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4" w:type="dxa"/>
        <w:tblLook w:val="04A0" w:firstRow="1" w:lastRow="0" w:firstColumn="1" w:lastColumn="0" w:noHBand="0" w:noVBand="1"/>
      </w:tblPr>
      <w:tblGrid>
        <w:gridCol w:w="5387"/>
        <w:gridCol w:w="4837"/>
      </w:tblGrid>
      <w:tr w:rsidR="00996E13" w:rsidRPr="005A4993" w:rsidTr="009E1237">
        <w:tc>
          <w:tcPr>
            <w:tcW w:w="5387" w:type="dxa"/>
            <w:shd w:val="clear" w:color="auto" w:fill="auto"/>
          </w:tcPr>
          <w:p w:rsidR="00996E13" w:rsidRPr="005A4993" w:rsidRDefault="00996E13" w:rsidP="009E1237">
            <w:pPr>
              <w:spacing w:after="0" w:line="360" w:lineRule="auto"/>
              <w:rPr>
                <w:rFonts w:ascii="Times New Roman" w:hAnsi="Times New Roman"/>
                <w:b/>
                <w:sz w:val="24"/>
                <w:szCs w:val="24"/>
                <w:lang w:val="ro-MD"/>
              </w:rPr>
            </w:pPr>
            <w:bookmarkStart w:id="0" w:name="_GoBack"/>
            <w:bookmarkEnd w:id="0"/>
            <w:r w:rsidRPr="005A4993">
              <w:rPr>
                <w:rFonts w:ascii="Times New Roman" w:hAnsi="Times New Roman"/>
                <w:b/>
                <w:sz w:val="24"/>
                <w:szCs w:val="24"/>
                <w:lang w:val="ro-MD"/>
              </w:rPr>
              <w:t>RECEPȚIONAT</w:t>
            </w:r>
          </w:p>
          <w:p w:rsidR="00996E13" w:rsidRPr="005A4993" w:rsidRDefault="00996E13" w:rsidP="009E1237">
            <w:pPr>
              <w:spacing w:after="0" w:line="360" w:lineRule="auto"/>
              <w:rPr>
                <w:rFonts w:ascii="Times New Roman" w:hAnsi="Times New Roman"/>
                <w:sz w:val="24"/>
                <w:szCs w:val="24"/>
                <w:lang w:val="ro-MD"/>
              </w:rPr>
            </w:pPr>
            <w:r w:rsidRPr="005A4993">
              <w:rPr>
                <w:rFonts w:ascii="Times New Roman" w:hAnsi="Times New Roman"/>
                <w:sz w:val="24"/>
                <w:szCs w:val="24"/>
                <w:lang w:val="ro-MD"/>
              </w:rPr>
              <w:t xml:space="preserve">Agenția Națională pentru Cercetare </w:t>
            </w:r>
          </w:p>
          <w:p w:rsidR="00996E13" w:rsidRPr="005A4993" w:rsidRDefault="00996E13" w:rsidP="009E1237">
            <w:pPr>
              <w:spacing w:after="0" w:line="360" w:lineRule="auto"/>
              <w:rPr>
                <w:rFonts w:ascii="Times New Roman" w:hAnsi="Times New Roman"/>
                <w:sz w:val="24"/>
                <w:szCs w:val="24"/>
                <w:lang w:val="ro-MD"/>
              </w:rPr>
            </w:pPr>
            <w:r w:rsidRPr="005A4993">
              <w:rPr>
                <w:rFonts w:ascii="Times New Roman" w:hAnsi="Times New Roman"/>
                <w:sz w:val="24"/>
                <w:szCs w:val="24"/>
                <w:lang w:val="ro-MD"/>
              </w:rPr>
              <w:t>și Dezvoltare _____________________</w:t>
            </w:r>
          </w:p>
          <w:p w:rsidR="00996E13" w:rsidRPr="005A4993" w:rsidRDefault="00996E13" w:rsidP="009E1237">
            <w:pPr>
              <w:spacing w:after="0" w:line="360" w:lineRule="auto"/>
              <w:rPr>
                <w:rFonts w:ascii="Times New Roman" w:hAnsi="Times New Roman"/>
                <w:b/>
                <w:sz w:val="24"/>
                <w:szCs w:val="24"/>
                <w:lang w:val="ro-MD"/>
              </w:rPr>
            </w:pPr>
            <w:r w:rsidRPr="005A4993">
              <w:rPr>
                <w:rFonts w:ascii="Times New Roman" w:hAnsi="Times New Roman"/>
                <w:sz w:val="24"/>
                <w:szCs w:val="24"/>
                <w:lang w:val="ro-MD"/>
              </w:rPr>
              <w:t>___  _______________ 2020</w:t>
            </w:r>
          </w:p>
        </w:tc>
        <w:tc>
          <w:tcPr>
            <w:tcW w:w="4837" w:type="dxa"/>
            <w:shd w:val="clear" w:color="auto" w:fill="auto"/>
          </w:tcPr>
          <w:p w:rsidR="00996E13" w:rsidRPr="005A4993" w:rsidRDefault="00996E13" w:rsidP="009E1237">
            <w:pPr>
              <w:spacing w:after="0" w:line="360" w:lineRule="auto"/>
              <w:rPr>
                <w:rFonts w:ascii="Times New Roman" w:hAnsi="Times New Roman"/>
                <w:b/>
                <w:sz w:val="24"/>
                <w:szCs w:val="24"/>
                <w:lang w:val="ro-MD"/>
              </w:rPr>
            </w:pPr>
            <w:r w:rsidRPr="005A4993">
              <w:rPr>
                <w:rFonts w:ascii="Times New Roman" w:hAnsi="Times New Roman"/>
                <w:b/>
                <w:sz w:val="24"/>
                <w:szCs w:val="24"/>
                <w:lang w:val="ro-MD"/>
              </w:rPr>
              <w:t>AVIZAT</w:t>
            </w:r>
          </w:p>
          <w:p w:rsidR="00996E13" w:rsidRPr="005A4993" w:rsidRDefault="00996E13" w:rsidP="009E1237">
            <w:pPr>
              <w:spacing w:after="0" w:line="360" w:lineRule="auto"/>
              <w:rPr>
                <w:rFonts w:ascii="Times New Roman" w:hAnsi="Times New Roman"/>
                <w:sz w:val="24"/>
                <w:szCs w:val="24"/>
                <w:lang w:val="ro-MD"/>
              </w:rPr>
            </w:pPr>
            <w:r w:rsidRPr="005A4993">
              <w:rPr>
                <w:rFonts w:ascii="Times New Roman" w:hAnsi="Times New Roman"/>
                <w:sz w:val="24"/>
                <w:szCs w:val="24"/>
                <w:lang w:val="ro-MD"/>
              </w:rPr>
              <w:t>Secția AȘM __________________</w:t>
            </w:r>
          </w:p>
          <w:p w:rsidR="00996E13" w:rsidRPr="005A4993" w:rsidRDefault="00996E13" w:rsidP="009E1237">
            <w:pPr>
              <w:spacing w:after="0" w:line="360" w:lineRule="auto"/>
              <w:rPr>
                <w:rFonts w:ascii="Times New Roman" w:hAnsi="Times New Roman"/>
                <w:b/>
                <w:sz w:val="24"/>
                <w:szCs w:val="24"/>
                <w:lang w:val="ro-MD"/>
              </w:rPr>
            </w:pPr>
          </w:p>
          <w:p w:rsidR="00996E13" w:rsidRPr="005A4993" w:rsidRDefault="00996E13" w:rsidP="009E1237">
            <w:pPr>
              <w:spacing w:after="0" w:line="360" w:lineRule="auto"/>
              <w:rPr>
                <w:rFonts w:ascii="Times New Roman" w:hAnsi="Times New Roman"/>
                <w:b/>
                <w:sz w:val="24"/>
                <w:szCs w:val="24"/>
                <w:lang w:val="ro-MD"/>
              </w:rPr>
            </w:pPr>
            <w:r w:rsidRPr="005A4993">
              <w:rPr>
                <w:rFonts w:ascii="Times New Roman" w:hAnsi="Times New Roman"/>
                <w:sz w:val="24"/>
                <w:szCs w:val="24"/>
                <w:lang w:val="ro-MD"/>
              </w:rPr>
              <w:t>___  _______________ 2020</w:t>
            </w:r>
          </w:p>
        </w:tc>
      </w:tr>
    </w:tbl>
    <w:p w:rsidR="00996E13" w:rsidRPr="005A4993" w:rsidRDefault="00996E13" w:rsidP="00996E13">
      <w:pPr>
        <w:spacing w:after="0" w:line="360" w:lineRule="auto"/>
        <w:rPr>
          <w:rFonts w:ascii="Times New Roman" w:hAnsi="Times New Roman"/>
          <w:b/>
          <w:sz w:val="24"/>
          <w:szCs w:val="24"/>
          <w:lang w:val="ro-MD"/>
        </w:rPr>
      </w:pP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tabs>
          <w:tab w:val="left" w:pos="2940"/>
        </w:tabs>
        <w:spacing w:after="0" w:line="360" w:lineRule="auto"/>
        <w:rPr>
          <w:rFonts w:ascii="Times New Roman" w:hAnsi="Times New Roman"/>
          <w:b/>
          <w:sz w:val="32"/>
          <w:szCs w:val="24"/>
          <w:lang w:val="ro-MD"/>
        </w:rPr>
      </w:pPr>
    </w:p>
    <w:p w:rsidR="00996E13" w:rsidRPr="005A4993" w:rsidRDefault="00996E13" w:rsidP="00996E13">
      <w:pPr>
        <w:tabs>
          <w:tab w:val="left" w:pos="2940"/>
        </w:tabs>
        <w:spacing w:after="0" w:line="360" w:lineRule="auto"/>
        <w:jc w:val="center"/>
        <w:rPr>
          <w:rFonts w:ascii="Times New Roman" w:hAnsi="Times New Roman"/>
          <w:b/>
          <w:sz w:val="32"/>
          <w:szCs w:val="24"/>
          <w:lang w:val="ro-MD"/>
        </w:rPr>
      </w:pPr>
      <w:r w:rsidRPr="005A4993">
        <w:rPr>
          <w:rFonts w:ascii="Times New Roman" w:hAnsi="Times New Roman"/>
          <w:b/>
          <w:sz w:val="32"/>
          <w:szCs w:val="24"/>
          <w:lang w:val="ro-MD"/>
        </w:rPr>
        <w:t>RAPORT ANUAL</w:t>
      </w:r>
    </w:p>
    <w:p w:rsidR="00996E13" w:rsidRPr="005A4993" w:rsidRDefault="00996E13" w:rsidP="00996E13">
      <w:pPr>
        <w:tabs>
          <w:tab w:val="left" w:pos="2940"/>
        </w:tabs>
        <w:spacing w:after="0" w:line="360" w:lineRule="auto"/>
        <w:jc w:val="center"/>
        <w:rPr>
          <w:rFonts w:ascii="Times New Roman" w:hAnsi="Times New Roman"/>
          <w:b/>
          <w:sz w:val="28"/>
          <w:szCs w:val="24"/>
          <w:lang w:val="ro-MD"/>
        </w:rPr>
      </w:pPr>
      <w:r w:rsidRPr="005A4993">
        <w:rPr>
          <w:rFonts w:ascii="Times New Roman" w:hAnsi="Times New Roman"/>
          <w:b/>
          <w:sz w:val="28"/>
          <w:szCs w:val="24"/>
          <w:lang w:val="ro-MD"/>
        </w:rPr>
        <w:t>privind implementarea proiectului din cadrul Programului de Stat (2020-2023)</w:t>
      </w:r>
    </w:p>
    <w:p w:rsidR="00214ED8" w:rsidRPr="005A4993" w:rsidRDefault="00214ED8" w:rsidP="00214ED8">
      <w:pPr>
        <w:jc w:val="center"/>
        <w:rPr>
          <w:rFonts w:ascii="Times New Roman" w:hAnsi="Times New Roman"/>
          <w:sz w:val="28"/>
          <w:szCs w:val="28"/>
          <w:lang w:val="fr-FR"/>
        </w:rPr>
      </w:pPr>
      <w:r w:rsidRPr="005A4993">
        <w:rPr>
          <w:rFonts w:ascii="Times New Roman" w:hAnsi="Times New Roman"/>
          <w:sz w:val="24"/>
          <w:szCs w:val="24"/>
          <w:lang w:val="fr-FR"/>
        </w:rPr>
        <w:t>„</w:t>
      </w:r>
      <w:r w:rsidRPr="005A4993">
        <w:rPr>
          <w:rFonts w:ascii="Times New Roman" w:hAnsi="Times New Roman"/>
          <w:b/>
          <w:iCs/>
          <w:sz w:val="28"/>
          <w:szCs w:val="28"/>
          <w:lang w:val="fr-FR"/>
        </w:rPr>
        <w:t>Calitatea actului de justiție și respectarea drepturilor persoanei în Republica Moldova: cercetări interdisciplinare în contextul implementării acordului de asociere Republica Moldova – Uniunea Europeană</w:t>
      </w:r>
      <w:r w:rsidRPr="005A4993">
        <w:rPr>
          <w:rFonts w:ascii="Times New Roman" w:hAnsi="Times New Roman"/>
          <w:sz w:val="28"/>
          <w:szCs w:val="28"/>
          <w:lang w:val="fr-FR"/>
        </w:rPr>
        <w:t xml:space="preserve">” </w:t>
      </w:r>
    </w:p>
    <w:p w:rsidR="00214ED8" w:rsidRPr="005A4993" w:rsidRDefault="00214ED8" w:rsidP="00214ED8">
      <w:pPr>
        <w:jc w:val="center"/>
        <w:rPr>
          <w:rFonts w:ascii="Times New Roman" w:hAnsi="Times New Roman"/>
          <w:sz w:val="24"/>
          <w:szCs w:val="24"/>
          <w:lang w:val="fr-FR"/>
        </w:rPr>
      </w:pPr>
      <w:r w:rsidRPr="005A4993">
        <w:rPr>
          <w:rFonts w:ascii="Times New Roman" w:hAnsi="Times New Roman"/>
          <w:b/>
          <w:sz w:val="24"/>
          <w:szCs w:val="24"/>
          <w:lang w:val="ro-RO"/>
        </w:rPr>
        <w:t>Cifrul:</w:t>
      </w:r>
      <w:r w:rsidRPr="005A4993">
        <w:rPr>
          <w:rFonts w:ascii="Times New Roman" w:hAnsi="Times New Roman"/>
          <w:sz w:val="24"/>
          <w:szCs w:val="24"/>
          <w:lang w:val="ro-RO"/>
        </w:rPr>
        <w:t xml:space="preserve"> </w:t>
      </w:r>
      <w:r w:rsidRPr="005A4993">
        <w:rPr>
          <w:rFonts w:ascii="Times New Roman" w:hAnsi="Times New Roman"/>
          <w:b/>
          <w:sz w:val="24"/>
          <w:szCs w:val="24"/>
          <w:lang w:val="fr-FR"/>
        </w:rPr>
        <w:t>20.80009.1606.05</w:t>
      </w:r>
      <w:r w:rsidRPr="005A4993">
        <w:rPr>
          <w:rFonts w:ascii="Times New Roman" w:hAnsi="Times New Roman"/>
          <w:sz w:val="24"/>
          <w:szCs w:val="24"/>
          <w:lang w:val="fr-FR"/>
        </w:rPr>
        <w:t> </w:t>
      </w:r>
    </w:p>
    <w:p w:rsidR="00996E13" w:rsidRPr="005A4993" w:rsidRDefault="00996E13" w:rsidP="00996E13">
      <w:pPr>
        <w:tabs>
          <w:tab w:val="left" w:pos="2940"/>
        </w:tabs>
        <w:spacing w:after="0" w:line="360" w:lineRule="auto"/>
        <w:jc w:val="center"/>
        <w:rPr>
          <w:rFonts w:ascii="Times New Roman" w:hAnsi="Times New Roman"/>
          <w:i/>
          <w:sz w:val="24"/>
          <w:szCs w:val="24"/>
          <w:lang w:val="ro-MD"/>
        </w:rPr>
      </w:pPr>
    </w:p>
    <w:p w:rsidR="00996E13" w:rsidRPr="005A4993" w:rsidRDefault="00996E13" w:rsidP="00996E13">
      <w:pPr>
        <w:tabs>
          <w:tab w:val="left" w:pos="2940"/>
        </w:tabs>
        <w:spacing w:after="0" w:line="360" w:lineRule="auto"/>
        <w:rPr>
          <w:rFonts w:ascii="Times New Roman" w:hAnsi="Times New Roman"/>
          <w:sz w:val="24"/>
          <w:szCs w:val="24"/>
          <w:lang w:val="ro-MD"/>
        </w:rPr>
      </w:pPr>
    </w:p>
    <w:p w:rsidR="00214ED8" w:rsidRPr="005A4993" w:rsidRDefault="00996E13" w:rsidP="00214ED8">
      <w:pPr>
        <w:spacing w:line="360" w:lineRule="auto"/>
        <w:rPr>
          <w:rFonts w:ascii="Times New Roman" w:hAnsi="Times New Roman"/>
          <w:b/>
          <w:sz w:val="28"/>
          <w:szCs w:val="28"/>
        </w:rPr>
      </w:pPr>
      <w:r w:rsidRPr="005A4993">
        <w:rPr>
          <w:rFonts w:ascii="Times New Roman" w:hAnsi="Times New Roman"/>
          <w:sz w:val="24"/>
          <w:szCs w:val="24"/>
          <w:lang w:val="ro-MD"/>
        </w:rPr>
        <w:t>Prioritatea Strategică</w:t>
      </w:r>
      <w:r w:rsidR="00214ED8" w:rsidRPr="005A4993">
        <w:rPr>
          <w:rFonts w:ascii="Times New Roman" w:hAnsi="Times New Roman"/>
          <w:sz w:val="24"/>
          <w:szCs w:val="24"/>
          <w:lang w:val="ro-MD"/>
        </w:rPr>
        <w:t>:</w:t>
      </w:r>
      <w:r w:rsidRPr="005A4993">
        <w:rPr>
          <w:rFonts w:ascii="Times New Roman" w:hAnsi="Times New Roman"/>
          <w:sz w:val="24"/>
          <w:szCs w:val="24"/>
          <w:lang w:val="ro-MD"/>
        </w:rPr>
        <w:t xml:space="preserve"> </w:t>
      </w:r>
      <w:r w:rsidR="00214ED8" w:rsidRPr="005A4993">
        <w:rPr>
          <w:rFonts w:ascii="Times New Roman" w:hAnsi="Times New Roman"/>
          <w:sz w:val="28"/>
          <w:szCs w:val="28"/>
        </w:rPr>
        <w:t xml:space="preserve">IV </w:t>
      </w:r>
      <w:r w:rsidR="00214ED8" w:rsidRPr="005A4993">
        <w:rPr>
          <w:rFonts w:ascii="Times New Roman" w:hAnsi="Times New Roman"/>
          <w:b/>
          <w:sz w:val="28"/>
          <w:szCs w:val="28"/>
        </w:rPr>
        <w:t>-  Provocări societale</w:t>
      </w: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spacing w:after="0" w:line="360" w:lineRule="auto"/>
        <w:rPr>
          <w:rFonts w:ascii="Times New Roman" w:hAnsi="Times New Roman"/>
          <w:sz w:val="24"/>
          <w:szCs w:val="24"/>
          <w:lang w:val="ro-MD"/>
        </w:rPr>
      </w:pPr>
      <w:r w:rsidRPr="005A4993">
        <w:rPr>
          <w:rFonts w:ascii="Times New Roman" w:hAnsi="Times New Roman"/>
          <w:sz w:val="24"/>
          <w:szCs w:val="24"/>
          <w:lang w:val="ro-MD"/>
        </w:rPr>
        <w:t xml:space="preserve">Conducătorul proiectului                                 </w:t>
      </w:r>
      <w:r w:rsidR="00214ED8" w:rsidRPr="005A4993">
        <w:rPr>
          <w:rFonts w:ascii="Times New Roman" w:hAnsi="Times New Roman"/>
          <w:sz w:val="24"/>
          <w:szCs w:val="24"/>
          <w:lang w:val="ro-MD"/>
        </w:rPr>
        <w:t>CUȘNIR Valeriu</w:t>
      </w:r>
      <w:r w:rsidRPr="005A4993">
        <w:rPr>
          <w:rFonts w:ascii="Times New Roman" w:hAnsi="Times New Roman"/>
          <w:sz w:val="24"/>
          <w:szCs w:val="24"/>
          <w:lang w:val="ro-MD"/>
        </w:rPr>
        <w:t xml:space="preserve">           </w:t>
      </w:r>
      <w:r w:rsidR="00214ED8" w:rsidRPr="005A4993">
        <w:rPr>
          <w:rFonts w:ascii="Times New Roman" w:hAnsi="Times New Roman"/>
          <w:sz w:val="24"/>
          <w:szCs w:val="24"/>
          <w:lang w:val="ro-MD"/>
        </w:rPr>
        <w:t xml:space="preserve">                   </w:t>
      </w:r>
      <w:r w:rsidRPr="005A4993">
        <w:rPr>
          <w:rFonts w:ascii="Times New Roman" w:hAnsi="Times New Roman"/>
          <w:sz w:val="24"/>
          <w:szCs w:val="24"/>
          <w:lang w:val="ro-MD"/>
        </w:rPr>
        <w:t>__________</w:t>
      </w:r>
    </w:p>
    <w:p w:rsidR="00996E13" w:rsidRPr="005A4993" w:rsidRDefault="00996E13" w:rsidP="00996E13">
      <w:pPr>
        <w:spacing w:after="0" w:line="360" w:lineRule="auto"/>
        <w:ind w:left="1440" w:firstLine="720"/>
        <w:rPr>
          <w:rFonts w:ascii="Times New Roman" w:hAnsi="Times New Roman"/>
          <w:sz w:val="24"/>
          <w:szCs w:val="24"/>
          <w:lang w:val="ro-MD"/>
        </w:rPr>
      </w:pPr>
      <w:r w:rsidRPr="005A4993">
        <w:rPr>
          <w:rFonts w:ascii="Times New Roman" w:hAnsi="Times New Roman"/>
          <w:sz w:val="24"/>
          <w:szCs w:val="24"/>
          <w:lang w:val="ro-MD"/>
        </w:rPr>
        <w:t xml:space="preserve"> </w:t>
      </w: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t xml:space="preserve"> </w:t>
      </w: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spacing w:after="0" w:line="360" w:lineRule="auto"/>
        <w:rPr>
          <w:rFonts w:ascii="Times New Roman" w:hAnsi="Times New Roman"/>
          <w:sz w:val="24"/>
          <w:szCs w:val="24"/>
          <w:lang w:val="ro-MD"/>
        </w:rPr>
      </w:pPr>
      <w:r w:rsidRPr="005A4993">
        <w:rPr>
          <w:rFonts w:ascii="Times New Roman" w:hAnsi="Times New Roman"/>
          <w:sz w:val="24"/>
          <w:szCs w:val="24"/>
          <w:lang w:val="ro-MD"/>
        </w:rPr>
        <w:t xml:space="preserve">Directorul organizației                                   </w:t>
      </w:r>
      <w:r w:rsidR="00214ED8" w:rsidRPr="005A4993">
        <w:rPr>
          <w:rFonts w:ascii="Times New Roman" w:hAnsi="Times New Roman"/>
          <w:sz w:val="24"/>
          <w:szCs w:val="24"/>
          <w:lang w:val="ro-MD"/>
        </w:rPr>
        <w:t xml:space="preserve">   </w:t>
      </w:r>
      <w:r w:rsidRPr="005A4993">
        <w:rPr>
          <w:rFonts w:ascii="Times New Roman" w:hAnsi="Times New Roman"/>
          <w:sz w:val="24"/>
          <w:szCs w:val="24"/>
          <w:lang w:val="ro-MD"/>
        </w:rPr>
        <w:t xml:space="preserve"> </w:t>
      </w:r>
      <w:r w:rsidR="00214ED8" w:rsidRPr="005A4993">
        <w:rPr>
          <w:rFonts w:ascii="Times New Roman" w:hAnsi="Times New Roman"/>
          <w:sz w:val="24"/>
          <w:szCs w:val="24"/>
          <w:lang w:val="ro-MD"/>
        </w:rPr>
        <w:t>JUC Victor</w:t>
      </w:r>
      <w:r w:rsidRPr="005A4993">
        <w:rPr>
          <w:rFonts w:ascii="Times New Roman" w:hAnsi="Times New Roman"/>
          <w:sz w:val="24"/>
          <w:szCs w:val="24"/>
          <w:lang w:val="ro-MD"/>
        </w:rPr>
        <w:t xml:space="preserve">      </w:t>
      </w:r>
      <w:r w:rsidR="00214ED8" w:rsidRPr="005A4993">
        <w:rPr>
          <w:rFonts w:ascii="Times New Roman" w:hAnsi="Times New Roman"/>
          <w:sz w:val="24"/>
          <w:szCs w:val="24"/>
          <w:lang w:val="ro-MD"/>
        </w:rPr>
        <w:t xml:space="preserve">                             </w:t>
      </w:r>
      <w:r w:rsidRPr="005A4993">
        <w:rPr>
          <w:rFonts w:ascii="Times New Roman" w:hAnsi="Times New Roman"/>
          <w:sz w:val="24"/>
          <w:szCs w:val="24"/>
          <w:lang w:val="ro-MD"/>
        </w:rPr>
        <w:t xml:space="preserve">   __________</w:t>
      </w:r>
    </w:p>
    <w:p w:rsidR="00996E13" w:rsidRPr="005A4993" w:rsidRDefault="00996E13" w:rsidP="00996E13">
      <w:pPr>
        <w:spacing w:after="0" w:line="360" w:lineRule="auto"/>
        <w:ind w:left="1440" w:firstLine="720"/>
        <w:rPr>
          <w:rFonts w:ascii="Times New Roman" w:hAnsi="Times New Roman"/>
          <w:sz w:val="24"/>
          <w:szCs w:val="24"/>
          <w:lang w:val="ro-MD"/>
        </w:rPr>
      </w:pP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t xml:space="preserve"> </w:t>
      </w:r>
    </w:p>
    <w:p w:rsidR="00996E13" w:rsidRPr="005A4993" w:rsidRDefault="00996E13" w:rsidP="00996E13">
      <w:pPr>
        <w:spacing w:after="0" w:line="360" w:lineRule="auto"/>
        <w:rPr>
          <w:rFonts w:ascii="Times New Roman" w:hAnsi="Times New Roman"/>
          <w:sz w:val="24"/>
          <w:szCs w:val="24"/>
          <w:lang w:val="ro-MD"/>
        </w:rPr>
      </w:pPr>
    </w:p>
    <w:p w:rsidR="00996E13" w:rsidRPr="005A4993" w:rsidRDefault="00996E13" w:rsidP="00996E13">
      <w:pPr>
        <w:spacing w:after="0" w:line="360" w:lineRule="auto"/>
        <w:rPr>
          <w:rFonts w:ascii="Times New Roman" w:hAnsi="Times New Roman"/>
          <w:sz w:val="24"/>
          <w:szCs w:val="24"/>
          <w:lang w:val="ro-MD"/>
        </w:rPr>
      </w:pPr>
      <w:r w:rsidRPr="005A4993">
        <w:rPr>
          <w:rFonts w:ascii="Times New Roman" w:hAnsi="Times New Roman"/>
          <w:sz w:val="24"/>
          <w:szCs w:val="24"/>
          <w:lang w:val="ro-MD"/>
        </w:rPr>
        <w:t xml:space="preserve">Consiliul științific/Senatul                                  </w:t>
      </w:r>
      <w:r w:rsidR="00214ED8" w:rsidRPr="005A4993">
        <w:rPr>
          <w:rFonts w:ascii="Times New Roman" w:hAnsi="Times New Roman"/>
          <w:sz w:val="24"/>
          <w:szCs w:val="24"/>
          <w:lang w:val="ro-MD"/>
        </w:rPr>
        <w:t xml:space="preserve">JUC Victor                            </w:t>
      </w:r>
      <w:r w:rsidRPr="005A4993">
        <w:rPr>
          <w:rFonts w:ascii="Times New Roman" w:hAnsi="Times New Roman"/>
          <w:sz w:val="24"/>
          <w:szCs w:val="24"/>
          <w:lang w:val="ro-MD"/>
        </w:rPr>
        <w:t xml:space="preserve">         __________</w:t>
      </w:r>
    </w:p>
    <w:p w:rsidR="00996E13" w:rsidRPr="005A4993" w:rsidRDefault="00996E13" w:rsidP="00996E13">
      <w:pPr>
        <w:spacing w:after="0" w:line="360" w:lineRule="auto"/>
        <w:ind w:left="1440" w:firstLine="720"/>
        <w:rPr>
          <w:rFonts w:ascii="Times New Roman" w:hAnsi="Times New Roman"/>
          <w:sz w:val="24"/>
          <w:szCs w:val="24"/>
          <w:lang w:val="ro-MD"/>
        </w:rPr>
      </w:pP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r>
      <w:r w:rsidRPr="005A4993">
        <w:rPr>
          <w:rFonts w:ascii="Times New Roman" w:hAnsi="Times New Roman"/>
          <w:sz w:val="24"/>
          <w:szCs w:val="24"/>
          <w:lang w:val="ro-MD"/>
        </w:rPr>
        <w:tab/>
        <w:t xml:space="preserve"> </w:t>
      </w:r>
    </w:p>
    <w:p w:rsidR="00996E13" w:rsidRPr="005A4993" w:rsidRDefault="00996E13" w:rsidP="00996E13">
      <w:pPr>
        <w:spacing w:after="0" w:line="360" w:lineRule="auto"/>
        <w:rPr>
          <w:rFonts w:ascii="Times New Roman" w:hAnsi="Times New Roman"/>
          <w:b/>
          <w:sz w:val="24"/>
          <w:szCs w:val="24"/>
          <w:lang w:val="ro-MD"/>
        </w:rPr>
      </w:pPr>
      <w:r w:rsidRPr="005A4993">
        <w:rPr>
          <w:rFonts w:ascii="Times New Roman" w:hAnsi="Times New Roman"/>
          <w:b/>
          <w:sz w:val="24"/>
          <w:szCs w:val="24"/>
          <w:lang w:val="ro-MD"/>
        </w:rPr>
        <w:t>L.Ș.</w:t>
      </w:r>
    </w:p>
    <w:p w:rsidR="00996E13" w:rsidRPr="005A4993" w:rsidRDefault="00996E13" w:rsidP="00996E13">
      <w:pPr>
        <w:spacing w:after="0" w:line="360" w:lineRule="auto"/>
        <w:jc w:val="center"/>
        <w:rPr>
          <w:rFonts w:ascii="Times New Roman" w:hAnsi="Times New Roman"/>
          <w:sz w:val="24"/>
          <w:szCs w:val="24"/>
          <w:lang w:val="ro-MD"/>
        </w:rPr>
      </w:pPr>
    </w:p>
    <w:p w:rsidR="00996E13" w:rsidRPr="005A4993" w:rsidRDefault="00996E13" w:rsidP="00996E13">
      <w:pPr>
        <w:spacing w:after="0" w:line="360" w:lineRule="auto"/>
        <w:jc w:val="center"/>
        <w:rPr>
          <w:rFonts w:ascii="Times New Roman" w:hAnsi="Times New Roman"/>
          <w:b/>
          <w:sz w:val="24"/>
          <w:szCs w:val="24"/>
          <w:lang w:val="ro-MD"/>
        </w:rPr>
      </w:pPr>
      <w:r w:rsidRPr="005A4993">
        <w:rPr>
          <w:rFonts w:ascii="Times New Roman" w:hAnsi="Times New Roman"/>
          <w:sz w:val="24"/>
          <w:szCs w:val="24"/>
          <w:lang w:val="ro-MD"/>
        </w:rPr>
        <w:t>Chișinău 2020</w:t>
      </w:r>
    </w:p>
    <w:p w:rsidR="00996E13" w:rsidRPr="005A4993" w:rsidRDefault="00996E13" w:rsidP="00996E13">
      <w:pPr>
        <w:keepNext/>
        <w:numPr>
          <w:ilvl w:val="0"/>
          <w:numId w:val="1"/>
        </w:numPr>
        <w:spacing w:before="120" w:after="0" w:line="360" w:lineRule="auto"/>
        <w:ind w:left="360"/>
        <w:outlineLvl w:val="0"/>
        <w:rPr>
          <w:rFonts w:ascii="Times New Roman" w:hAnsi="Times New Roman"/>
          <w:bCs/>
          <w:kern w:val="32"/>
          <w:sz w:val="24"/>
          <w:szCs w:val="24"/>
          <w:lang w:val="ro-MD"/>
        </w:rPr>
      </w:pPr>
      <w:bookmarkStart w:id="1" w:name="_Toc49325895"/>
      <w:r w:rsidRPr="005A4993">
        <w:rPr>
          <w:rFonts w:ascii="Times New Roman" w:hAnsi="Times New Roman"/>
          <w:b/>
          <w:bCs/>
          <w:kern w:val="32"/>
          <w:sz w:val="24"/>
          <w:szCs w:val="24"/>
          <w:lang w:val="ro-MD"/>
        </w:rPr>
        <w:lastRenderedPageBreak/>
        <w:t>Scopul etapei anuale</w:t>
      </w:r>
      <w:bookmarkEnd w:id="1"/>
      <w:r w:rsidRPr="005A4993">
        <w:rPr>
          <w:rFonts w:ascii="Times New Roman" w:hAnsi="Times New Roman"/>
          <w:bCs/>
          <w:kern w:val="32"/>
          <w:sz w:val="24"/>
          <w:szCs w:val="24"/>
          <w:lang w:val="ro-MD"/>
        </w:rPr>
        <w:t xml:space="preserve"> conform proiectului depus la concurs </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96E13" w:rsidRPr="005A4993" w:rsidTr="009E1237">
        <w:tc>
          <w:tcPr>
            <w:tcW w:w="9412" w:type="dxa"/>
            <w:shd w:val="clear" w:color="auto" w:fill="auto"/>
          </w:tcPr>
          <w:p w:rsidR="00214ED8" w:rsidRPr="005A4993" w:rsidRDefault="00214ED8" w:rsidP="00AA3437">
            <w:pPr>
              <w:pStyle w:val="Frspaiere"/>
              <w:spacing w:line="360" w:lineRule="auto"/>
              <w:jc w:val="both"/>
              <w:rPr>
                <w:rFonts w:ascii="Times New Roman" w:hAnsi="Times New Roman" w:cs="Times New Roman"/>
                <w:bCs/>
                <w:i/>
                <w:color w:val="auto"/>
                <w:kern w:val="32"/>
                <w:lang w:val="ro-MD"/>
              </w:rPr>
            </w:pPr>
            <w:r w:rsidRPr="005A4993">
              <w:rPr>
                <w:rFonts w:ascii="Times New Roman" w:hAnsi="Times New Roman" w:cs="Times New Roman"/>
                <w:color w:val="auto"/>
              </w:rPr>
              <w:t>Proiectul</w:t>
            </w:r>
            <w:r w:rsidR="0077214A" w:rsidRPr="005A4993">
              <w:rPr>
                <w:rFonts w:ascii="Times New Roman" w:hAnsi="Times New Roman" w:cs="Times New Roman"/>
                <w:color w:val="auto"/>
              </w:rPr>
              <w:t xml:space="preserve"> cu a</w:t>
            </w:r>
            <w:r w:rsidRPr="005A4993">
              <w:rPr>
                <w:rFonts w:ascii="Times New Roman" w:eastAsia="Times New Roman" w:hAnsi="Times New Roman" w:cs="Times New Roman"/>
                <w:color w:val="auto"/>
                <w:lang w:eastAsia="ru-RU"/>
              </w:rPr>
              <w:t xml:space="preserve">cronimul CAJDPM, </w:t>
            </w:r>
            <w:r w:rsidRPr="005A4993">
              <w:rPr>
                <w:rFonts w:ascii="Times New Roman" w:hAnsi="Times New Roman" w:cs="Times New Roman"/>
                <w:color w:val="auto"/>
              </w:rPr>
              <w:t xml:space="preserve">cod   </w:t>
            </w:r>
            <w:r w:rsidRPr="005A4993">
              <w:rPr>
                <w:rFonts w:ascii="Times New Roman" w:hAnsi="Times New Roman" w:cs="Times New Roman"/>
                <w:color w:val="auto"/>
                <w:lang w:val="fr-FR"/>
              </w:rPr>
              <w:t>20.80009.1606.05,</w:t>
            </w:r>
            <w:r w:rsidRPr="005A4993">
              <w:rPr>
                <w:rFonts w:ascii="Times New Roman" w:hAnsi="Times New Roman" w:cs="Times New Roman"/>
                <w:b/>
                <w:color w:val="auto"/>
                <w:lang w:val="fr-FR"/>
              </w:rPr>
              <w:t xml:space="preserve"> </w:t>
            </w:r>
            <w:r w:rsidRPr="005A4993">
              <w:rPr>
                <w:rFonts w:ascii="Times New Roman" w:hAnsi="Times New Roman" w:cs="Times New Roman"/>
                <w:color w:val="auto"/>
                <w:lang w:val="fr-FR"/>
              </w:rPr>
              <w:t> </w:t>
            </w:r>
            <w:r w:rsidRPr="005A4993">
              <w:rPr>
                <w:rFonts w:ascii="Times New Roman" w:eastAsia="Times New Roman" w:hAnsi="Times New Roman" w:cs="Times New Roman"/>
                <w:color w:val="auto"/>
                <w:lang w:eastAsia="ru-RU"/>
              </w:rPr>
              <w:t>Prioritatea strategică</w:t>
            </w:r>
            <w:r w:rsidRPr="005A4993">
              <w:rPr>
                <w:rFonts w:ascii="Times New Roman" w:hAnsi="Times New Roman" w:cs="Times New Roman"/>
                <w:color w:val="auto"/>
              </w:rPr>
              <w:t xml:space="preserve"> - </w:t>
            </w:r>
            <w:r w:rsidRPr="005A4993">
              <w:rPr>
                <w:rFonts w:ascii="Times New Roman" w:eastAsia="Times New Roman" w:hAnsi="Times New Roman" w:cs="Times New Roman"/>
                <w:color w:val="auto"/>
                <w:lang w:eastAsia="ru-RU"/>
              </w:rPr>
              <w:t>Provocări societale</w:t>
            </w:r>
            <w:r w:rsidRPr="005A4993">
              <w:rPr>
                <w:rFonts w:ascii="Times New Roman" w:hAnsi="Times New Roman" w:cs="Times New Roman"/>
                <w:color w:val="auto"/>
              </w:rPr>
              <w:t xml:space="preserve">, </w:t>
            </w:r>
            <w:r w:rsidRPr="005A4993">
              <w:rPr>
                <w:rFonts w:ascii="Times New Roman" w:eastAsia="Times New Roman" w:hAnsi="Times New Roman" w:cs="Times New Roman"/>
                <w:color w:val="auto"/>
                <w:lang w:eastAsia="ru-RU"/>
              </w:rPr>
              <w:t>Direcția strategică</w:t>
            </w:r>
            <w:r w:rsidRPr="005A4993">
              <w:rPr>
                <w:rFonts w:ascii="Times New Roman" w:hAnsi="Times New Roman" w:cs="Times New Roman"/>
                <w:color w:val="auto"/>
              </w:rPr>
              <w:t xml:space="preserve"> - </w:t>
            </w:r>
            <w:r w:rsidRPr="005A4993">
              <w:rPr>
                <w:rFonts w:ascii="Times New Roman" w:hAnsi="Times New Roman" w:cs="Times New Roman"/>
                <w:bCs/>
                <w:color w:val="auto"/>
                <w:lang w:val="en-US"/>
              </w:rPr>
              <w:t xml:space="preserve">Inovaţii sociale, educaționale şi culturale pentru integrare şi adaptare, </w:t>
            </w:r>
            <w:r w:rsidRPr="005A4993">
              <w:rPr>
                <w:rFonts w:ascii="Times New Roman" w:eastAsia="Times New Roman" w:hAnsi="Times New Roman" w:cs="Times New Roman"/>
                <w:color w:val="auto"/>
                <w:lang w:eastAsia="ru-RU"/>
              </w:rPr>
              <w:t>Caracterul cercetării</w:t>
            </w:r>
            <w:r w:rsidRPr="005A4993">
              <w:rPr>
                <w:rFonts w:ascii="Times New Roman" w:hAnsi="Times New Roman" w:cs="Times New Roman"/>
                <w:color w:val="auto"/>
              </w:rPr>
              <w:t xml:space="preserve"> -</w:t>
            </w:r>
            <w:r w:rsidRPr="005A4993">
              <w:rPr>
                <w:rFonts w:ascii="Times New Roman" w:hAnsi="Times New Roman" w:cs="Times New Roman"/>
                <w:bCs/>
                <w:color w:val="auto"/>
              </w:rPr>
              <w:t xml:space="preserve"> cercetare ştiinţifică fundamentală, </w:t>
            </w:r>
            <w:r w:rsidRPr="005A4993">
              <w:rPr>
                <w:rFonts w:ascii="Times New Roman" w:eastAsia="Times New Roman" w:hAnsi="Times New Roman" w:cs="Times New Roman"/>
                <w:color w:val="auto"/>
                <w:lang w:eastAsia="ru-RU"/>
              </w:rPr>
              <w:t>Profilul de acreditare</w:t>
            </w:r>
            <w:r w:rsidRPr="005A4993">
              <w:rPr>
                <w:rFonts w:ascii="Times New Roman" w:hAnsi="Times New Roman" w:cs="Times New Roman"/>
                <w:color w:val="auto"/>
              </w:rPr>
              <w:t xml:space="preserve"> - </w:t>
            </w:r>
            <w:r w:rsidRPr="005A4993">
              <w:rPr>
                <w:rFonts w:ascii="Times New Roman" w:eastAsia="Times New Roman" w:hAnsi="Times New Roman" w:cs="Times New Roman"/>
                <w:color w:val="auto"/>
                <w:lang w:eastAsia="ru-RU"/>
              </w:rPr>
              <w:t>Dezvoltarea statului și dreptului Republicii Moldova în contextul integrării europene</w:t>
            </w:r>
            <w:r w:rsidRPr="005A4993">
              <w:rPr>
                <w:rFonts w:ascii="Times New Roman" w:hAnsi="Times New Roman" w:cs="Times New Roman"/>
                <w:color w:val="auto"/>
              </w:rPr>
              <w:t>,  din cadrul Institutul de Cercetări Juridice, Politice și Sociologice,</w:t>
            </w:r>
            <w:r w:rsidRPr="005A4993">
              <w:rPr>
                <w:rFonts w:ascii="Times New Roman" w:hAnsi="Times New Roman" w:cs="Times New Roman"/>
                <w:b/>
                <w:color w:val="auto"/>
              </w:rPr>
              <w:t xml:space="preserve"> </w:t>
            </w:r>
            <w:r w:rsidRPr="005A4993">
              <w:rPr>
                <w:rFonts w:ascii="Times New Roman" w:hAnsi="Times New Roman" w:cs="Times New Roman"/>
                <w:color w:val="auto"/>
              </w:rPr>
              <w:t xml:space="preserve">își are drept </w:t>
            </w:r>
            <w:r w:rsidRPr="005A4993">
              <w:rPr>
                <w:rFonts w:ascii="Times New Roman" w:hAnsi="Times New Roman" w:cs="Times New Roman"/>
                <w:b/>
                <w:color w:val="auto"/>
              </w:rPr>
              <w:t>scop</w:t>
            </w:r>
            <w:r w:rsidRPr="005A4993">
              <w:rPr>
                <w:rFonts w:ascii="Times New Roman" w:hAnsi="Times New Roman" w:cs="Times New Roman"/>
                <w:color w:val="auto"/>
              </w:rPr>
              <w:t xml:space="preserve"> </w:t>
            </w:r>
            <w:r w:rsidRPr="005A4993">
              <w:rPr>
                <w:rFonts w:ascii="Times New Roman" w:hAnsi="Times New Roman" w:cs="Times New Roman"/>
                <w:i/>
                <w:color w:val="auto"/>
              </w:rPr>
              <w:t>crearea suportul științific necesar pentru soluționarea problemelor privind calitatea actului de justiție prin fundamentarea științifică a asigurării calității actelor normative și  garantarea respectării drepturilor persoanei</w:t>
            </w:r>
            <w:r w:rsidRPr="005A4993">
              <w:rPr>
                <w:rFonts w:ascii="Times New Roman" w:hAnsi="Times New Roman" w:cs="Times New Roman"/>
                <w:i/>
                <w:color w:val="auto"/>
                <w:lang w:val="en-US"/>
              </w:rPr>
              <w:t xml:space="preserve"> în procedurile</w:t>
            </w:r>
            <w:r w:rsidRPr="005A4993">
              <w:rPr>
                <w:rFonts w:ascii="Times New Roman" w:hAnsi="Times New Roman" w:cs="Times New Roman"/>
                <w:i/>
                <w:color w:val="auto"/>
              </w:rPr>
              <w:t xml:space="preserve"> judiciare din Republica Moldova</w:t>
            </w:r>
            <w:r w:rsidRPr="005A4993">
              <w:rPr>
                <w:rFonts w:ascii="Times New Roman" w:hAnsi="Times New Roman" w:cs="Times New Roman"/>
                <w:color w:val="auto"/>
              </w:rPr>
              <w:t>.</w:t>
            </w:r>
          </w:p>
          <w:p w:rsidR="007151C1" w:rsidRPr="005A4993" w:rsidRDefault="007151C1" w:rsidP="00AA3437">
            <w:pPr>
              <w:pStyle w:val="Frspaiere1"/>
              <w:spacing w:line="360" w:lineRule="auto"/>
              <w:ind w:firstLine="304"/>
              <w:jc w:val="both"/>
              <w:rPr>
                <w:rFonts w:ascii="Times New Roman" w:hAnsi="Times New Roman"/>
                <w:b/>
                <w:bCs/>
                <w:i/>
                <w:kern w:val="32"/>
                <w:lang w:val="ro-MD"/>
              </w:rPr>
            </w:pPr>
            <w:r w:rsidRPr="005A4993">
              <w:rPr>
                <w:rFonts w:ascii="Times New Roman" w:eastAsia="Times New Roman" w:hAnsi="Times New Roman"/>
                <w:b/>
                <w:szCs w:val="24"/>
                <w:lang w:val="ro-RO" w:eastAsia="ro-RO"/>
              </w:rPr>
              <w:t>Scopul de bază</w:t>
            </w:r>
            <w:r w:rsidR="00225B8C" w:rsidRPr="005A4993">
              <w:rPr>
                <w:rFonts w:ascii="Times New Roman" w:eastAsia="Times New Roman" w:hAnsi="Times New Roman"/>
                <w:b/>
                <w:szCs w:val="24"/>
                <w:lang w:val="ro-RO" w:eastAsia="ro-RO"/>
              </w:rPr>
              <w:t xml:space="preserve"> a etapei anuale</w:t>
            </w:r>
            <w:r w:rsidRPr="005A4993">
              <w:rPr>
                <w:rFonts w:ascii="Times New Roman" w:eastAsia="Times New Roman" w:hAnsi="Times New Roman"/>
                <w:b/>
                <w:szCs w:val="24"/>
                <w:lang w:val="ro-RO" w:eastAsia="ro-RO"/>
              </w:rPr>
              <w:t xml:space="preserve"> al cercetării constă în </w:t>
            </w:r>
            <w:r w:rsidR="00225B8C" w:rsidRPr="005A4993">
              <w:rPr>
                <w:rFonts w:ascii="Times New Roman" w:eastAsia="Times New Roman" w:hAnsi="Times New Roman"/>
                <w:b/>
                <w:i/>
                <w:szCs w:val="24"/>
                <w:lang w:val="ro-RO" w:eastAsia="ro-RO"/>
              </w:rPr>
              <w:t>c</w:t>
            </w:r>
            <w:r w:rsidRPr="005A4993">
              <w:rPr>
                <w:rFonts w:ascii="Times New Roman" w:hAnsi="Times New Roman"/>
                <w:b/>
                <w:i/>
              </w:rPr>
              <w:t>onsolidarea suportului științific şi a bazei empirice  necesare  pentru soluționarea problemelor privind calitatea actului de justiție prin fundamentarea științifică a calității actelor normative prin prisma identificării carențelor justiției în materie de calitate, care sunt defectuoase atît pentru persoane, cît și în general pentru valorile statului de drep</w:t>
            </w:r>
            <w:r w:rsidRPr="005A4993">
              <w:rPr>
                <w:rFonts w:ascii="Times New Roman" w:hAnsi="Times New Roman"/>
                <w:b/>
              </w:rPr>
              <w:t>t.</w:t>
            </w:r>
          </w:p>
        </w:tc>
      </w:tr>
    </w:tbl>
    <w:p w:rsidR="00996E13" w:rsidRPr="005A4993" w:rsidRDefault="00996E13" w:rsidP="00996E13">
      <w:pPr>
        <w:keepNext/>
        <w:numPr>
          <w:ilvl w:val="0"/>
          <w:numId w:val="1"/>
        </w:numPr>
        <w:spacing w:before="120" w:after="0" w:line="360" w:lineRule="auto"/>
        <w:ind w:left="360"/>
        <w:jc w:val="both"/>
        <w:outlineLvl w:val="0"/>
        <w:rPr>
          <w:rFonts w:ascii="Times New Roman" w:hAnsi="Times New Roman"/>
          <w:sz w:val="24"/>
          <w:szCs w:val="24"/>
          <w:lang w:val="ro-MD"/>
        </w:rPr>
      </w:pPr>
      <w:r w:rsidRPr="005A4993">
        <w:rPr>
          <w:rFonts w:ascii="Times New Roman" w:hAnsi="Times New Roman"/>
          <w:b/>
          <w:bCs/>
          <w:kern w:val="32"/>
          <w:sz w:val="24"/>
          <w:szCs w:val="24"/>
          <w:lang w:val="ro-MD"/>
        </w:rPr>
        <w:t>Obiectivele etapei anuale</w:t>
      </w:r>
      <w:r w:rsidRPr="005A4993">
        <w:rPr>
          <w:rFonts w:ascii="Times New Roman" w:hAnsi="Times New Roman"/>
          <w:bCs/>
          <w:kern w:val="32"/>
          <w:sz w:val="24"/>
          <w:szCs w:val="24"/>
          <w:lang w:val="ro-MD"/>
        </w:rPr>
        <w:t xml:space="preserve"> </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96E13" w:rsidRPr="005A4993" w:rsidTr="009E1237">
        <w:tc>
          <w:tcPr>
            <w:tcW w:w="9412" w:type="dxa"/>
            <w:shd w:val="clear" w:color="auto" w:fill="auto"/>
          </w:tcPr>
          <w:p w:rsidR="00214ED8" w:rsidRPr="005A4993" w:rsidRDefault="00214ED8" w:rsidP="00FB6D3F">
            <w:pPr>
              <w:pStyle w:val="Frspaiere1"/>
              <w:spacing w:line="360" w:lineRule="auto"/>
              <w:jc w:val="both"/>
              <w:rPr>
                <w:rFonts w:ascii="Times New Roman" w:hAnsi="Times New Roman"/>
                <w:szCs w:val="24"/>
                <w:lang w:val="ro-RO"/>
              </w:rPr>
            </w:pPr>
            <w:r w:rsidRPr="005A4993">
              <w:rPr>
                <w:rFonts w:ascii="Times New Roman" w:hAnsi="Times New Roman"/>
                <w:szCs w:val="24"/>
              </w:rPr>
              <w:t>P</w:t>
            </w:r>
            <w:r w:rsidRPr="005A4993">
              <w:rPr>
                <w:rFonts w:ascii="Times New Roman" w:hAnsi="Times New Roman"/>
                <w:szCs w:val="24"/>
                <w:lang w:val="ro-RO"/>
              </w:rPr>
              <w:t xml:space="preserve">entru realizarea scopului enunţat sunt stabilite următoarele </w:t>
            </w:r>
            <w:r w:rsidRPr="005A4993">
              <w:rPr>
                <w:rFonts w:ascii="Times New Roman" w:hAnsi="Times New Roman"/>
                <w:b/>
                <w:szCs w:val="24"/>
                <w:lang w:val="ro-RO"/>
              </w:rPr>
              <w:t>obiective (sarcini)</w:t>
            </w:r>
            <w:r w:rsidR="00D77C19" w:rsidRPr="005A4993">
              <w:rPr>
                <w:rFonts w:ascii="Times New Roman" w:hAnsi="Times New Roman"/>
                <w:b/>
                <w:szCs w:val="24"/>
                <w:lang w:val="ro-RO"/>
              </w:rPr>
              <w:t xml:space="preserve"> anuale</w:t>
            </w:r>
            <w:r w:rsidRPr="005A4993">
              <w:rPr>
                <w:rFonts w:ascii="Times New Roman" w:hAnsi="Times New Roman"/>
                <w:szCs w:val="24"/>
                <w:lang w:val="ro-RO"/>
              </w:rPr>
              <w:t>:</w:t>
            </w:r>
          </w:p>
          <w:p w:rsidR="007151C1" w:rsidRPr="005A4993" w:rsidRDefault="007151C1" w:rsidP="00FB6D3F">
            <w:pPr>
              <w:pStyle w:val="Frspaiere1"/>
              <w:numPr>
                <w:ilvl w:val="0"/>
                <w:numId w:val="6"/>
              </w:numPr>
              <w:tabs>
                <w:tab w:val="left" w:pos="180"/>
                <w:tab w:val="left" w:pos="2694"/>
              </w:tabs>
              <w:spacing w:line="360" w:lineRule="auto"/>
              <w:jc w:val="both"/>
              <w:rPr>
                <w:rFonts w:ascii="Times New Roman" w:hAnsi="Times New Roman"/>
                <w:szCs w:val="24"/>
                <w:lang w:val="ro-RO"/>
              </w:rPr>
            </w:pPr>
            <w:r w:rsidRPr="005A4993">
              <w:rPr>
                <w:rFonts w:ascii="Times New Roman" w:eastAsia="Times New Roman" w:hAnsi="Times New Roman"/>
                <w:szCs w:val="24"/>
                <w:lang w:val="ro-RO" w:eastAsia="ro-RO"/>
              </w:rPr>
              <w:t>Analiza doctrinei, a actelor normative naționale, europene și internaționale, a bunelor practici europene relevante pentru asigurarea bunei legiferări și calității actului de justiție;</w:t>
            </w:r>
          </w:p>
          <w:p w:rsidR="00214ED8" w:rsidRPr="005A4993" w:rsidRDefault="00FB6D3F" w:rsidP="00FB6D3F">
            <w:pPr>
              <w:pStyle w:val="Frspaiere1"/>
              <w:numPr>
                <w:ilvl w:val="0"/>
                <w:numId w:val="6"/>
              </w:numPr>
              <w:spacing w:line="360" w:lineRule="auto"/>
              <w:ind w:right="204"/>
              <w:jc w:val="both"/>
              <w:rPr>
                <w:rFonts w:ascii="Times New Roman" w:eastAsia="Times New Roman" w:hAnsi="Times New Roman"/>
                <w:szCs w:val="24"/>
                <w:lang w:val="ro-RO" w:eastAsia="ro-RO"/>
              </w:rPr>
            </w:pPr>
            <w:r w:rsidRPr="005A4993">
              <w:rPr>
                <w:rFonts w:ascii="Times New Roman" w:eastAsia="Times New Roman" w:hAnsi="Times New Roman"/>
                <w:szCs w:val="24"/>
                <w:lang w:eastAsia="ro-RO"/>
              </w:rPr>
              <w:t>R</w:t>
            </w:r>
            <w:r w:rsidR="00214ED8" w:rsidRPr="005A4993">
              <w:rPr>
                <w:rFonts w:ascii="Times New Roman" w:eastAsia="Times New Roman" w:hAnsi="Times New Roman"/>
                <w:szCs w:val="24"/>
                <w:lang w:eastAsia="ro-RO"/>
              </w:rPr>
              <w:t>elevarea, evaluarea și a</w:t>
            </w:r>
            <w:r w:rsidR="00214ED8" w:rsidRPr="005A4993">
              <w:rPr>
                <w:rFonts w:ascii="Times New Roman" w:hAnsi="Times New Roman"/>
                <w:bCs/>
                <w:szCs w:val="24"/>
                <w:lang w:val="ro-RO"/>
              </w:rPr>
              <w:t xml:space="preserve">naliza în dinamică  a </w:t>
            </w:r>
            <w:r w:rsidR="00214ED8" w:rsidRPr="005A4993">
              <w:rPr>
                <w:rFonts w:ascii="Times New Roman" w:eastAsia="Times New Roman" w:hAnsi="Times New Roman"/>
                <w:szCs w:val="24"/>
                <w:lang w:eastAsia="ro-RO"/>
              </w:rPr>
              <w:t xml:space="preserve">gradului de percepție și încredere a populației în actul de justiție, care constituie una din prioritățile de bază a </w:t>
            </w:r>
            <w:r w:rsidR="00214ED8" w:rsidRPr="005A4993">
              <w:rPr>
                <w:rFonts w:ascii="Times New Roman" w:eastAsia="Times New Roman" w:hAnsi="Times New Roman"/>
                <w:szCs w:val="24"/>
                <w:lang w:val="ro-RO" w:eastAsia="ro-RO"/>
              </w:rPr>
              <w:t xml:space="preserve">apropierii Republicii Moldova de spațiul comunitar, de implementare a Acordului de </w:t>
            </w:r>
            <w:r w:rsidR="00214ED8" w:rsidRPr="005A4993">
              <w:rPr>
                <w:rFonts w:ascii="Times New Roman" w:eastAsia="Times New Roman" w:hAnsi="Times New Roman"/>
                <w:bCs/>
                <w:szCs w:val="24"/>
                <w:lang w:eastAsia="ro-RO"/>
              </w:rPr>
              <w:t>Asociere UE - Republica Moldova;</w:t>
            </w:r>
          </w:p>
          <w:p w:rsidR="00B37CE8" w:rsidRPr="005A4993" w:rsidRDefault="00B37CE8" w:rsidP="00FB6D3F">
            <w:pPr>
              <w:pStyle w:val="Frspaiere1"/>
              <w:numPr>
                <w:ilvl w:val="0"/>
                <w:numId w:val="6"/>
              </w:numPr>
              <w:tabs>
                <w:tab w:val="left" w:pos="180"/>
                <w:tab w:val="left" w:pos="2694"/>
              </w:tabs>
              <w:spacing w:line="360" w:lineRule="auto"/>
              <w:jc w:val="both"/>
              <w:rPr>
                <w:rFonts w:ascii="Times New Roman" w:hAnsi="Times New Roman"/>
                <w:szCs w:val="24"/>
                <w:lang w:val="ro-RO"/>
              </w:rPr>
            </w:pPr>
            <w:r w:rsidRPr="005A4993">
              <w:rPr>
                <w:rFonts w:ascii="Times New Roman" w:hAnsi="Times New Roman"/>
                <w:szCs w:val="24"/>
                <w:lang w:val="ro-RO"/>
              </w:rPr>
              <w:t>Identificarea carențelor justiției în materie de calitate, care sunt defectuoase atât pentru persoane, cât și în general pentru valorile statului de drept.</w:t>
            </w:r>
          </w:p>
          <w:p w:rsidR="00B37CE8" w:rsidRPr="005A4993" w:rsidRDefault="00B37CE8" w:rsidP="00FB6D3F">
            <w:pPr>
              <w:pStyle w:val="Frspaiere1"/>
              <w:numPr>
                <w:ilvl w:val="0"/>
                <w:numId w:val="6"/>
              </w:numPr>
              <w:tabs>
                <w:tab w:val="left" w:pos="180"/>
                <w:tab w:val="left" w:pos="2694"/>
              </w:tabs>
              <w:spacing w:line="360" w:lineRule="auto"/>
              <w:jc w:val="both"/>
              <w:rPr>
                <w:rFonts w:ascii="Times New Roman" w:eastAsia="Times New Roman" w:hAnsi="Times New Roman"/>
                <w:szCs w:val="24"/>
                <w:lang w:val="ro-RO" w:eastAsia="ro-RO"/>
              </w:rPr>
            </w:pPr>
            <w:r w:rsidRPr="005A4993">
              <w:rPr>
                <w:rFonts w:ascii="Times New Roman" w:hAnsi="Times New Roman"/>
                <w:szCs w:val="24"/>
                <w:lang w:val="ro-RO" w:eastAsia="ru-RU"/>
              </w:rPr>
              <w:t>A</w:t>
            </w:r>
            <w:r w:rsidRPr="005A4993">
              <w:rPr>
                <w:rFonts w:ascii="Times New Roman" w:hAnsi="Times New Roman"/>
                <w:szCs w:val="24"/>
                <w:lang w:val="ro-RO"/>
              </w:rPr>
              <w:t>precierea obiectivă a calității actului de justiție prin testarea satisfacției beneficiarilor (persoane fizice şi juridice) în Republica Moldova. Iar, ca rezultat realizarea studiilor teoretice sub formă de articole și comunicări științifice în domeniul vizat.</w:t>
            </w:r>
          </w:p>
          <w:p w:rsidR="00214ED8" w:rsidRPr="005A4993" w:rsidRDefault="00FB6D3F" w:rsidP="00FB6D3F">
            <w:pPr>
              <w:pStyle w:val="Frspaiere1"/>
              <w:numPr>
                <w:ilvl w:val="0"/>
                <w:numId w:val="6"/>
              </w:numPr>
              <w:spacing w:line="360" w:lineRule="auto"/>
              <w:ind w:right="204"/>
              <w:jc w:val="both"/>
              <w:rPr>
                <w:rFonts w:ascii="Times New Roman" w:eastAsia="Times New Roman" w:hAnsi="Times New Roman"/>
                <w:szCs w:val="24"/>
                <w:lang w:val="ro-RO" w:eastAsia="ro-RO"/>
              </w:rPr>
            </w:pPr>
            <w:r w:rsidRPr="005A4993">
              <w:rPr>
                <w:rFonts w:ascii="Times New Roman" w:hAnsi="Times New Roman"/>
                <w:szCs w:val="24"/>
                <w:lang w:val="ro-RO"/>
              </w:rPr>
              <w:t>S</w:t>
            </w:r>
            <w:r w:rsidR="00214ED8" w:rsidRPr="005A4993">
              <w:rPr>
                <w:rFonts w:ascii="Times New Roman" w:hAnsi="Times New Roman"/>
                <w:szCs w:val="24"/>
                <w:lang w:val="ro-RO"/>
              </w:rPr>
              <w:t>tudierea</w:t>
            </w:r>
            <w:r w:rsidR="00214ED8" w:rsidRPr="005A4993">
              <w:rPr>
                <w:rFonts w:ascii="Times New Roman" w:hAnsi="Times New Roman"/>
                <w:szCs w:val="24"/>
                <w:lang w:val="fr-FR"/>
              </w:rPr>
              <w:t xml:space="preserve"> modul</w:t>
            </w:r>
            <w:r w:rsidR="00214ED8" w:rsidRPr="005A4993">
              <w:rPr>
                <w:rFonts w:ascii="Times New Roman" w:hAnsi="Times New Roman"/>
                <w:szCs w:val="24"/>
                <w:lang w:val="ro-RO"/>
              </w:rPr>
              <w:t>ui</w:t>
            </w:r>
            <w:r w:rsidR="00214ED8" w:rsidRPr="005A4993">
              <w:rPr>
                <w:rFonts w:ascii="Times New Roman" w:hAnsi="Times New Roman"/>
                <w:szCs w:val="24"/>
                <w:lang w:val="fr-FR"/>
              </w:rPr>
              <w:t xml:space="preserve"> de implementare </w:t>
            </w:r>
            <w:r w:rsidR="00214ED8" w:rsidRPr="005A4993">
              <w:rPr>
                <w:rFonts w:ascii="Times New Roman" w:hAnsi="Times New Roman"/>
                <w:szCs w:val="24"/>
                <w:lang w:val="ro-RO"/>
              </w:rPr>
              <w:t>a politicilor de asigurare</w:t>
            </w:r>
            <w:r w:rsidR="00214ED8" w:rsidRPr="005A4993">
              <w:rPr>
                <w:rFonts w:ascii="Times New Roman" w:hAnsi="Times New Roman"/>
                <w:szCs w:val="24"/>
              </w:rPr>
              <w:t xml:space="preserve"> a calității actului de justiție </w:t>
            </w:r>
            <w:r w:rsidR="00214ED8" w:rsidRPr="005A4993">
              <w:rPr>
                <w:rFonts w:ascii="Times New Roman" w:hAnsi="Times New Roman"/>
                <w:szCs w:val="24"/>
                <w:lang w:val="ro-RO"/>
              </w:rPr>
              <w:t>în diferite state ale lumii</w:t>
            </w:r>
            <w:r w:rsidR="00214ED8" w:rsidRPr="005A4993">
              <w:rPr>
                <w:rFonts w:ascii="Times New Roman" w:hAnsi="Times New Roman"/>
                <w:szCs w:val="24"/>
              </w:rPr>
              <w:t>;</w:t>
            </w:r>
          </w:p>
          <w:p w:rsidR="00214ED8" w:rsidRPr="005A4993" w:rsidRDefault="00FB6D3F" w:rsidP="00FB6D3F">
            <w:pPr>
              <w:pStyle w:val="text"/>
              <w:numPr>
                <w:ilvl w:val="0"/>
                <w:numId w:val="6"/>
              </w:numPr>
              <w:spacing w:before="0" w:beforeAutospacing="0" w:after="0" w:afterAutospacing="0" w:line="360" w:lineRule="auto"/>
              <w:ind w:right="204"/>
              <w:jc w:val="both"/>
              <w:rPr>
                <w:rFonts w:ascii="Times New Roman" w:hAnsi="Times New Roman" w:cs="Times New Roman"/>
                <w:color w:val="auto"/>
                <w:sz w:val="24"/>
                <w:szCs w:val="24"/>
                <w:lang w:val="en-US"/>
              </w:rPr>
            </w:pPr>
            <w:r w:rsidRPr="005A4993">
              <w:rPr>
                <w:rFonts w:ascii="Times New Roman" w:hAnsi="Times New Roman" w:cs="Times New Roman"/>
                <w:color w:val="auto"/>
                <w:sz w:val="24"/>
                <w:szCs w:val="24"/>
                <w:lang w:val="ro-RO"/>
              </w:rPr>
              <w:lastRenderedPageBreak/>
              <w:t>A</w:t>
            </w:r>
            <w:r w:rsidR="00214ED8" w:rsidRPr="005A4993">
              <w:rPr>
                <w:rFonts w:ascii="Times New Roman" w:hAnsi="Times New Roman" w:cs="Times New Roman"/>
                <w:color w:val="auto"/>
                <w:sz w:val="24"/>
                <w:szCs w:val="24"/>
                <w:lang w:val="ro-RO"/>
              </w:rPr>
              <w:t>rgumentarea</w:t>
            </w:r>
            <w:r w:rsidR="00214ED8" w:rsidRPr="005A4993">
              <w:rPr>
                <w:rFonts w:ascii="Times New Roman" w:hAnsi="Times New Roman" w:cs="Times New Roman"/>
                <w:color w:val="auto"/>
                <w:sz w:val="24"/>
                <w:szCs w:val="24"/>
                <w:lang w:val="en-US"/>
              </w:rPr>
              <w:t xml:space="preserve"> rezultatelor cercetării cu recomandări pentru îmbunătăţirea legislaţiei Republicii Moldova, inclusiv, aranjarea unui set de propuneri privind modificări legislative de natura a facilita o mai rapidă integrare a comunității autohtone în societatea europeana;</w:t>
            </w:r>
          </w:p>
          <w:p w:rsidR="00FB6D3F" w:rsidRPr="005A4993" w:rsidRDefault="00B37CE8" w:rsidP="00FB6D3F">
            <w:pPr>
              <w:pStyle w:val="text"/>
              <w:keepNext/>
              <w:numPr>
                <w:ilvl w:val="0"/>
                <w:numId w:val="6"/>
              </w:numPr>
              <w:spacing w:before="0" w:beforeAutospacing="0" w:after="0" w:afterAutospacing="0" w:line="360" w:lineRule="auto"/>
              <w:ind w:right="204"/>
              <w:jc w:val="both"/>
              <w:outlineLvl w:val="0"/>
              <w:rPr>
                <w:rFonts w:ascii="Times New Roman" w:hAnsi="Times New Roman" w:cs="Times New Roman"/>
                <w:bCs/>
                <w:color w:val="auto"/>
                <w:kern w:val="32"/>
                <w:sz w:val="24"/>
                <w:szCs w:val="24"/>
                <w:lang w:val="ro-MD"/>
              </w:rPr>
            </w:pPr>
            <w:r w:rsidRPr="005A4993">
              <w:rPr>
                <w:rFonts w:ascii="Times New Roman" w:hAnsi="Times New Roman" w:cs="Times New Roman"/>
                <w:color w:val="auto"/>
                <w:sz w:val="24"/>
                <w:szCs w:val="24"/>
                <w:lang w:val="ro-RO" w:eastAsia="ro-RO"/>
              </w:rPr>
              <w:t>Or</w:t>
            </w:r>
            <w:r w:rsidRPr="005A4993">
              <w:rPr>
                <w:rFonts w:ascii="Times New Roman" w:hAnsi="Times New Roman" w:cs="Times New Roman"/>
                <w:color w:val="auto"/>
                <w:sz w:val="24"/>
                <w:szCs w:val="24"/>
                <w:lang w:val="ro-RO"/>
              </w:rPr>
              <w:t>ientarea cadrelor didactice din instituţiile de învăţământ superior cu profil juridic, precum şi a juriştilor practicieni pentru a discuta aspectele teoretice şi practice ale înfăpturirii justiției pe diferite cauze în condiţiile de reformare a legislaţiei Republicii Moldova la capitolul respectării drepturlor participanților în proces în contextul sporirii calității actului de justiție.</w:t>
            </w:r>
          </w:p>
        </w:tc>
      </w:tr>
    </w:tbl>
    <w:p w:rsidR="00996E13" w:rsidRPr="005A4993" w:rsidRDefault="00996E13" w:rsidP="00996E13">
      <w:pPr>
        <w:keepNext/>
        <w:numPr>
          <w:ilvl w:val="0"/>
          <w:numId w:val="1"/>
        </w:numPr>
        <w:spacing w:before="120" w:after="0" w:line="360" w:lineRule="auto"/>
        <w:ind w:left="360"/>
        <w:jc w:val="both"/>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lastRenderedPageBreak/>
        <w:t>Acțiunile planificate</w:t>
      </w:r>
      <w:r w:rsidRPr="005A4993">
        <w:rPr>
          <w:rFonts w:ascii="Times New Roman" w:hAnsi="Times New Roman"/>
          <w:bCs/>
          <w:kern w:val="32"/>
          <w:sz w:val="24"/>
          <w:szCs w:val="24"/>
          <w:lang w:val="ro-MD"/>
        </w:rPr>
        <w:t xml:space="preserve"> pentru realizarea scopului și obiectivelor etapei anuale </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96E13" w:rsidRPr="005A4993" w:rsidTr="009E1237">
        <w:tc>
          <w:tcPr>
            <w:tcW w:w="9412" w:type="dxa"/>
            <w:shd w:val="clear" w:color="auto" w:fill="auto"/>
          </w:tcPr>
          <w:p w:rsidR="00AA6CB0" w:rsidRPr="005A4993" w:rsidRDefault="00C151D6" w:rsidP="0097145F">
            <w:pPr>
              <w:pStyle w:val="Frspaiere"/>
              <w:spacing w:line="360" w:lineRule="auto"/>
              <w:jc w:val="both"/>
              <w:rPr>
                <w:rFonts w:ascii="Times New Roman" w:hAnsi="Times New Roman" w:cs="Times New Roman"/>
                <w:color w:val="auto"/>
              </w:rPr>
            </w:pPr>
            <w:r w:rsidRPr="005A4993">
              <w:rPr>
                <w:rFonts w:ascii="Times New Roman" w:hAnsi="Times New Roman" w:cs="Times New Roman"/>
                <w:color w:val="auto"/>
                <w:lang w:val="en-US"/>
              </w:rPr>
              <w:t xml:space="preserve">   </w:t>
            </w:r>
            <w:r w:rsidR="00304A29" w:rsidRPr="005A4993">
              <w:rPr>
                <w:rFonts w:ascii="Times New Roman" w:hAnsi="Times New Roman" w:cs="Times New Roman"/>
                <w:color w:val="auto"/>
                <w:lang w:val="en-US"/>
              </w:rPr>
              <w:t>Potrivit planului anual de realizare a proiectului 20.80009.1606.05 pentru anul</w:t>
            </w:r>
            <w:r w:rsidR="00304A29" w:rsidRPr="005A4993">
              <w:rPr>
                <w:rFonts w:ascii="Times New Roman" w:hAnsi="Times New Roman" w:cs="Times New Roman"/>
                <w:color w:val="auto"/>
                <w:spacing w:val="-4"/>
                <w:lang w:val="en-US"/>
              </w:rPr>
              <w:t xml:space="preserve"> </w:t>
            </w:r>
            <w:r w:rsidR="00304A29" w:rsidRPr="005A4993">
              <w:rPr>
                <w:rFonts w:ascii="Times New Roman" w:hAnsi="Times New Roman" w:cs="Times New Roman"/>
                <w:color w:val="auto"/>
                <w:lang w:val="en-US"/>
              </w:rPr>
              <w:t xml:space="preserve">2020, în anul curent </w:t>
            </w:r>
            <w:r w:rsidRPr="005A4993">
              <w:rPr>
                <w:rFonts w:ascii="Times New Roman" w:hAnsi="Times New Roman" w:cs="Times New Roman"/>
                <w:color w:val="auto"/>
                <w:lang w:val="en-US"/>
              </w:rPr>
              <w:t xml:space="preserve">a fost </w:t>
            </w:r>
            <w:r w:rsidR="00304A29" w:rsidRPr="005A4993">
              <w:rPr>
                <w:rFonts w:ascii="Times New Roman" w:hAnsi="Times New Roman" w:cs="Times New Roman"/>
                <w:color w:val="auto"/>
                <w:lang w:val="en-US"/>
              </w:rPr>
              <w:t xml:space="preserve">planificată realizarea </w:t>
            </w:r>
            <w:r w:rsidR="00AA6CB0" w:rsidRPr="005A4993">
              <w:rPr>
                <w:rFonts w:ascii="Times New Roman" w:hAnsi="Times New Roman" w:cs="Times New Roman"/>
                <w:color w:val="auto"/>
                <w:lang w:val="en-US"/>
              </w:rPr>
              <w:t>a două etape: etapa</w:t>
            </w:r>
            <w:r w:rsidR="00304A29" w:rsidRPr="005A4993">
              <w:rPr>
                <w:rFonts w:ascii="Times New Roman" w:hAnsi="Times New Roman" w:cs="Times New Roman"/>
                <w:color w:val="auto"/>
                <w:lang w:val="en-US"/>
              </w:rPr>
              <w:t xml:space="preserve"> I - </w:t>
            </w:r>
            <w:r w:rsidR="00304A29" w:rsidRPr="005A4993">
              <w:rPr>
                <w:rFonts w:ascii="Times New Roman" w:eastAsia="Times New Roman" w:hAnsi="Times New Roman" w:cs="Times New Roman"/>
                <w:i/>
                <w:color w:val="auto"/>
                <w:lang w:eastAsia="ru-RU"/>
              </w:rPr>
              <w:t>Etapa de debut  a cercetării și de lansare a proiectului</w:t>
            </w:r>
            <w:r w:rsidR="00AA6CB0" w:rsidRPr="005A4993">
              <w:rPr>
                <w:rFonts w:ascii="Times New Roman" w:hAnsi="Times New Roman" w:cs="Times New Roman"/>
                <w:color w:val="auto"/>
              </w:rPr>
              <w:t xml:space="preserve"> şi etapa II -</w:t>
            </w:r>
            <w:r w:rsidR="00AA6CB0" w:rsidRPr="005A4993">
              <w:rPr>
                <w:rFonts w:ascii="Times New Roman" w:eastAsia="Times New Roman" w:hAnsi="Times New Roman" w:cs="Times New Roman"/>
                <w:b/>
                <w:color w:val="auto"/>
                <w:lang w:val="ro-MD" w:eastAsia="ru-RU"/>
              </w:rPr>
              <w:t xml:space="preserve"> </w:t>
            </w:r>
            <w:r w:rsidR="00AA6CB0" w:rsidRPr="005A4993">
              <w:rPr>
                <w:rFonts w:ascii="Times New Roman" w:eastAsia="Times New Roman" w:hAnsi="Times New Roman" w:cs="Times New Roman"/>
                <w:i/>
                <w:color w:val="auto"/>
                <w:lang w:val="ro-MD" w:eastAsia="ru-RU"/>
              </w:rPr>
              <w:t>Etapa pregătitoare privind proiectarea cercetării științifice interdisciplinare în cadrul proiectului</w:t>
            </w:r>
            <w:r w:rsidR="00AA6CB0" w:rsidRPr="005A4993">
              <w:rPr>
                <w:rFonts w:ascii="Times New Roman" w:eastAsia="Times New Roman" w:hAnsi="Times New Roman" w:cs="Times New Roman"/>
                <w:color w:val="auto"/>
                <w:lang w:val="ro-MD" w:eastAsia="ru-RU"/>
              </w:rPr>
              <w:t>.</w:t>
            </w:r>
          </w:p>
          <w:p w:rsidR="00304A29" w:rsidRPr="005A4993" w:rsidRDefault="00304A29" w:rsidP="0097145F">
            <w:pPr>
              <w:pStyle w:val="Frspaiere"/>
              <w:tabs>
                <w:tab w:val="left" w:pos="-284"/>
                <w:tab w:val="left" w:pos="318"/>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rPr>
              <w:tab/>
              <w:t>În cadrul acest</w:t>
            </w:r>
            <w:r w:rsidR="00AA6CB0" w:rsidRPr="005A4993">
              <w:rPr>
                <w:rFonts w:ascii="Times New Roman" w:hAnsi="Times New Roman" w:cs="Times New Roman"/>
                <w:color w:val="auto"/>
              </w:rPr>
              <w:t>or două</w:t>
            </w:r>
            <w:r w:rsidRPr="005A4993">
              <w:rPr>
                <w:rFonts w:ascii="Times New Roman" w:hAnsi="Times New Roman" w:cs="Times New Roman"/>
                <w:color w:val="auto"/>
              </w:rPr>
              <w:t xml:space="preserve"> etape a</w:t>
            </w:r>
            <w:r w:rsidRPr="005A4993">
              <w:rPr>
                <w:rFonts w:ascii="Times New Roman" w:hAnsi="Times New Roman" w:cs="Times New Roman"/>
                <w:color w:val="auto"/>
                <w:lang w:val="en-US"/>
              </w:rPr>
              <w:t xml:space="preserve">ctivitatea planificată </w:t>
            </w:r>
            <w:r w:rsidR="00AA6CB0" w:rsidRPr="005A4993">
              <w:rPr>
                <w:rFonts w:ascii="Times New Roman" w:hAnsi="Times New Roman" w:cs="Times New Roman"/>
                <w:color w:val="auto"/>
                <w:lang w:val="en-US"/>
              </w:rPr>
              <w:t xml:space="preserve">sumar cuprinde </w:t>
            </w:r>
            <w:r w:rsidR="00AA6CB0" w:rsidRPr="005A4993">
              <w:rPr>
                <w:rFonts w:ascii="Times New Roman" w:hAnsi="Times New Roman" w:cs="Times New Roman"/>
                <w:color w:val="auto"/>
              </w:rPr>
              <w:t>acţiuni</w:t>
            </w:r>
            <w:r w:rsidR="00AA6CB0" w:rsidRPr="005A4993">
              <w:rPr>
                <w:rFonts w:ascii="Times New Roman" w:hAnsi="Times New Roman" w:cs="Times New Roman"/>
                <w:color w:val="auto"/>
                <w:lang w:val="en-US"/>
              </w:rPr>
              <w:t xml:space="preserve"> cu următo</w:t>
            </w:r>
            <w:r w:rsidR="00FA2747" w:rsidRPr="005A4993">
              <w:rPr>
                <w:rFonts w:ascii="Times New Roman" w:hAnsi="Times New Roman" w:cs="Times New Roman"/>
                <w:color w:val="auto"/>
                <w:lang w:val="en-US"/>
              </w:rPr>
              <w:t>arele</w:t>
            </w:r>
            <w:r w:rsidR="00AA6CB0" w:rsidRPr="005A4993">
              <w:rPr>
                <w:rFonts w:ascii="Times New Roman" w:hAnsi="Times New Roman" w:cs="Times New Roman"/>
                <w:color w:val="auto"/>
                <w:lang w:val="en-US"/>
              </w:rPr>
              <w:t xml:space="preserve"> conținut</w:t>
            </w:r>
            <w:r w:rsidR="00FA2747" w:rsidRPr="005A4993">
              <w:rPr>
                <w:rFonts w:ascii="Times New Roman" w:hAnsi="Times New Roman" w:cs="Times New Roman"/>
                <w:color w:val="auto"/>
                <w:lang w:val="en-US"/>
              </w:rPr>
              <w:t>e</w:t>
            </w:r>
            <w:r w:rsidR="00AA6CB0" w:rsidRPr="005A4993">
              <w:rPr>
                <w:rFonts w:ascii="Times New Roman" w:hAnsi="Times New Roman" w:cs="Times New Roman"/>
                <w:color w:val="auto"/>
                <w:lang w:val="en-US"/>
              </w:rPr>
              <w:t>.</w:t>
            </w:r>
            <w:r w:rsidRPr="005A4993">
              <w:rPr>
                <w:rFonts w:ascii="Times New Roman" w:hAnsi="Times New Roman" w:cs="Times New Roman"/>
                <w:color w:val="auto"/>
                <w:lang w:val="en-US"/>
              </w:rPr>
              <w:t xml:space="preserve"> </w:t>
            </w:r>
          </w:p>
          <w:p w:rsidR="00AA6CB0" w:rsidRPr="005A4993" w:rsidRDefault="00AA6CB0" w:rsidP="0097145F">
            <w:pPr>
              <w:pStyle w:val="Frspaiere"/>
              <w:tabs>
                <w:tab w:val="left" w:pos="-284"/>
                <w:tab w:val="left" w:pos="318"/>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b/>
                <w:color w:val="auto"/>
                <w:lang w:val="en-US"/>
              </w:rPr>
              <w:t xml:space="preserve">1. Activitatea organizatorică și științifică, </w:t>
            </w:r>
            <w:r w:rsidRPr="005A4993">
              <w:rPr>
                <w:rFonts w:ascii="Times New Roman" w:hAnsi="Times New Roman" w:cs="Times New Roman"/>
                <w:color w:val="auto"/>
                <w:lang w:val="en-US"/>
              </w:rPr>
              <w:t xml:space="preserve">care  constă în următoare </w:t>
            </w:r>
            <w:r w:rsidRPr="005A4993">
              <w:rPr>
                <w:rFonts w:ascii="Times New Roman" w:hAnsi="Times New Roman" w:cs="Times New Roman"/>
                <w:b/>
                <w:color w:val="auto"/>
                <w:lang w:val="en-US"/>
              </w:rPr>
              <w:t>acţiuni concrete</w:t>
            </w:r>
            <w:r w:rsidRPr="005A4993">
              <w:rPr>
                <w:rFonts w:ascii="Times New Roman" w:hAnsi="Times New Roman" w:cs="Times New Roman"/>
                <w:color w:val="auto"/>
                <w:lang w:val="en-US"/>
              </w:rPr>
              <w:t>:</w:t>
            </w:r>
          </w:p>
          <w:p w:rsidR="00C60BC7" w:rsidRPr="005A4993" w:rsidRDefault="00C60BC7" w:rsidP="00346510">
            <w:pPr>
              <w:pStyle w:val="Frspaiere"/>
              <w:numPr>
                <w:ilvl w:val="1"/>
                <w:numId w:val="34"/>
              </w:numPr>
              <w:tabs>
                <w:tab w:val="left" w:pos="-284"/>
                <w:tab w:val="left" w:pos="62"/>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lang w:val="en-US"/>
              </w:rPr>
              <w:t xml:space="preserve"> </w:t>
            </w:r>
            <w:r w:rsidR="00AA6CB0" w:rsidRPr="005A4993">
              <w:rPr>
                <w:rFonts w:ascii="Times New Roman" w:hAnsi="Times New Roman" w:cs="Times New Roman"/>
                <w:color w:val="auto"/>
                <w:lang w:val="en-US"/>
              </w:rPr>
              <w:t>o</w:t>
            </w:r>
            <w:r w:rsidR="00AA6CB0" w:rsidRPr="005A4993">
              <w:rPr>
                <w:rFonts w:ascii="Times New Roman" w:hAnsi="Times New Roman" w:cs="Times New Roman"/>
                <w:color w:val="auto"/>
              </w:rPr>
              <w:t>rganizarea a</w:t>
            </w:r>
            <w:r w:rsidR="00AA6CB0" w:rsidRPr="005A4993">
              <w:rPr>
                <w:rFonts w:ascii="Times New Roman" w:hAnsi="Times New Roman" w:cs="Times New Roman"/>
                <w:color w:val="auto"/>
                <w:shd w:val="clear" w:color="auto" w:fill="FFFFFF"/>
              </w:rPr>
              <w:t xml:space="preserve">dunării constituante a echipei de cercetători din cadrul Proiectului </w:t>
            </w:r>
            <w:r w:rsidR="00AA6CB0" w:rsidRPr="005A4993">
              <w:rPr>
                <w:rStyle w:val="Robust"/>
                <w:rFonts w:ascii="Times New Roman" w:hAnsi="Times New Roman" w:cs="Times New Roman"/>
                <w:b w:val="0"/>
                <w:color w:val="auto"/>
                <w:shd w:val="clear" w:color="auto" w:fill="FFFFFF"/>
              </w:rPr>
              <w:t>20.80009.1606.05,</w:t>
            </w:r>
            <w:r w:rsidR="00AA6CB0" w:rsidRPr="005A4993">
              <w:rPr>
                <w:rStyle w:val="Robust"/>
                <w:rFonts w:ascii="Times New Roman" w:hAnsi="Times New Roman" w:cs="Times New Roman"/>
                <w:color w:val="auto"/>
                <w:shd w:val="clear" w:color="auto" w:fill="FFFFFF"/>
              </w:rPr>
              <w:t xml:space="preserve"> </w:t>
            </w:r>
            <w:r w:rsidR="00AA6CB0" w:rsidRPr="005A4993">
              <w:rPr>
                <w:rStyle w:val="Robust"/>
                <w:rFonts w:ascii="Times New Roman" w:hAnsi="Times New Roman" w:cs="Times New Roman"/>
                <w:b w:val="0"/>
                <w:color w:val="auto"/>
                <w:shd w:val="clear" w:color="auto" w:fill="FFFFFF"/>
              </w:rPr>
              <w:t>la care  a avut loc</w:t>
            </w:r>
            <w:r w:rsidR="00AA6CB0" w:rsidRPr="005A4993">
              <w:rPr>
                <w:rStyle w:val="Robust"/>
                <w:rFonts w:ascii="Times New Roman" w:hAnsi="Times New Roman" w:cs="Times New Roman"/>
                <w:color w:val="auto"/>
                <w:shd w:val="clear" w:color="auto" w:fill="FFFFFF"/>
              </w:rPr>
              <w:t xml:space="preserve"> </w:t>
            </w:r>
            <w:r w:rsidR="00AA6CB0" w:rsidRPr="005A4993">
              <w:rPr>
                <w:rStyle w:val="Robust"/>
                <w:rFonts w:ascii="Times New Roman" w:hAnsi="Times New Roman" w:cs="Times New Roman"/>
                <w:b w:val="0"/>
                <w:color w:val="auto"/>
                <w:shd w:val="clear" w:color="auto" w:fill="FFFFFF"/>
              </w:rPr>
              <w:t>p</w:t>
            </w:r>
            <w:r w:rsidR="00AA6CB0" w:rsidRPr="005A4993">
              <w:rPr>
                <w:rFonts w:ascii="Times New Roman" w:hAnsi="Times New Roman" w:cs="Times New Roman"/>
                <w:color w:val="auto"/>
              </w:rPr>
              <w:t>rezentarea echipei de cercetare, precum și dezbaterea și adoptarea în ultimă lectură a P</w:t>
            </w:r>
            <w:r w:rsidR="00AA6CB0" w:rsidRPr="005A4993">
              <w:rPr>
                <w:rFonts w:ascii="Times New Roman" w:hAnsi="Times New Roman" w:cs="Times New Roman"/>
                <w:color w:val="auto"/>
                <w:lang w:val="en-US"/>
              </w:rPr>
              <w:t xml:space="preserve">lanului anual de realizare a proiectului; </w:t>
            </w:r>
          </w:p>
          <w:p w:rsidR="00C60BC7" w:rsidRPr="005A4993" w:rsidRDefault="00C60BC7" w:rsidP="00346510">
            <w:pPr>
              <w:pStyle w:val="Frspaiere"/>
              <w:numPr>
                <w:ilvl w:val="1"/>
                <w:numId w:val="34"/>
              </w:numPr>
              <w:tabs>
                <w:tab w:val="left" w:pos="-284"/>
                <w:tab w:val="left" w:pos="62"/>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lang w:val="en-US"/>
              </w:rPr>
              <w:t xml:space="preserve"> </w:t>
            </w:r>
            <w:r w:rsidR="00AA6CB0" w:rsidRPr="005A4993">
              <w:rPr>
                <w:rFonts w:ascii="Times New Roman" w:hAnsi="Times New Roman" w:cs="Times New Roman"/>
                <w:color w:val="auto"/>
                <w:lang w:val="en-US"/>
              </w:rPr>
              <w:t>i</w:t>
            </w:r>
            <w:r w:rsidR="00AA6CB0" w:rsidRPr="005A4993">
              <w:rPr>
                <w:rFonts w:ascii="Times New Roman" w:hAnsi="Times New Roman" w:cs="Times New Roman"/>
                <w:color w:val="auto"/>
              </w:rPr>
              <w:t>dentificarea surselor și</w:t>
            </w:r>
            <w:r w:rsidR="00AA6CB0" w:rsidRPr="005A4993">
              <w:rPr>
                <w:rFonts w:ascii="Times New Roman" w:eastAsia="Times New Roman" w:hAnsi="Times New Roman" w:cs="Times New Roman"/>
                <w:color w:val="auto"/>
              </w:rPr>
              <w:t xml:space="preserve"> analiza doctrinei, a actelor normative naționale, europene și internaționale, a bunelor practici europene relevante pentru asigurarea bunei legiferări și calității actului de justiție;</w:t>
            </w:r>
          </w:p>
          <w:p w:rsidR="00C60BC7" w:rsidRPr="005A4993" w:rsidRDefault="00C60BC7" w:rsidP="00346510">
            <w:pPr>
              <w:pStyle w:val="Frspaiere"/>
              <w:numPr>
                <w:ilvl w:val="1"/>
                <w:numId w:val="34"/>
              </w:numPr>
              <w:tabs>
                <w:tab w:val="left" w:pos="-284"/>
                <w:tab w:val="left" w:pos="62"/>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lang w:val="en-US"/>
              </w:rPr>
              <w:t xml:space="preserve"> </w:t>
            </w:r>
            <w:r w:rsidR="00AA6CB0" w:rsidRPr="005A4993">
              <w:rPr>
                <w:rFonts w:ascii="Times New Roman" w:eastAsia="Times New Roman" w:hAnsi="Times New Roman" w:cs="Times New Roman"/>
                <w:color w:val="auto"/>
              </w:rPr>
              <w:t>d</w:t>
            </w:r>
            <w:r w:rsidR="00AA6CB0" w:rsidRPr="005A4993">
              <w:rPr>
                <w:rFonts w:ascii="Times New Roman" w:eastAsia="Times New Roman" w:hAnsi="Times New Roman" w:cs="Times New Roman"/>
                <w:color w:val="auto"/>
                <w:lang w:eastAsia="ru-RU"/>
              </w:rPr>
              <w:t>eplasări de studiu, documentare și informare (România</w:t>
            </w:r>
            <w:r w:rsidR="00281A5B" w:rsidRPr="005A4993">
              <w:rPr>
                <w:rFonts w:ascii="Times New Roman" w:eastAsia="Times New Roman" w:hAnsi="Times New Roman"/>
                <w:color w:val="auto"/>
                <w:lang w:eastAsia="ru-RU"/>
              </w:rPr>
              <w:t xml:space="preserve"> or. Iași, Suceava</w:t>
            </w:r>
            <w:r w:rsidR="00AA6CB0" w:rsidRPr="005A4993">
              <w:rPr>
                <w:rFonts w:ascii="Times New Roman" w:eastAsia="Times New Roman" w:hAnsi="Times New Roman" w:cs="Times New Roman"/>
                <w:color w:val="auto"/>
                <w:lang w:eastAsia="ru-RU"/>
              </w:rPr>
              <w:t>);</w:t>
            </w:r>
          </w:p>
          <w:p w:rsidR="00AA6CB0" w:rsidRPr="005A4993" w:rsidRDefault="00C60BC7" w:rsidP="00346510">
            <w:pPr>
              <w:pStyle w:val="Frspaiere"/>
              <w:numPr>
                <w:ilvl w:val="1"/>
                <w:numId w:val="34"/>
              </w:numPr>
              <w:tabs>
                <w:tab w:val="left" w:pos="-284"/>
                <w:tab w:val="left" w:pos="62"/>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lang w:val="en-US"/>
              </w:rPr>
              <w:t xml:space="preserve"> </w:t>
            </w:r>
            <w:r w:rsidR="00FA2747" w:rsidRPr="005A4993">
              <w:rPr>
                <w:rFonts w:ascii="Times New Roman" w:eastAsia="Times New Roman" w:hAnsi="Times New Roman" w:cs="Times New Roman"/>
                <w:color w:val="auto"/>
                <w:lang w:eastAsia="ru-RU"/>
              </w:rPr>
              <w:t>O</w:t>
            </w:r>
            <w:r w:rsidR="00AA6CB0" w:rsidRPr="005A4993">
              <w:rPr>
                <w:rFonts w:ascii="Times New Roman" w:eastAsia="Times New Roman" w:hAnsi="Times New Roman" w:cs="Times New Roman"/>
                <w:color w:val="auto"/>
                <w:lang w:eastAsia="ru-RU"/>
              </w:rPr>
              <w:t>rganizarea</w:t>
            </w:r>
            <w:r w:rsidR="00FA2747" w:rsidRPr="005A4993">
              <w:rPr>
                <w:rFonts w:ascii="Times New Roman" w:eastAsia="Times New Roman" w:hAnsi="Times New Roman" w:cs="Times New Roman"/>
                <w:color w:val="auto"/>
                <w:lang w:eastAsia="ru-RU"/>
              </w:rPr>
              <w:t>/</w:t>
            </w:r>
            <w:r w:rsidR="001B61D0" w:rsidRPr="005A4993">
              <w:rPr>
                <w:rFonts w:ascii="Times New Roman" w:eastAsia="Times New Roman" w:hAnsi="Times New Roman" w:cs="Times New Roman"/>
                <w:color w:val="auto"/>
                <w:lang w:eastAsia="ru-RU"/>
              </w:rPr>
              <w:t>coorganizarea</w:t>
            </w:r>
            <w:r w:rsidR="00AA6CB0" w:rsidRPr="005A4993">
              <w:rPr>
                <w:rFonts w:ascii="Times New Roman" w:eastAsia="Times New Roman" w:hAnsi="Times New Roman" w:cs="Times New Roman"/>
                <w:color w:val="auto"/>
                <w:lang w:eastAsia="ru-RU"/>
              </w:rPr>
              <w:t xml:space="preserve"> </w:t>
            </w:r>
            <w:r w:rsidR="00FA2747" w:rsidRPr="005A4993">
              <w:rPr>
                <w:rFonts w:ascii="Times New Roman" w:eastAsia="Calibri" w:hAnsi="Times New Roman" w:cs="Times New Roman"/>
                <w:color w:val="auto"/>
                <w:lang w:eastAsia="ru-RU"/>
              </w:rPr>
              <w:t>și desfășurarea  manifestărilor științifice la tematica proiectului.</w:t>
            </w:r>
            <w:r w:rsidR="00FA2747" w:rsidRPr="005A4993">
              <w:rPr>
                <w:rFonts w:ascii="Times New Roman" w:eastAsia="Times New Roman" w:hAnsi="Times New Roman" w:cs="Times New Roman"/>
                <w:color w:val="auto"/>
                <w:lang w:eastAsia="ru-RU"/>
              </w:rPr>
              <w:t xml:space="preserve"> </w:t>
            </w:r>
            <w:r w:rsidR="00AA6CB0" w:rsidRPr="005A4993">
              <w:rPr>
                <w:rFonts w:ascii="Times New Roman" w:eastAsia="Times New Roman" w:hAnsi="Times New Roman" w:cs="Times New Roman"/>
                <w:color w:val="auto"/>
                <w:lang w:eastAsia="ru-RU"/>
              </w:rPr>
              <w:t xml:space="preserve">Şi anume: </w:t>
            </w:r>
          </w:p>
          <w:p w:rsidR="001B61D0" w:rsidRPr="005A4993" w:rsidRDefault="001B61D0" w:rsidP="00346510">
            <w:pPr>
              <w:pStyle w:val="Frspaiere"/>
              <w:numPr>
                <w:ilvl w:val="0"/>
                <w:numId w:val="36"/>
              </w:numPr>
              <w:tabs>
                <w:tab w:val="left" w:pos="-284"/>
                <w:tab w:val="left" w:pos="318"/>
                <w:tab w:val="left" w:pos="448"/>
              </w:tabs>
              <w:spacing w:line="360" w:lineRule="auto"/>
              <w:jc w:val="both"/>
              <w:rPr>
                <w:rFonts w:ascii="Times New Roman" w:hAnsi="Times New Roman" w:cs="Times New Roman"/>
                <w:bCs/>
                <w:color w:val="auto"/>
                <w:lang w:val="en-US"/>
              </w:rPr>
            </w:pPr>
            <w:r w:rsidRPr="005A4993">
              <w:rPr>
                <w:rFonts w:ascii="Times New Roman" w:hAnsi="Times New Roman" w:cs="Times New Roman"/>
                <w:color w:val="auto"/>
              </w:rPr>
              <w:t xml:space="preserve">  Coorganizarea în cooperare cu </w:t>
            </w:r>
            <w:r w:rsidRPr="005A4993">
              <w:rPr>
                <w:rFonts w:ascii="Times New Roman" w:hAnsi="Times New Roman" w:cs="Times New Roman"/>
                <w:color w:val="auto"/>
                <w:lang w:val="en-US"/>
              </w:rPr>
              <w:t xml:space="preserve">Universitatea de Stat «Alecu Russo» din Bălți și Institutul de Științe Penale și Criminologie Aplicată </w:t>
            </w:r>
            <w:r w:rsidRPr="005A4993">
              <w:rPr>
                <w:rFonts w:ascii="Times New Roman" w:hAnsi="Times New Roman" w:cs="Times New Roman"/>
                <w:color w:val="auto"/>
              </w:rPr>
              <w:t xml:space="preserve">a conferinţei </w:t>
            </w:r>
            <w:r w:rsidRPr="005A4993">
              <w:rPr>
                <w:rFonts w:ascii="Times New Roman" w:hAnsi="Times New Roman" w:cs="Times New Roman"/>
                <w:color w:val="auto"/>
                <w:lang w:val="en-US"/>
              </w:rPr>
              <w:t>internaţionale ştiinţifico-practică “</w:t>
            </w:r>
            <w:r w:rsidRPr="005A4993">
              <w:rPr>
                <w:rFonts w:ascii="Times New Roman" w:hAnsi="Times New Roman" w:cs="Times New Roman"/>
                <w:i/>
                <w:color w:val="auto"/>
                <w:lang w:val="en-US"/>
              </w:rPr>
              <w:t>Particularitățile adaptării legislației Republicii Moldova și Ucrainei la legislația Uniunii Europene</w:t>
            </w:r>
            <w:r w:rsidRPr="005A4993">
              <w:rPr>
                <w:rFonts w:ascii="Times New Roman" w:hAnsi="Times New Roman" w:cs="Times New Roman"/>
                <w:color w:val="auto"/>
                <w:lang w:val="en-US"/>
              </w:rPr>
              <w:t>”,</w:t>
            </w:r>
            <w:r w:rsidRPr="005A4993">
              <w:rPr>
                <w:rFonts w:ascii="Times New Roman" w:hAnsi="Times New Roman" w:cs="Times New Roman"/>
                <w:bCs/>
                <w:color w:val="auto"/>
                <w:lang w:val="en-US"/>
              </w:rPr>
              <w:t xml:space="preserve"> 27-28 martie 2020.</w:t>
            </w:r>
          </w:p>
          <w:p w:rsidR="001B61D0" w:rsidRPr="005A4993" w:rsidRDefault="001B61D0" w:rsidP="00346510">
            <w:pPr>
              <w:pStyle w:val="Frspaiere"/>
              <w:widowControl/>
              <w:numPr>
                <w:ilvl w:val="0"/>
                <w:numId w:val="36"/>
              </w:numPr>
              <w:tabs>
                <w:tab w:val="left" w:pos="-284"/>
                <w:tab w:val="left" w:pos="318"/>
                <w:tab w:val="left" w:pos="448"/>
              </w:tabs>
              <w:spacing w:line="360" w:lineRule="auto"/>
              <w:jc w:val="both"/>
              <w:rPr>
                <w:rFonts w:ascii="Times New Roman" w:hAnsi="Times New Roman" w:cs="Times New Roman"/>
                <w:bCs/>
                <w:color w:val="auto"/>
              </w:rPr>
            </w:pPr>
            <w:r w:rsidRPr="005A4993">
              <w:rPr>
                <w:rFonts w:ascii="Times New Roman" w:eastAsia="Courier New" w:hAnsi="Times New Roman" w:cs="Times New Roman"/>
                <w:color w:val="auto"/>
                <w:lang w:val="en-US"/>
              </w:rPr>
              <w:t xml:space="preserve"> Organizarea </w:t>
            </w:r>
            <w:r w:rsidRPr="005A4993">
              <w:rPr>
                <w:rFonts w:ascii="Times New Roman" w:hAnsi="Times New Roman" w:cs="Times New Roman"/>
                <w:color w:val="auto"/>
                <w:shd w:val="clear" w:color="auto" w:fill="FCFCFC"/>
                <w:lang w:val="en-US"/>
              </w:rPr>
              <w:t xml:space="preserve">în colaborare cu </w:t>
            </w:r>
            <w:r w:rsidRPr="005A4993">
              <w:rPr>
                <w:rFonts w:ascii="Times New Roman" w:eastAsia="Courier New" w:hAnsi="Times New Roman" w:cs="Times New Roman"/>
                <w:color w:val="auto"/>
                <w:lang w:val="en-US"/>
              </w:rPr>
              <w:t xml:space="preserve">Academia de Ştiințe a Moldovei, Facultatea de științe juridice, sociale și politice a Universității „Dunărea de Jos” din Galați (România), </w:t>
            </w:r>
            <w:r w:rsidRPr="005A4993">
              <w:rPr>
                <w:rFonts w:ascii="Times New Roman" w:eastAsia="Courier New" w:hAnsi="Times New Roman" w:cs="Times New Roman"/>
                <w:color w:val="auto"/>
                <w:lang w:val="en-US"/>
              </w:rPr>
              <w:lastRenderedPageBreak/>
              <w:t xml:space="preserve">Asociația „Promo-lex” şi Asociația de Drept Penal  a conferinței științifico-practică cu participație internațională </w:t>
            </w:r>
            <w:r w:rsidRPr="005A4993">
              <w:rPr>
                <w:rFonts w:ascii="Times New Roman" w:hAnsi="Times New Roman" w:cs="Times New Roman"/>
                <w:color w:val="auto"/>
                <w:lang w:val="en-US"/>
              </w:rPr>
              <w:t>„</w:t>
            </w:r>
            <w:r w:rsidRPr="005A4993">
              <w:rPr>
                <w:rFonts w:ascii="Times New Roman" w:hAnsi="Times New Roman" w:cs="Times New Roman"/>
                <w:b/>
                <w:i/>
                <w:color w:val="auto"/>
                <w:lang w:val="en-US"/>
              </w:rPr>
              <w:t>Sistemul judiciar în Republica Moldova: reforme, realități și perspective</w:t>
            </w:r>
            <w:r w:rsidRPr="005A4993">
              <w:rPr>
                <w:rFonts w:ascii="Times New Roman" w:hAnsi="Times New Roman" w:cs="Times New Roman"/>
                <w:color w:val="auto"/>
                <w:lang w:val="en-US"/>
              </w:rPr>
              <w:t>”</w:t>
            </w:r>
            <w:r w:rsidRPr="005A4993">
              <w:rPr>
                <w:rStyle w:val="Accentuat"/>
                <w:rFonts w:ascii="Times New Roman" w:hAnsi="Times New Roman" w:cs="Times New Roman"/>
                <w:color w:val="auto"/>
                <w:bdr w:val="none" w:sz="0" w:space="0" w:color="auto" w:frame="1"/>
                <w:shd w:val="clear" w:color="auto" w:fill="FCFCFC"/>
                <w:lang w:val="en-US"/>
              </w:rPr>
              <w:t xml:space="preserve"> </w:t>
            </w:r>
            <w:r w:rsidRPr="005A4993">
              <w:rPr>
                <w:rStyle w:val="Accentuat"/>
                <w:rFonts w:ascii="Times New Roman" w:hAnsi="Times New Roman" w:cs="Times New Roman"/>
                <w:i w:val="0"/>
                <w:color w:val="auto"/>
                <w:bdr w:val="none" w:sz="0" w:space="0" w:color="auto" w:frame="1"/>
                <w:shd w:val="clear" w:color="auto" w:fill="FCFCFC"/>
                <w:lang w:val="en-US"/>
              </w:rPr>
              <w:t>21</w:t>
            </w:r>
            <w:r w:rsidRPr="005A4993">
              <w:rPr>
                <w:rStyle w:val="Accentuat"/>
                <w:rFonts w:ascii="Times New Roman" w:hAnsi="Times New Roman" w:cs="Times New Roman"/>
                <w:color w:val="auto"/>
                <w:bdr w:val="none" w:sz="0" w:space="0" w:color="auto" w:frame="1"/>
                <w:shd w:val="clear" w:color="auto" w:fill="FCFCFC"/>
                <w:lang w:val="en-US"/>
              </w:rPr>
              <w:t xml:space="preserve"> </w:t>
            </w:r>
            <w:r w:rsidRPr="005A4993">
              <w:rPr>
                <w:rStyle w:val="Bodytext212ptNotBold"/>
                <w:rFonts w:eastAsia="Arial Unicode MS"/>
                <w:b w:val="0"/>
                <w:color w:val="auto"/>
              </w:rPr>
              <w:t>mai</w:t>
            </w:r>
            <w:r w:rsidRPr="005A4993">
              <w:rPr>
                <w:rFonts w:ascii="Times New Roman" w:hAnsi="Times New Roman" w:cs="Times New Roman"/>
                <w:b/>
                <w:color w:val="auto"/>
                <w:shd w:val="clear" w:color="auto" w:fill="FCFCFC"/>
                <w:lang w:val="en-US"/>
              </w:rPr>
              <w:t xml:space="preserve"> </w:t>
            </w:r>
            <w:r w:rsidRPr="005A4993">
              <w:rPr>
                <w:rFonts w:ascii="Times New Roman" w:hAnsi="Times New Roman" w:cs="Times New Roman"/>
                <w:color w:val="auto"/>
                <w:shd w:val="clear" w:color="auto" w:fill="FCFCFC"/>
                <w:lang w:val="en-US"/>
              </w:rPr>
              <w:t xml:space="preserve">2020, </w:t>
            </w:r>
            <w:r w:rsidRPr="005A4993">
              <w:rPr>
                <w:rFonts w:ascii="Times New Roman" w:hAnsi="Times New Roman" w:cs="Times New Roman"/>
                <w:color w:val="auto"/>
                <w:shd w:val="clear" w:color="auto" w:fill="FCFCFC"/>
              </w:rPr>
              <w:t xml:space="preserve">cu </w:t>
            </w:r>
            <w:r w:rsidRPr="005A4993">
              <w:rPr>
                <w:rFonts w:ascii="Times New Roman" w:hAnsi="Times New Roman" w:cs="Times New Roman"/>
                <w:b/>
                <w:color w:val="auto"/>
                <w:shd w:val="clear" w:color="auto" w:fill="FCFCFC"/>
              </w:rPr>
              <w:t xml:space="preserve">scopul </w:t>
            </w:r>
            <w:r w:rsidRPr="005A4993">
              <w:rPr>
                <w:rFonts w:ascii="Times New Roman" w:hAnsi="Times New Roman" w:cs="Times New Roman"/>
                <w:color w:val="auto"/>
                <w:shd w:val="clear" w:color="auto" w:fill="FCFCFC"/>
              </w:rPr>
              <w:t>preconizat - a</w:t>
            </w:r>
            <w:r w:rsidRPr="005A4993">
              <w:rPr>
                <w:rFonts w:ascii="Times New Roman" w:hAnsi="Times New Roman" w:cs="Times New Roman"/>
                <w:color w:val="auto"/>
              </w:rPr>
              <w:t>naliza prin prisma doctrinei actuale, practicii uzuale și experienței altor state cu o democrație avansată a problemelor reformării sistemului judiciar în Republica Moldova;</w:t>
            </w:r>
          </w:p>
          <w:p w:rsidR="00764A1D" w:rsidRPr="005A4993" w:rsidRDefault="001B61D0" w:rsidP="00346510">
            <w:pPr>
              <w:pStyle w:val="Frspaiere"/>
              <w:numPr>
                <w:ilvl w:val="0"/>
                <w:numId w:val="36"/>
              </w:numPr>
              <w:tabs>
                <w:tab w:val="left" w:pos="-284"/>
                <w:tab w:val="left" w:pos="62"/>
                <w:tab w:val="left" w:pos="448"/>
              </w:tabs>
              <w:spacing w:line="360" w:lineRule="auto"/>
              <w:jc w:val="both"/>
              <w:rPr>
                <w:rFonts w:ascii="Times New Roman" w:eastAsia="Times New Roman" w:hAnsi="Times New Roman" w:cs="Times New Roman"/>
                <w:color w:val="auto"/>
                <w:lang w:eastAsia="ru-RU"/>
              </w:rPr>
            </w:pPr>
            <w:r w:rsidRPr="005A4993">
              <w:rPr>
                <w:rFonts w:ascii="Times New Roman" w:hAnsi="Times New Roman" w:cs="Times New Roman"/>
                <w:color w:val="auto"/>
              </w:rPr>
              <w:t xml:space="preserve"> Coorganizarea în cooperare cu Universitatea de stat ”Dimitrie Cantemir” a conferinţei ştiinţifică anuală a tinerilor cercetători</w:t>
            </w:r>
            <w:r w:rsidRPr="005A4993">
              <w:rPr>
                <w:rFonts w:ascii="Times New Roman" w:hAnsi="Times New Roman" w:cs="Times New Roman"/>
                <w:b/>
                <w:color w:val="auto"/>
              </w:rPr>
              <w:t xml:space="preserve"> </w:t>
            </w:r>
            <w:r w:rsidRPr="005A4993">
              <w:rPr>
                <w:rFonts w:ascii="Times New Roman" w:hAnsi="Times New Roman" w:cs="Times New Roman"/>
                <w:color w:val="auto"/>
              </w:rPr>
              <w:t>din cadrul</w:t>
            </w:r>
            <w:r w:rsidRPr="005A4993">
              <w:rPr>
                <w:rFonts w:ascii="Times New Roman" w:eastAsia="TimesNewRomanPS-BoldMT" w:hAnsi="Times New Roman" w:cs="Times New Roman"/>
                <w:b/>
                <w:color w:val="auto"/>
              </w:rPr>
              <w:t xml:space="preserve"> </w:t>
            </w:r>
            <w:r w:rsidRPr="005A4993">
              <w:rPr>
                <w:rFonts w:ascii="Times New Roman" w:eastAsia="TimesNewRomanPS-BoldMT" w:hAnsi="Times New Roman" w:cs="Times New Roman"/>
                <w:color w:val="auto"/>
              </w:rPr>
              <w:t>Școlii Doctorale</w:t>
            </w:r>
            <w:r w:rsidRPr="005A4993">
              <w:rPr>
                <w:rFonts w:ascii="Times New Roman" w:hAnsi="Times New Roman" w:cs="Times New Roman"/>
                <w:color w:val="auto"/>
              </w:rPr>
              <w:t xml:space="preserve"> «Științe Juridice, Politice și Sociologice» cu genericul </w:t>
            </w:r>
            <w:r w:rsidRPr="005A4993">
              <w:rPr>
                <w:rFonts w:ascii="Times New Roman" w:hAnsi="Times New Roman" w:cs="Times New Roman"/>
                <w:bCs/>
                <w:color w:val="auto"/>
              </w:rPr>
              <w:t>”</w:t>
            </w:r>
            <w:r w:rsidRPr="005A4993">
              <w:rPr>
                <w:rFonts w:ascii="Times New Roman" w:hAnsi="Times New Roman" w:cs="Times New Roman"/>
                <w:b/>
                <w:bCs/>
                <w:i/>
                <w:iCs/>
                <w:color w:val="auto"/>
              </w:rPr>
              <w:t>Tendințe contemporane ale dezvoltării științei: viziuni ale</w:t>
            </w:r>
            <w:r w:rsidRPr="005A4993">
              <w:rPr>
                <w:rFonts w:ascii="Times New Roman" w:hAnsi="Times New Roman" w:cs="Times New Roman"/>
                <w:b/>
                <w:bCs/>
                <w:i/>
                <w:color w:val="auto"/>
              </w:rPr>
              <w:t> </w:t>
            </w:r>
            <w:r w:rsidRPr="005A4993">
              <w:rPr>
                <w:rFonts w:ascii="Times New Roman" w:hAnsi="Times New Roman" w:cs="Times New Roman"/>
                <w:b/>
                <w:bCs/>
                <w:i/>
                <w:iCs/>
                <w:color w:val="auto"/>
              </w:rPr>
              <w:t>tinerilor cercetători</w:t>
            </w:r>
            <w:r w:rsidRPr="005A4993">
              <w:rPr>
                <w:rFonts w:ascii="Times New Roman" w:hAnsi="Times New Roman" w:cs="Times New Roman"/>
                <w:bCs/>
                <w:iCs/>
                <w:color w:val="auto"/>
              </w:rPr>
              <w:t>”</w:t>
            </w:r>
            <w:r w:rsidRPr="005A4993">
              <w:rPr>
                <w:rFonts w:ascii="Times New Roman" w:hAnsi="Times New Roman" w:cs="Times New Roman"/>
                <w:iCs/>
                <w:color w:val="auto"/>
              </w:rPr>
              <w:t>,</w:t>
            </w:r>
            <w:r w:rsidRPr="005A4993">
              <w:rPr>
                <w:rFonts w:ascii="Times New Roman" w:hAnsi="Times New Roman" w:cs="Times New Roman"/>
                <w:color w:val="auto"/>
              </w:rPr>
              <w:t> </w:t>
            </w:r>
            <w:r w:rsidRPr="005A4993">
              <w:rPr>
                <w:rFonts w:ascii="Times New Roman" w:hAnsi="Times New Roman" w:cs="Times New Roman"/>
                <w:bCs/>
                <w:iCs/>
                <w:color w:val="auto"/>
              </w:rPr>
              <w:t xml:space="preserve"> 10 iunie 2020,</w:t>
            </w:r>
            <w:r w:rsidRPr="005A4993">
              <w:rPr>
                <w:rFonts w:ascii="Times New Roman" w:hAnsi="Times New Roman" w:cs="Times New Roman"/>
                <w:color w:val="auto"/>
                <w:shd w:val="clear" w:color="auto" w:fill="FCFCFC"/>
              </w:rPr>
              <w:t xml:space="preserve"> cu </w:t>
            </w:r>
            <w:r w:rsidRPr="005A4993">
              <w:rPr>
                <w:rFonts w:ascii="Times New Roman" w:hAnsi="Times New Roman" w:cs="Times New Roman"/>
                <w:b/>
                <w:color w:val="auto"/>
                <w:shd w:val="clear" w:color="auto" w:fill="FCFCFC"/>
              </w:rPr>
              <w:t xml:space="preserve">scopul </w:t>
            </w:r>
            <w:r w:rsidRPr="005A4993">
              <w:rPr>
                <w:rFonts w:ascii="Times New Roman" w:hAnsi="Times New Roman" w:cs="Times New Roman"/>
                <w:color w:val="auto"/>
                <w:shd w:val="clear" w:color="auto" w:fill="FCFCFC"/>
              </w:rPr>
              <w:t>preconizat -</w:t>
            </w:r>
            <w:r w:rsidRPr="005A4993">
              <w:rPr>
                <w:rFonts w:ascii="Times New Roman" w:hAnsi="Times New Roman" w:cs="Times New Roman"/>
                <w:color w:val="auto"/>
              </w:rPr>
              <w:t xml:space="preserve"> antrenarea tinerilor cercetători în activitatea de promovare și implementare a rezultatelor științifice.</w:t>
            </w:r>
          </w:p>
          <w:p w:rsidR="001B61D0" w:rsidRPr="005A4993" w:rsidRDefault="001B61D0" w:rsidP="00346510">
            <w:pPr>
              <w:pStyle w:val="Frspaiere"/>
              <w:numPr>
                <w:ilvl w:val="0"/>
                <w:numId w:val="36"/>
              </w:numPr>
              <w:tabs>
                <w:tab w:val="left" w:pos="-284"/>
                <w:tab w:val="left" w:pos="62"/>
                <w:tab w:val="left" w:pos="448"/>
              </w:tabs>
              <w:spacing w:line="360" w:lineRule="auto"/>
              <w:jc w:val="both"/>
              <w:rPr>
                <w:rFonts w:ascii="Times New Roman" w:eastAsia="Times New Roman" w:hAnsi="Times New Roman" w:cs="Times New Roman"/>
                <w:color w:val="auto"/>
                <w:lang w:eastAsia="ru-RU"/>
              </w:rPr>
            </w:pPr>
            <w:r w:rsidRPr="005A4993">
              <w:rPr>
                <w:rFonts w:ascii="Times New Roman" w:eastAsia="Courier New" w:hAnsi="Times New Roman" w:cs="Times New Roman"/>
                <w:color w:val="auto"/>
                <w:lang w:val="en-US"/>
              </w:rPr>
              <w:t xml:space="preserve"> Organizarea </w:t>
            </w:r>
            <w:r w:rsidRPr="005A4993">
              <w:rPr>
                <w:rFonts w:ascii="Times New Roman" w:hAnsi="Times New Roman" w:cs="Times New Roman"/>
                <w:color w:val="auto"/>
                <w:shd w:val="clear" w:color="auto" w:fill="FCFCFC"/>
                <w:lang w:val="en-US"/>
              </w:rPr>
              <w:t xml:space="preserve">în colaborare cu </w:t>
            </w:r>
            <w:r w:rsidRPr="005A4993">
              <w:rPr>
                <w:rFonts w:ascii="Times New Roman" w:eastAsia="Courier New" w:hAnsi="Times New Roman" w:cs="Times New Roman"/>
                <w:color w:val="auto"/>
                <w:lang w:val="en-US"/>
              </w:rPr>
              <w:t xml:space="preserve">Academia de Ştiințe a Moldovei, Facultatea de științe juridice, sociale și politice a Universității „Dunărea de Jos” din Galați (România), Asociația „Promo-lex” şi Asociația de Drept Penal  a conferinței științifico-practică cu participație internatională </w:t>
            </w:r>
            <w:r w:rsidRPr="005A4993">
              <w:rPr>
                <w:rFonts w:ascii="Times New Roman" w:eastAsia="Calibri" w:hAnsi="Times New Roman" w:cs="Times New Roman"/>
                <w:color w:val="auto"/>
                <w:lang w:val="en-US"/>
              </w:rPr>
              <w:t>„</w:t>
            </w:r>
            <w:r w:rsidRPr="005A4993">
              <w:rPr>
                <w:rFonts w:ascii="Times New Roman" w:eastAsia="Calibri" w:hAnsi="Times New Roman" w:cs="Times New Roman"/>
                <w:b/>
                <w:i/>
                <w:color w:val="auto"/>
                <w:lang w:val="en-US"/>
              </w:rPr>
              <w:t>Justiția și respectarea drepturilor justițiabililor în Republica Moldova</w:t>
            </w:r>
            <w:r w:rsidRPr="005A4993">
              <w:rPr>
                <w:rFonts w:ascii="Times New Roman" w:eastAsia="Calibri" w:hAnsi="Times New Roman" w:cs="Times New Roman"/>
                <w:color w:val="auto"/>
                <w:lang w:val="en-US"/>
              </w:rPr>
              <w:t xml:space="preserve">”, 15 </w:t>
            </w:r>
            <w:r w:rsidRPr="005A4993">
              <w:rPr>
                <w:rFonts w:ascii="Times New Roman" w:hAnsi="Times New Roman" w:cs="Times New Roman"/>
                <w:color w:val="auto"/>
                <w:lang w:val="en-US"/>
              </w:rPr>
              <w:t>octombrie 2020</w:t>
            </w:r>
            <w:r w:rsidR="001D451F" w:rsidRPr="005A4993">
              <w:rPr>
                <w:rFonts w:ascii="Times New Roman" w:hAnsi="Times New Roman" w:cs="Times New Roman"/>
                <w:color w:val="auto"/>
                <w:lang w:val="en-US"/>
              </w:rPr>
              <w:t>,</w:t>
            </w:r>
            <w:r w:rsidR="001D451F" w:rsidRPr="005A4993">
              <w:rPr>
                <w:rFonts w:ascii="Times New Roman" w:hAnsi="Times New Roman" w:cs="Times New Roman"/>
                <w:color w:val="auto"/>
                <w:shd w:val="clear" w:color="auto" w:fill="FCFCFC"/>
              </w:rPr>
              <w:t xml:space="preserve"> cu </w:t>
            </w:r>
            <w:r w:rsidR="001D451F" w:rsidRPr="005A4993">
              <w:rPr>
                <w:rFonts w:ascii="Times New Roman" w:hAnsi="Times New Roman" w:cs="Times New Roman"/>
                <w:b/>
                <w:color w:val="auto"/>
                <w:shd w:val="clear" w:color="auto" w:fill="FCFCFC"/>
              </w:rPr>
              <w:t xml:space="preserve">scopul </w:t>
            </w:r>
            <w:r w:rsidR="001D451F" w:rsidRPr="005A4993">
              <w:rPr>
                <w:rFonts w:ascii="Times New Roman" w:hAnsi="Times New Roman" w:cs="Times New Roman"/>
                <w:color w:val="auto"/>
                <w:shd w:val="clear" w:color="auto" w:fill="FCFCFC"/>
              </w:rPr>
              <w:t>preconizat - a</w:t>
            </w:r>
            <w:r w:rsidR="001D451F" w:rsidRPr="005A4993">
              <w:rPr>
                <w:rFonts w:ascii="Times New Roman" w:hAnsi="Times New Roman" w:cs="Times New Roman"/>
                <w:color w:val="auto"/>
              </w:rPr>
              <w:t>naliza prin prisma doctrinei actuale și practicii uzuale a situației în domeniul efectuării actului de justiție în RM.</w:t>
            </w:r>
          </w:p>
          <w:p w:rsidR="00381FC3" w:rsidRPr="005A4993" w:rsidRDefault="00381FC3" w:rsidP="00346510">
            <w:pPr>
              <w:pStyle w:val="Frspaiere"/>
              <w:numPr>
                <w:ilvl w:val="0"/>
                <w:numId w:val="36"/>
              </w:numPr>
              <w:tabs>
                <w:tab w:val="left" w:pos="-284"/>
                <w:tab w:val="left" w:pos="62"/>
                <w:tab w:val="left" w:pos="448"/>
              </w:tabs>
              <w:spacing w:line="360" w:lineRule="auto"/>
              <w:jc w:val="both"/>
              <w:rPr>
                <w:rFonts w:ascii="Times New Roman" w:eastAsia="Times New Roman" w:hAnsi="Times New Roman" w:cs="Times New Roman"/>
                <w:color w:val="auto"/>
                <w:lang w:eastAsia="ru-RU"/>
              </w:rPr>
            </w:pPr>
            <w:r w:rsidRPr="005A4993">
              <w:rPr>
                <w:rFonts w:ascii="Times New Roman" w:hAnsi="Times New Roman" w:cs="Times New Roman"/>
                <w:color w:val="auto"/>
              </w:rPr>
              <w:t xml:space="preserve"> </w:t>
            </w:r>
            <w:r w:rsidRPr="005A4993">
              <w:rPr>
                <w:rFonts w:ascii="Times New Roman" w:eastAsia="Courier New" w:hAnsi="Times New Roman" w:cs="Times New Roman"/>
                <w:color w:val="auto"/>
                <w:lang w:val="en-US"/>
              </w:rPr>
              <w:t xml:space="preserve">Organizarea </w:t>
            </w:r>
            <w:r w:rsidRPr="005A4993">
              <w:rPr>
                <w:rFonts w:ascii="Times New Roman" w:hAnsi="Times New Roman" w:cs="Times New Roman"/>
                <w:color w:val="auto"/>
                <w:shd w:val="clear" w:color="auto" w:fill="FCFCFC"/>
                <w:lang w:val="en-US"/>
              </w:rPr>
              <w:t xml:space="preserve">în colaborare cu cu </w:t>
            </w:r>
            <w:r w:rsidRPr="005A4993">
              <w:rPr>
                <w:rFonts w:ascii="Times New Roman" w:eastAsia="Courier New" w:hAnsi="Times New Roman" w:cs="Times New Roman"/>
                <w:color w:val="auto"/>
                <w:lang w:val="en-US"/>
              </w:rPr>
              <w:t>Academia de Ştiințe a Moldovei, Biblioteca Publică de Drept (filiala Bibliotecii municipale “A.Hajdeu” din mun. Chişinău şi Asociația „Promo-lex” a c</w:t>
            </w:r>
            <w:r w:rsidRPr="005A4993">
              <w:rPr>
                <w:rFonts w:ascii="Times New Roman" w:hAnsi="Times New Roman" w:cs="Times New Roman"/>
                <w:color w:val="auto"/>
                <w:lang w:val="en-US"/>
              </w:rPr>
              <w:t xml:space="preserve">onferinței </w:t>
            </w:r>
            <w:r w:rsidRPr="005A4993">
              <w:rPr>
                <w:rFonts w:ascii="Times New Roman" w:hAnsi="Times New Roman" w:cs="Times New Roman"/>
                <w:bCs/>
                <w:color w:val="auto"/>
                <w:lang w:val="en-US"/>
              </w:rPr>
              <w:t>științifico-practică naţională</w:t>
            </w:r>
            <w:r w:rsidRPr="005A4993">
              <w:rPr>
                <w:rStyle w:val="Bodytext212ptNotBold"/>
                <w:rFonts w:eastAsia="Arial Unicode MS"/>
                <w:color w:val="auto"/>
              </w:rPr>
              <w:t xml:space="preserve"> </w:t>
            </w:r>
            <w:r w:rsidRPr="005A4993">
              <w:rPr>
                <w:rStyle w:val="Bodytext212ptNotBold"/>
                <w:rFonts w:eastAsia="Arial Unicode MS"/>
                <w:b w:val="0"/>
                <w:color w:val="auto"/>
              </w:rPr>
              <w:t>consacrată Zilei internaționale a drepturilor omului</w:t>
            </w:r>
            <w:r w:rsidRPr="005A4993">
              <w:rPr>
                <w:rFonts w:ascii="Times New Roman" w:hAnsi="Times New Roman" w:cs="Times New Roman"/>
                <w:b/>
                <w:bCs/>
                <w:color w:val="auto"/>
                <w:lang w:val="en-US"/>
              </w:rPr>
              <w:t xml:space="preserve"> </w:t>
            </w:r>
            <w:r w:rsidRPr="005A4993">
              <w:rPr>
                <w:rFonts w:ascii="Times New Roman" w:hAnsi="Times New Roman" w:cs="Times New Roman"/>
                <w:bCs/>
                <w:color w:val="auto"/>
                <w:lang w:val="en-US"/>
              </w:rPr>
              <w:t>cu genericul</w:t>
            </w:r>
            <w:r w:rsidRPr="005A4993">
              <w:rPr>
                <w:rFonts w:ascii="Times New Roman" w:hAnsi="Times New Roman" w:cs="Times New Roman"/>
                <w:b/>
                <w:bCs/>
                <w:color w:val="auto"/>
                <w:lang w:val="en-US"/>
              </w:rPr>
              <w:t xml:space="preserve"> </w:t>
            </w:r>
            <w:r w:rsidRPr="005A4993">
              <w:rPr>
                <w:rStyle w:val="Bodytext212ptNotBold"/>
                <w:rFonts w:eastAsia="Arial Unicode MS"/>
                <w:color w:val="auto"/>
              </w:rPr>
              <w:t>„</w:t>
            </w:r>
            <w:r w:rsidRPr="005A4993">
              <w:rPr>
                <w:rStyle w:val="Bodytext212ptNotBold"/>
                <w:rFonts w:eastAsia="Arial Unicode MS"/>
                <w:i/>
                <w:color w:val="auto"/>
              </w:rPr>
              <w:t>Drepturile persoanei în Republica Moldova: probleme actuale în lumina jurisprudenței CtEDO</w:t>
            </w:r>
            <w:r w:rsidRPr="005A4993">
              <w:rPr>
                <w:rStyle w:val="Bodytext212ptNotBold"/>
                <w:rFonts w:eastAsia="Arial Unicode MS"/>
                <w:color w:val="auto"/>
              </w:rPr>
              <w:t xml:space="preserve">”, </w:t>
            </w:r>
            <w:r w:rsidRPr="005A4993">
              <w:rPr>
                <w:rStyle w:val="Bodytext212ptNotBold"/>
                <w:rFonts w:eastAsia="Arial Unicode MS"/>
                <w:b w:val="0"/>
                <w:color w:val="auto"/>
              </w:rPr>
              <w:t>10 decembrie 2010.</w:t>
            </w:r>
          </w:p>
          <w:p w:rsidR="00FA2747" w:rsidRPr="005A4993" w:rsidRDefault="00FA2747" w:rsidP="0097145F">
            <w:pPr>
              <w:pStyle w:val="Frspaiere"/>
              <w:tabs>
                <w:tab w:val="left" w:pos="-284"/>
                <w:tab w:val="left" w:pos="318"/>
                <w:tab w:val="left" w:pos="448"/>
              </w:tabs>
              <w:spacing w:line="360" w:lineRule="auto"/>
              <w:jc w:val="both"/>
              <w:rPr>
                <w:rFonts w:ascii="Times New Roman" w:hAnsi="Times New Roman" w:cs="Times New Roman"/>
                <w:color w:val="auto"/>
                <w:lang w:val="en-US" w:bidi="en-US"/>
              </w:rPr>
            </w:pPr>
            <w:r w:rsidRPr="005A4993">
              <w:rPr>
                <w:rFonts w:ascii="Times New Roman" w:hAnsi="Times New Roman" w:cs="Times New Roman"/>
                <w:b/>
                <w:color w:val="auto"/>
              </w:rPr>
              <w:t xml:space="preserve">2. Activitatea editorială, </w:t>
            </w:r>
            <w:r w:rsidRPr="005A4993">
              <w:rPr>
                <w:rFonts w:ascii="Times New Roman" w:hAnsi="Times New Roman" w:cs="Times New Roman"/>
                <w:color w:val="auto"/>
              </w:rPr>
              <w:t>care constă în</w:t>
            </w:r>
            <w:r w:rsidR="003E4A7D" w:rsidRPr="005A4993">
              <w:rPr>
                <w:rFonts w:ascii="Times New Roman" w:hAnsi="Times New Roman" w:cs="Times New Roman"/>
                <w:color w:val="auto"/>
              </w:rPr>
              <w:t>:</w:t>
            </w:r>
            <w:r w:rsidRPr="005A4993">
              <w:rPr>
                <w:rFonts w:ascii="Times New Roman" w:hAnsi="Times New Roman" w:cs="Times New Roman"/>
                <w:color w:val="auto"/>
                <w:lang w:val="en-US" w:bidi="en-US"/>
              </w:rPr>
              <w:t xml:space="preserve"> </w:t>
            </w:r>
          </w:p>
          <w:p w:rsidR="00C60BC7" w:rsidRPr="005A4993" w:rsidRDefault="00C60BC7" w:rsidP="0097145F">
            <w:pPr>
              <w:pStyle w:val="Frspaiere"/>
              <w:tabs>
                <w:tab w:val="left" w:pos="-284"/>
                <w:tab w:val="left" w:pos="318"/>
                <w:tab w:val="left" w:pos="448"/>
              </w:tabs>
              <w:spacing w:line="360" w:lineRule="auto"/>
              <w:jc w:val="both"/>
              <w:rPr>
                <w:rFonts w:ascii="Times New Roman" w:hAnsi="Times New Roman" w:cs="Times New Roman"/>
                <w:color w:val="auto"/>
                <w:lang w:bidi="en-US"/>
              </w:rPr>
            </w:pPr>
            <w:r w:rsidRPr="005A4993">
              <w:rPr>
                <w:rFonts w:ascii="Times New Roman" w:hAnsi="Times New Roman" w:cs="Times New Roman"/>
                <w:color w:val="auto"/>
                <w:lang w:val="en-US" w:bidi="en-US"/>
              </w:rPr>
              <w:t xml:space="preserve"> 2.1. </w:t>
            </w:r>
            <w:r w:rsidR="00FA2747" w:rsidRPr="005A4993">
              <w:rPr>
                <w:rFonts w:ascii="Times New Roman" w:hAnsi="Times New Roman" w:cs="Times New Roman"/>
                <w:color w:val="auto"/>
                <w:lang w:val="en-US" w:bidi="en-US"/>
              </w:rPr>
              <w:t>editarea Revistei ”</w:t>
            </w:r>
            <w:r w:rsidR="00FA2747" w:rsidRPr="005A4993">
              <w:rPr>
                <w:rFonts w:ascii="Times New Roman" w:hAnsi="Times New Roman" w:cs="Times New Roman"/>
                <w:b/>
                <w:color w:val="auto"/>
              </w:rPr>
              <w:t xml:space="preserve">Revista moldovenească de drept internațional și relații internaționale” </w:t>
            </w:r>
            <w:r w:rsidR="00FA2747" w:rsidRPr="005A4993">
              <w:rPr>
                <w:rFonts w:ascii="Times New Roman" w:hAnsi="Times New Roman" w:cs="Times New Roman"/>
                <w:color w:val="auto"/>
              </w:rPr>
              <w:t>(ISSN1857-1999),</w:t>
            </w:r>
            <w:r w:rsidR="00FA2747" w:rsidRPr="005A4993">
              <w:rPr>
                <w:rFonts w:ascii="Times New Roman" w:hAnsi="Times New Roman" w:cs="Times New Roman"/>
                <w:color w:val="auto"/>
                <w:lang w:bidi="en-US"/>
              </w:rPr>
              <w:t xml:space="preserve"> E-ISSN 2345-1963) </w:t>
            </w:r>
            <w:r w:rsidR="00FA2747" w:rsidRPr="005A4993">
              <w:rPr>
                <w:rFonts w:ascii="Times New Roman" w:hAnsi="Times New Roman" w:cs="Times New Roman"/>
                <w:b/>
                <w:color w:val="auto"/>
                <w:lang w:val="en-US" w:bidi="en-US"/>
              </w:rPr>
              <w:t>nr.1,</w:t>
            </w:r>
            <w:r w:rsidR="00FA2747" w:rsidRPr="005A4993">
              <w:rPr>
                <w:rFonts w:ascii="Times New Roman" w:hAnsi="Times New Roman" w:cs="Times New Roman"/>
                <w:color w:val="auto"/>
                <w:lang w:val="en-US" w:bidi="en-US"/>
              </w:rPr>
              <w:t xml:space="preserve"> 2020 (sem. </w:t>
            </w:r>
            <w:r w:rsidR="00FA2747" w:rsidRPr="005A4993">
              <w:rPr>
                <w:rFonts w:ascii="Times New Roman" w:hAnsi="Times New Roman" w:cs="Times New Roman"/>
                <w:color w:val="auto"/>
                <w:lang w:bidi="en-US"/>
              </w:rPr>
              <w:t xml:space="preserve">I), </w:t>
            </w:r>
            <w:r w:rsidR="00FA2747" w:rsidRPr="005A4993">
              <w:rPr>
                <w:rFonts w:ascii="Times New Roman" w:hAnsi="Times New Roman" w:cs="Times New Roman"/>
                <w:i/>
                <w:color w:val="auto"/>
                <w:lang w:bidi="en-US"/>
              </w:rPr>
              <w:t xml:space="preserve">versiune electronică – </w:t>
            </w:r>
            <w:r w:rsidRPr="005A4993">
              <w:rPr>
                <w:rFonts w:ascii="Times New Roman" w:hAnsi="Times New Roman" w:cs="Times New Roman"/>
                <w:color w:val="auto"/>
                <w:lang w:bidi="en-US"/>
              </w:rPr>
              <w:t>E-SSN;</w:t>
            </w:r>
          </w:p>
          <w:p w:rsidR="003E4A7D" w:rsidRPr="005A4993" w:rsidRDefault="00C60BC7" w:rsidP="0097145F">
            <w:pPr>
              <w:pStyle w:val="Frspaiere"/>
              <w:tabs>
                <w:tab w:val="left" w:pos="-284"/>
                <w:tab w:val="left" w:pos="318"/>
                <w:tab w:val="left" w:pos="448"/>
              </w:tabs>
              <w:spacing w:line="360" w:lineRule="auto"/>
              <w:jc w:val="both"/>
              <w:rPr>
                <w:rFonts w:ascii="Times New Roman" w:hAnsi="Times New Roman" w:cs="Times New Roman"/>
                <w:color w:val="auto"/>
                <w:lang w:bidi="en-US"/>
              </w:rPr>
            </w:pPr>
            <w:r w:rsidRPr="005A4993">
              <w:rPr>
                <w:rFonts w:ascii="Times New Roman" w:hAnsi="Times New Roman" w:cs="Times New Roman"/>
                <w:color w:val="auto"/>
                <w:lang w:bidi="en-US"/>
              </w:rPr>
              <w:t xml:space="preserve"> 2.2. </w:t>
            </w:r>
            <w:r w:rsidR="00FA2747" w:rsidRPr="005A4993">
              <w:rPr>
                <w:rFonts w:ascii="Times New Roman" w:hAnsi="Times New Roman" w:cs="Times New Roman"/>
                <w:color w:val="auto"/>
                <w:lang w:val="en-US" w:bidi="en-US"/>
              </w:rPr>
              <w:t>editarea</w:t>
            </w:r>
            <w:r w:rsidR="00FA2747" w:rsidRPr="005A4993">
              <w:rPr>
                <w:rFonts w:ascii="Times New Roman" w:hAnsi="Times New Roman" w:cs="Times New Roman"/>
                <w:b/>
                <w:color w:val="auto"/>
                <w:lang w:val="en-US"/>
              </w:rPr>
              <w:t xml:space="preserve"> Revista de Filosofie, Sociologie și Științe Politice </w:t>
            </w:r>
            <w:r w:rsidR="00FA2747" w:rsidRPr="005A4993">
              <w:rPr>
                <w:rFonts w:ascii="Times New Roman" w:hAnsi="Times New Roman" w:cs="Times New Roman"/>
                <w:color w:val="auto"/>
                <w:lang w:val="en-US"/>
              </w:rPr>
              <w:t xml:space="preserve">(ISSN 1857-2294), </w:t>
            </w:r>
          </w:p>
          <w:p w:rsidR="00FA2747" w:rsidRPr="005A4993" w:rsidRDefault="00C60BC7" w:rsidP="0097145F">
            <w:pPr>
              <w:pStyle w:val="Listparagraf"/>
              <w:spacing w:after="0" w:line="360" w:lineRule="auto"/>
              <w:ind w:left="0"/>
              <w:jc w:val="both"/>
              <w:rPr>
                <w:rFonts w:ascii="Times New Roman" w:hAnsi="Times New Roman"/>
                <w:sz w:val="24"/>
                <w:szCs w:val="24"/>
                <w:lang w:val="en-US"/>
              </w:rPr>
            </w:pPr>
            <w:r w:rsidRPr="005A4993">
              <w:rPr>
                <w:rFonts w:ascii="Times New Roman" w:hAnsi="Times New Roman"/>
                <w:sz w:val="24"/>
                <w:szCs w:val="24"/>
                <w:lang w:val="ro-RO"/>
              </w:rPr>
              <w:t xml:space="preserve"> </w:t>
            </w:r>
            <w:r w:rsidRPr="005A4993">
              <w:rPr>
                <w:rFonts w:ascii="Times New Roman" w:hAnsi="Times New Roman"/>
                <w:sz w:val="24"/>
                <w:szCs w:val="24"/>
                <w:lang w:val="en-US"/>
              </w:rPr>
              <w:t xml:space="preserve">2.3. </w:t>
            </w:r>
            <w:r w:rsidR="00FA2747" w:rsidRPr="005A4993">
              <w:rPr>
                <w:rFonts w:ascii="Times New Roman" w:hAnsi="Times New Roman"/>
                <w:sz w:val="24"/>
                <w:szCs w:val="24"/>
                <w:lang w:val="en-US"/>
              </w:rPr>
              <w:t>înregistrarea și</w:t>
            </w:r>
            <w:r w:rsidR="00FA2747" w:rsidRPr="005A4993">
              <w:rPr>
                <w:rFonts w:ascii="Times New Roman" w:hAnsi="Times New Roman"/>
                <w:b/>
                <w:sz w:val="24"/>
                <w:szCs w:val="24"/>
                <w:lang w:val="en-US"/>
              </w:rPr>
              <w:t xml:space="preserve"> </w:t>
            </w:r>
            <w:r w:rsidR="00FA2747" w:rsidRPr="005A4993">
              <w:rPr>
                <w:rFonts w:ascii="Times New Roman" w:hAnsi="Times New Roman"/>
                <w:sz w:val="24"/>
                <w:szCs w:val="24"/>
                <w:lang w:val="en-US" w:bidi="en-US"/>
              </w:rPr>
              <w:t>editarea Revistei ”</w:t>
            </w:r>
            <w:r w:rsidR="00FA2747" w:rsidRPr="005A4993">
              <w:rPr>
                <w:rFonts w:ascii="Times New Roman" w:hAnsi="Times New Roman"/>
                <w:b/>
                <w:sz w:val="24"/>
                <w:szCs w:val="24"/>
                <w:lang w:val="en-US" w:bidi="en-US"/>
              </w:rPr>
              <w:t>Revista de Studii și Cercetări Juridice</w:t>
            </w:r>
            <w:r w:rsidR="00FA2747" w:rsidRPr="005A4993">
              <w:rPr>
                <w:rFonts w:ascii="Times New Roman" w:hAnsi="Times New Roman"/>
                <w:sz w:val="24"/>
                <w:szCs w:val="24"/>
                <w:lang w:val="en-US" w:bidi="en-US"/>
              </w:rPr>
              <w:t>”, nr.1</w:t>
            </w:r>
            <w:r w:rsidR="003E4A7D" w:rsidRPr="005A4993">
              <w:rPr>
                <w:rFonts w:ascii="Times New Roman" w:hAnsi="Times New Roman"/>
                <w:sz w:val="24"/>
                <w:szCs w:val="24"/>
                <w:lang w:val="en-US" w:bidi="en-US"/>
              </w:rPr>
              <w:t xml:space="preserve"> şi 2,</w:t>
            </w:r>
            <w:r w:rsidR="00FA2747" w:rsidRPr="005A4993">
              <w:rPr>
                <w:rFonts w:ascii="Times New Roman" w:hAnsi="Times New Roman"/>
                <w:sz w:val="24"/>
                <w:szCs w:val="24"/>
                <w:lang w:val="en-US" w:bidi="en-US"/>
              </w:rPr>
              <w:t xml:space="preserve"> 2020, </w:t>
            </w:r>
            <w:r w:rsidR="00FA2747" w:rsidRPr="005A4993">
              <w:rPr>
                <w:rFonts w:ascii="Times New Roman" w:hAnsi="Times New Roman"/>
                <w:i/>
                <w:sz w:val="24"/>
                <w:szCs w:val="24"/>
                <w:lang w:val="en-US" w:bidi="en-US"/>
              </w:rPr>
              <w:t xml:space="preserve">versiune electronică – </w:t>
            </w:r>
            <w:r w:rsidR="00FA2747" w:rsidRPr="005A4993">
              <w:rPr>
                <w:rFonts w:ascii="Times New Roman" w:hAnsi="Times New Roman"/>
                <w:sz w:val="24"/>
                <w:szCs w:val="24"/>
                <w:lang w:val="en-US" w:bidi="en-US"/>
              </w:rPr>
              <w:t>E-SSN,</w:t>
            </w:r>
            <w:r w:rsidR="003E4A7D" w:rsidRPr="005A4993">
              <w:rPr>
                <w:rFonts w:ascii="Times New Roman" w:hAnsi="Times New Roman"/>
                <w:sz w:val="24"/>
                <w:szCs w:val="24"/>
                <w:lang w:val="en-US" w:bidi="en-US"/>
              </w:rPr>
              <w:t xml:space="preserve"> sau, după caz, editarea c</w:t>
            </w:r>
            <w:r w:rsidR="003E4A7D" w:rsidRPr="005A4993">
              <w:rPr>
                <w:rFonts w:ascii="Times New Roman" w:hAnsi="Times New Roman"/>
                <w:sz w:val="24"/>
                <w:szCs w:val="24"/>
                <w:lang w:val="en-US" w:eastAsia="ru-RU" w:bidi="ro-RO"/>
              </w:rPr>
              <w:t>uleger</w:t>
            </w:r>
            <w:r w:rsidR="003E4A7D" w:rsidRPr="005A4993">
              <w:rPr>
                <w:rFonts w:ascii="Times New Roman" w:hAnsi="Times New Roman"/>
                <w:sz w:val="24"/>
                <w:szCs w:val="24"/>
                <w:lang w:val="en-US" w:eastAsia="ru-RU"/>
              </w:rPr>
              <w:t>ii</w:t>
            </w:r>
            <w:r w:rsidR="003E4A7D" w:rsidRPr="005A4993">
              <w:rPr>
                <w:rFonts w:ascii="Times New Roman" w:hAnsi="Times New Roman"/>
                <w:b/>
                <w:sz w:val="24"/>
                <w:szCs w:val="24"/>
                <w:lang w:val="en-US" w:eastAsia="ru-RU" w:bidi="ro-RO"/>
              </w:rPr>
              <w:t xml:space="preserve"> „</w:t>
            </w:r>
            <w:r w:rsidR="003E4A7D" w:rsidRPr="005A4993">
              <w:rPr>
                <w:rFonts w:ascii="Times New Roman" w:hAnsi="Times New Roman"/>
                <w:b/>
                <w:sz w:val="24"/>
                <w:szCs w:val="24"/>
                <w:lang w:val="en-US" w:eastAsia="ro-RO"/>
              </w:rPr>
              <w:t>Justiția și respectarea drepturilor persoanei în Republica Moldova</w:t>
            </w:r>
            <w:r w:rsidR="003E4A7D" w:rsidRPr="005A4993">
              <w:rPr>
                <w:rFonts w:ascii="Times New Roman" w:hAnsi="Times New Roman"/>
                <w:sz w:val="24"/>
                <w:szCs w:val="24"/>
                <w:lang w:val="en-US" w:eastAsia="ru-RU"/>
              </w:rPr>
              <w:t xml:space="preserve">”, care va cuprinde disemnarea rezultatelor </w:t>
            </w:r>
            <w:r w:rsidR="003E4A7D" w:rsidRPr="005A4993">
              <w:rPr>
                <w:rFonts w:ascii="Times New Roman" w:hAnsi="Times New Roman"/>
                <w:bCs/>
                <w:kern w:val="32"/>
                <w:sz w:val="24"/>
                <w:szCs w:val="24"/>
                <w:lang w:val="ro-MD"/>
              </w:rPr>
              <w:t>obținute în formă de publicații şi de prezentări la forurile științifice, e</w:t>
            </w:r>
            <w:r w:rsidR="003E4A7D" w:rsidRPr="005A4993">
              <w:rPr>
                <w:rFonts w:ascii="Times New Roman" w:hAnsi="Times New Roman"/>
                <w:sz w:val="24"/>
                <w:szCs w:val="24"/>
                <w:lang w:val="en-US" w:eastAsia="ru-RU"/>
              </w:rPr>
              <w:t>valuarea și publicarea monografiei pe tematica proiectului „</w:t>
            </w:r>
            <w:r w:rsidR="003E4A7D" w:rsidRPr="005A4993">
              <w:rPr>
                <w:rStyle w:val="Bodytext212ptNotBold"/>
                <w:rFonts w:eastAsia="Arial Unicode MS"/>
                <w:color w:val="auto"/>
              </w:rPr>
              <w:t>Activitatea avocațială în Republica Moldova</w:t>
            </w:r>
            <w:r w:rsidR="003E4A7D" w:rsidRPr="005A4993">
              <w:rPr>
                <w:rStyle w:val="Bodytext212ptNotBold"/>
                <w:rFonts w:eastAsia="Arial Unicode MS"/>
                <w:b w:val="0"/>
                <w:color w:val="auto"/>
              </w:rPr>
              <w:t xml:space="preserve">”, </w:t>
            </w:r>
            <w:r w:rsidR="00FA2747" w:rsidRPr="005A4993">
              <w:rPr>
                <w:rFonts w:ascii="Times New Roman" w:hAnsi="Times New Roman"/>
                <w:sz w:val="24"/>
                <w:szCs w:val="24"/>
                <w:lang w:val="en-US" w:bidi="en-US"/>
              </w:rPr>
              <w:t xml:space="preserve"> toate în realizarea obiectivului de o</w:t>
            </w:r>
            <w:r w:rsidR="00FA2747" w:rsidRPr="005A4993">
              <w:rPr>
                <w:rFonts w:ascii="Times New Roman" w:hAnsi="Times New Roman"/>
                <w:sz w:val="24"/>
                <w:szCs w:val="24"/>
                <w:lang w:val="en-US"/>
              </w:rPr>
              <w:t>rganizare a publicării rezultatelor cercetărilor științifice în c</w:t>
            </w:r>
            <w:r w:rsidR="0097145F" w:rsidRPr="005A4993">
              <w:rPr>
                <w:rFonts w:ascii="Times New Roman" w:hAnsi="Times New Roman"/>
                <w:sz w:val="24"/>
                <w:szCs w:val="24"/>
                <w:lang w:val="en-US"/>
              </w:rPr>
              <w:t xml:space="preserve">adrul </w:t>
            </w:r>
            <w:r w:rsidR="0097145F" w:rsidRPr="005A4993">
              <w:rPr>
                <w:rFonts w:ascii="Times New Roman" w:hAnsi="Times New Roman"/>
                <w:sz w:val="24"/>
                <w:szCs w:val="24"/>
                <w:lang w:val="en-US"/>
              </w:rPr>
              <w:lastRenderedPageBreak/>
              <w:t>proiectului institutional.</w:t>
            </w:r>
          </w:p>
          <w:p w:rsidR="0097145F" w:rsidRPr="005A4993" w:rsidRDefault="00FA2747" w:rsidP="0097145F">
            <w:pPr>
              <w:pStyle w:val="Frspaiere"/>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b/>
                <w:color w:val="auto"/>
              </w:rPr>
              <w:t>3.  Activitatea de implementare</w:t>
            </w:r>
            <w:r w:rsidR="0097145F" w:rsidRPr="005A4993">
              <w:rPr>
                <w:rFonts w:ascii="Times New Roman" w:hAnsi="Times New Roman" w:cs="Times New Roman"/>
                <w:b/>
                <w:color w:val="auto"/>
              </w:rPr>
              <w:t xml:space="preserve"> (materializare)</w:t>
            </w:r>
            <w:r w:rsidRPr="005A4993">
              <w:rPr>
                <w:rFonts w:ascii="Times New Roman" w:hAnsi="Times New Roman" w:cs="Times New Roman"/>
                <w:b/>
                <w:color w:val="auto"/>
              </w:rPr>
              <w:t xml:space="preserve"> și  valorificare a rezultatelor ştiinţifice </w:t>
            </w:r>
            <w:r w:rsidRPr="005A4993">
              <w:rPr>
                <w:rFonts w:ascii="Times New Roman" w:hAnsi="Times New Roman" w:cs="Times New Roman"/>
                <w:color w:val="auto"/>
              </w:rPr>
              <w:t>din cadrul Proiectului, care constă în</w:t>
            </w:r>
            <w:r w:rsidR="0097145F" w:rsidRPr="005A4993">
              <w:rPr>
                <w:rFonts w:ascii="Times New Roman" w:hAnsi="Times New Roman" w:cs="Times New Roman"/>
                <w:color w:val="auto"/>
              </w:rPr>
              <w:t>:</w:t>
            </w:r>
          </w:p>
          <w:p w:rsidR="0097145F" w:rsidRPr="005A4993" w:rsidRDefault="00C60BC7" w:rsidP="0097145F">
            <w:pPr>
              <w:pStyle w:val="Frspaiere"/>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color w:val="auto"/>
              </w:rPr>
              <w:t>3.1.</w:t>
            </w:r>
            <w:r w:rsidRPr="005A4993">
              <w:rPr>
                <w:rFonts w:ascii="Times New Roman" w:hAnsi="Times New Roman" w:cs="Times New Roman"/>
                <w:b/>
                <w:color w:val="auto"/>
              </w:rPr>
              <w:t xml:space="preserve"> </w:t>
            </w:r>
            <w:r w:rsidR="0097145F" w:rsidRPr="005A4993">
              <w:rPr>
                <w:rFonts w:ascii="Times New Roman" w:hAnsi="Times New Roman" w:cs="Times New Roman"/>
                <w:b/>
                <w:color w:val="auto"/>
              </w:rPr>
              <w:t xml:space="preserve"> </w:t>
            </w:r>
            <w:r w:rsidR="00FA2747" w:rsidRPr="005A4993">
              <w:rPr>
                <w:rFonts w:ascii="Times New Roman" w:hAnsi="Times New Roman" w:cs="Times New Roman"/>
                <w:color w:val="auto"/>
              </w:rPr>
              <w:t>avizare și consultanță, inclusiv expertiza științifică a proiectelor de acte normative, a hotărârilor recomandative ale Plenului Curții Supreme de Justiție și a hotărârilor adoptate pe marginea Recursurilor în interesul legii, a sesizărilor la Curtea constituțională, alte acte ale autorităților centrale, inclusiv, elaborarea opiniei ICJPS vizavi de problemele arzătoare ale statului și societății prin prisma dreptului,</w:t>
            </w:r>
          </w:p>
          <w:p w:rsidR="0097145F" w:rsidRPr="005A4993" w:rsidRDefault="00C60BC7" w:rsidP="0097145F">
            <w:pPr>
              <w:pStyle w:val="Frspaiere"/>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color w:val="auto"/>
              </w:rPr>
              <w:t xml:space="preserve">3.2. </w:t>
            </w:r>
            <w:r w:rsidR="0097145F" w:rsidRPr="005A4993">
              <w:rPr>
                <w:rFonts w:ascii="Times New Roman" w:hAnsi="Times New Roman" w:cs="Times New Roman"/>
                <w:color w:val="auto"/>
              </w:rPr>
              <w:t xml:space="preserve"> publicarea materialelor didactice, </w:t>
            </w:r>
          </w:p>
          <w:p w:rsidR="0097145F" w:rsidRPr="005A4993" w:rsidRDefault="00C60BC7" w:rsidP="0097145F">
            <w:pPr>
              <w:pStyle w:val="Frspaiere"/>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color w:val="auto"/>
              </w:rPr>
              <w:t xml:space="preserve">3.3. </w:t>
            </w:r>
            <w:r w:rsidR="0097145F" w:rsidRPr="005A4993">
              <w:rPr>
                <w:rFonts w:ascii="Times New Roman" w:hAnsi="Times New Roman" w:cs="Times New Roman"/>
                <w:color w:val="auto"/>
              </w:rPr>
              <w:t xml:space="preserve">promovare a tineilor cercetători întru susţinerea tezelor de doctorat, </w:t>
            </w:r>
          </w:p>
          <w:p w:rsidR="00996E13" w:rsidRPr="005A4993" w:rsidRDefault="00C60BC7" w:rsidP="0097145F">
            <w:pPr>
              <w:pStyle w:val="Frspaiere"/>
              <w:tabs>
                <w:tab w:val="left" w:pos="-284"/>
                <w:tab w:val="left" w:pos="318"/>
                <w:tab w:val="left" w:pos="448"/>
              </w:tabs>
              <w:spacing w:line="360" w:lineRule="auto"/>
              <w:jc w:val="both"/>
              <w:rPr>
                <w:rFonts w:ascii="Times New Roman" w:hAnsi="Times New Roman"/>
                <w:bCs/>
                <w:color w:val="auto"/>
                <w:kern w:val="32"/>
                <w:lang w:val="ro-MD"/>
              </w:rPr>
            </w:pPr>
            <w:r w:rsidRPr="005A4993">
              <w:rPr>
                <w:rFonts w:ascii="Times New Roman" w:hAnsi="Times New Roman" w:cs="Times New Roman"/>
                <w:color w:val="auto"/>
              </w:rPr>
              <w:t xml:space="preserve">3.4. </w:t>
            </w:r>
            <w:r w:rsidR="0097145F" w:rsidRPr="005A4993">
              <w:rPr>
                <w:rFonts w:ascii="Times New Roman" w:hAnsi="Times New Roman" w:cs="Times New Roman"/>
                <w:color w:val="auto"/>
              </w:rPr>
              <w:t>stabilirea și consolidarea relaţiilor ştiinţifice naționale și internaţionale</w:t>
            </w:r>
            <w:r w:rsidR="0097145F" w:rsidRPr="005A4993">
              <w:rPr>
                <w:rFonts w:ascii="Times New Roman" w:hAnsi="Times New Roman" w:cs="Times New Roman"/>
                <w:b/>
                <w:color w:val="auto"/>
              </w:rPr>
              <w:t xml:space="preserve"> </w:t>
            </w:r>
            <w:r w:rsidR="0097145F" w:rsidRPr="005A4993">
              <w:rPr>
                <w:rFonts w:ascii="Times New Roman" w:hAnsi="Times New Roman" w:cs="Times New Roman"/>
                <w:color w:val="auto"/>
              </w:rPr>
              <w:t xml:space="preserve">prin participarea cercetătorilor în programe și proiecte internaţionale, </w:t>
            </w:r>
            <w:r w:rsidR="0097145F" w:rsidRPr="005A4993">
              <w:rPr>
                <w:rFonts w:ascii="Times New Roman" w:hAnsi="Times New Roman" w:cs="Times New Roman"/>
                <w:bCs/>
                <w:color w:val="auto"/>
              </w:rPr>
              <w:t xml:space="preserve"> acțiuni COST: </w:t>
            </w:r>
            <w:r w:rsidR="0097145F" w:rsidRPr="005A4993">
              <w:rPr>
                <w:rFonts w:ascii="Times New Roman" w:hAnsi="Times New Roman" w:cs="Times New Roman"/>
                <w:color w:val="auto"/>
                <w:shd w:val="clear" w:color="auto" w:fill="FFFFFF"/>
              </w:rPr>
              <w:t xml:space="preserve"> </w:t>
            </w:r>
            <w:r w:rsidR="0097145F" w:rsidRPr="005A4993">
              <w:rPr>
                <w:rFonts w:ascii="Times New Roman" w:hAnsi="Times New Roman" w:cs="Times New Roman"/>
                <w:color w:val="auto"/>
              </w:rPr>
              <w:t xml:space="preserve"> (</w:t>
            </w:r>
            <w:r w:rsidR="0097145F" w:rsidRPr="005A4993">
              <w:rPr>
                <w:rFonts w:ascii="Times New Roman" w:hAnsi="Times New Roman" w:cs="Times New Roman"/>
                <w:color w:val="auto"/>
                <w:lang w:val="it-IT"/>
              </w:rPr>
              <w:t>Orizont Europa</w:t>
            </w:r>
            <w:r w:rsidR="0097145F" w:rsidRPr="005A4993">
              <w:rPr>
                <w:rFonts w:ascii="Times New Roman" w:hAnsi="Times New Roman" w:cs="Times New Roman"/>
                <w:color w:val="auto"/>
              </w:rPr>
              <w:t xml:space="preserve">, SCOPES, JOP, IRSIS, NATO, etc.),  inclusiv propunerile prezentate/câștigate în cadrul concursurilor naționale și internaționale cu tangență la tematica cercetării proiectului realizat, </w:t>
            </w:r>
            <w:r w:rsidR="0097145F" w:rsidRPr="005A4993">
              <w:rPr>
                <w:rFonts w:ascii="Times New Roman" w:hAnsi="Times New Roman" w:cs="Times New Roman"/>
                <w:b/>
                <w:color w:val="auto"/>
              </w:rPr>
              <w:t>toate cu obiectivul scontat de  promovare și diseminare a rezultatelor proiectului</w:t>
            </w:r>
            <w:r w:rsidR="0097145F" w:rsidRPr="005A4993">
              <w:rPr>
                <w:rFonts w:ascii="Times New Roman" w:hAnsi="Times New Roman" w:cs="Times New Roman"/>
                <w:color w:val="auto"/>
              </w:rPr>
              <w:t>.</w:t>
            </w:r>
          </w:p>
        </w:tc>
      </w:tr>
    </w:tbl>
    <w:p w:rsidR="002F7C32" w:rsidRPr="005A4993" w:rsidRDefault="002F7C32" w:rsidP="002F7C32">
      <w:pPr>
        <w:keepNext/>
        <w:spacing w:before="120" w:after="0" w:line="360" w:lineRule="auto"/>
        <w:ind w:left="450"/>
        <w:jc w:val="both"/>
        <w:outlineLvl w:val="0"/>
        <w:rPr>
          <w:rFonts w:ascii="Times New Roman" w:hAnsi="Times New Roman"/>
          <w:b/>
          <w:bCs/>
          <w:kern w:val="32"/>
          <w:sz w:val="24"/>
          <w:szCs w:val="24"/>
          <w:lang w:val="ro-MD"/>
        </w:rPr>
      </w:pPr>
    </w:p>
    <w:p w:rsidR="00996E13" w:rsidRPr="005A4993" w:rsidRDefault="00996E13" w:rsidP="002F7C32">
      <w:pPr>
        <w:pStyle w:val="Listparagraf"/>
        <w:keepNext/>
        <w:numPr>
          <w:ilvl w:val="0"/>
          <w:numId w:val="1"/>
        </w:numPr>
        <w:spacing w:before="120" w:after="0" w:line="360" w:lineRule="auto"/>
        <w:jc w:val="both"/>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t>Acțiunile realizate</w:t>
      </w:r>
      <w:r w:rsidRPr="005A4993">
        <w:rPr>
          <w:rFonts w:ascii="Times New Roman" w:hAnsi="Times New Roman"/>
          <w:bCs/>
          <w:kern w:val="32"/>
          <w:sz w:val="24"/>
          <w:szCs w:val="24"/>
          <w:lang w:val="ro-MD"/>
        </w:rPr>
        <w:t xml:space="preserve"> </w:t>
      </w:r>
      <w:r w:rsidRPr="005A4993">
        <w:rPr>
          <w:rFonts w:ascii="Times New Roman" w:hAnsi="Times New Roman"/>
          <w:b/>
          <w:bCs/>
          <w:kern w:val="32"/>
          <w:sz w:val="24"/>
          <w:szCs w:val="24"/>
          <w:lang w:val="ro-MD"/>
        </w:rPr>
        <w:t>pentru atingerea scopului și obiectivelor etapei anuale</w:t>
      </w:r>
      <w:r w:rsidRPr="005A4993">
        <w:rPr>
          <w:rFonts w:ascii="Times New Roman" w:hAnsi="Times New Roman"/>
          <w:bCs/>
          <w:kern w:val="32"/>
          <w:sz w:val="24"/>
          <w:szCs w:val="24"/>
          <w:lang w:val="ro-MD"/>
        </w:rPr>
        <w:t xml:space="preserve"> </w:t>
      </w:r>
    </w:p>
    <w:tbl>
      <w:tblPr>
        <w:tblStyle w:val="Tabelgril"/>
        <w:tblW w:w="0" w:type="auto"/>
        <w:tblInd w:w="142" w:type="dxa"/>
        <w:tblLook w:val="04A0" w:firstRow="1" w:lastRow="0" w:firstColumn="1" w:lastColumn="0" w:noHBand="0" w:noVBand="1"/>
      </w:tblPr>
      <w:tblGrid>
        <w:gridCol w:w="9763"/>
      </w:tblGrid>
      <w:tr w:rsidR="001C5389" w:rsidRPr="005A4993" w:rsidTr="001C5389">
        <w:tc>
          <w:tcPr>
            <w:tcW w:w="9763" w:type="dxa"/>
          </w:tcPr>
          <w:p w:rsidR="001C5389" w:rsidRPr="005A4993" w:rsidRDefault="001B7869" w:rsidP="001C5389">
            <w:pPr>
              <w:spacing w:after="0" w:line="360" w:lineRule="auto"/>
              <w:ind w:left="142" w:right="176" w:firstLine="425"/>
              <w:jc w:val="both"/>
              <w:rPr>
                <w:rFonts w:ascii="Times New Roman" w:hAnsi="Times New Roman"/>
                <w:bCs/>
                <w:kern w:val="32"/>
                <w:sz w:val="24"/>
                <w:szCs w:val="24"/>
              </w:rPr>
            </w:pPr>
            <w:r w:rsidRPr="005A4993">
              <w:rPr>
                <w:rFonts w:ascii="Times New Roman" w:hAnsi="Times New Roman"/>
                <w:bCs/>
                <w:kern w:val="32"/>
                <w:lang w:val="ro-MD"/>
              </w:rPr>
              <w:t xml:space="preserve">  </w:t>
            </w:r>
            <w:r w:rsidR="001C5389" w:rsidRPr="005A4993">
              <w:rPr>
                <w:rFonts w:ascii="Times New Roman" w:hAnsi="Times New Roman"/>
                <w:bCs/>
                <w:kern w:val="32"/>
                <w:sz w:val="24"/>
                <w:szCs w:val="24"/>
              </w:rPr>
              <w:t>Întru atingerea scopului și obiectivelor etapei anuale de cercetare, corespondent acţiunilor planificate, efectiv au fost realizate următoarele activităţi:</w:t>
            </w:r>
          </w:p>
          <w:p w:rsidR="00FE6B44" w:rsidRPr="005A4993" w:rsidRDefault="00936FAE" w:rsidP="00936FAE">
            <w:pPr>
              <w:pStyle w:val="Frspaiere"/>
              <w:tabs>
                <w:tab w:val="left" w:pos="-284"/>
                <w:tab w:val="left" w:pos="318"/>
                <w:tab w:val="left" w:pos="448"/>
              </w:tabs>
              <w:spacing w:line="360" w:lineRule="auto"/>
              <w:ind w:left="360"/>
              <w:jc w:val="both"/>
              <w:rPr>
                <w:rFonts w:ascii="Times New Roman" w:hAnsi="Times New Roman" w:cs="Times New Roman"/>
                <w:color w:val="auto"/>
                <w:lang w:val="en-US"/>
              </w:rPr>
            </w:pPr>
            <w:r w:rsidRPr="005A4993">
              <w:rPr>
                <w:rFonts w:ascii="Times New Roman" w:hAnsi="Times New Roman"/>
                <w:b/>
                <w:color w:val="auto"/>
                <w:lang w:val="en-US"/>
              </w:rPr>
              <w:t>I.</w:t>
            </w:r>
            <w:r w:rsidRPr="005A4993">
              <w:rPr>
                <w:rFonts w:ascii="Times New Roman" w:hAnsi="Times New Roman"/>
                <w:color w:val="auto"/>
                <w:lang w:val="en-US"/>
              </w:rPr>
              <w:t xml:space="preserve"> </w:t>
            </w:r>
            <w:r w:rsidR="00FE6B44" w:rsidRPr="005A4993">
              <w:rPr>
                <w:rFonts w:ascii="Times New Roman" w:hAnsi="Times New Roman"/>
                <w:color w:val="auto"/>
                <w:lang w:val="en-US"/>
              </w:rPr>
              <w:t>La compartimentul</w:t>
            </w:r>
            <w:r w:rsidR="00FE6B44" w:rsidRPr="005A4993">
              <w:rPr>
                <w:rFonts w:ascii="Times New Roman" w:hAnsi="Times New Roman"/>
                <w:b/>
                <w:color w:val="auto"/>
                <w:lang w:val="en-US"/>
              </w:rPr>
              <w:t xml:space="preserve"> a</w:t>
            </w:r>
            <w:r w:rsidR="00FE6B44" w:rsidRPr="005A4993">
              <w:rPr>
                <w:rFonts w:ascii="Times New Roman" w:hAnsi="Times New Roman" w:cs="Times New Roman"/>
                <w:b/>
                <w:color w:val="auto"/>
                <w:lang w:val="en-US"/>
              </w:rPr>
              <w:t>ctivitatea organizatorică și științifică</w:t>
            </w:r>
            <w:r w:rsidR="00FE6B44" w:rsidRPr="005A4993">
              <w:rPr>
                <w:rFonts w:ascii="Times New Roman" w:hAnsi="Times New Roman" w:cs="Times New Roman"/>
                <w:color w:val="auto"/>
                <w:lang w:val="en-US"/>
              </w:rPr>
              <w:t xml:space="preserve">  sau realizat următoare </w:t>
            </w:r>
            <w:r w:rsidR="00FE6B44" w:rsidRPr="005A4993">
              <w:rPr>
                <w:rFonts w:ascii="Times New Roman" w:hAnsi="Times New Roman" w:cs="Times New Roman"/>
                <w:b/>
                <w:color w:val="auto"/>
                <w:lang w:val="en-US"/>
              </w:rPr>
              <w:t>acţiuni concrete</w:t>
            </w:r>
            <w:r w:rsidR="00FE6B44" w:rsidRPr="005A4993">
              <w:rPr>
                <w:rFonts w:ascii="Times New Roman" w:hAnsi="Times New Roman" w:cs="Times New Roman"/>
                <w:color w:val="auto"/>
                <w:lang w:val="en-US"/>
              </w:rPr>
              <w:t>:</w:t>
            </w:r>
          </w:p>
          <w:p w:rsidR="00391D11" w:rsidRPr="005A4993" w:rsidRDefault="00FE6B44" w:rsidP="00346510">
            <w:pPr>
              <w:pStyle w:val="Frspaiere"/>
              <w:numPr>
                <w:ilvl w:val="0"/>
                <w:numId w:val="35"/>
              </w:numPr>
              <w:tabs>
                <w:tab w:val="left" w:pos="-284"/>
                <w:tab w:val="left" w:pos="62"/>
                <w:tab w:val="left" w:pos="448"/>
              </w:tabs>
              <w:spacing w:line="360" w:lineRule="auto"/>
              <w:jc w:val="both"/>
              <w:rPr>
                <w:rFonts w:ascii="Times New Roman" w:hAnsi="Times New Roman" w:cs="Times New Roman"/>
                <w:color w:val="auto"/>
                <w:lang w:val="en-US"/>
              </w:rPr>
            </w:pPr>
            <w:r w:rsidRPr="005A4993">
              <w:rPr>
                <w:rFonts w:ascii="Times New Roman" w:hAnsi="Times New Roman" w:cs="Times New Roman"/>
                <w:color w:val="auto"/>
                <w:lang w:val="en-US"/>
              </w:rPr>
              <w:t>Pe parcursul anului în cadrul structurii organizatorice  Centrul de cercetări Juridice a ICJPS lunar sau o</w:t>
            </w:r>
            <w:r w:rsidRPr="005A4993">
              <w:rPr>
                <w:rFonts w:ascii="Times New Roman" w:hAnsi="Times New Roman" w:cs="Times New Roman"/>
                <w:color w:val="auto"/>
              </w:rPr>
              <w:t>rganizat şedinţe ale a</w:t>
            </w:r>
            <w:r w:rsidRPr="005A4993">
              <w:rPr>
                <w:rFonts w:ascii="Times New Roman" w:hAnsi="Times New Roman" w:cs="Times New Roman"/>
                <w:color w:val="auto"/>
                <w:shd w:val="clear" w:color="auto" w:fill="FFFFFF"/>
              </w:rPr>
              <w:t>dunărilor echipei de cercetători</w:t>
            </w:r>
            <w:r w:rsidR="00391D11" w:rsidRPr="005A4993">
              <w:rPr>
                <w:rFonts w:ascii="Times New Roman" w:hAnsi="Times New Roman" w:cs="Times New Roman"/>
                <w:color w:val="auto"/>
                <w:shd w:val="clear" w:color="auto" w:fill="FFFFFF"/>
              </w:rPr>
              <w:t>, inclusiv</w:t>
            </w:r>
            <w:r w:rsidRPr="005A4993">
              <w:rPr>
                <w:rFonts w:ascii="Times New Roman" w:hAnsi="Times New Roman" w:cs="Times New Roman"/>
                <w:color w:val="auto"/>
                <w:shd w:val="clear" w:color="auto" w:fill="FFFFFF"/>
              </w:rPr>
              <w:t xml:space="preserve"> în regim online din cadrul Proiectului </w:t>
            </w:r>
            <w:r w:rsidRPr="005A4993">
              <w:rPr>
                <w:rStyle w:val="Robust"/>
                <w:rFonts w:ascii="Times New Roman" w:hAnsi="Times New Roman" w:cs="Times New Roman"/>
                <w:b w:val="0"/>
                <w:color w:val="auto"/>
                <w:shd w:val="clear" w:color="auto" w:fill="FFFFFF"/>
              </w:rPr>
              <w:t>20.80009.1606.05,</w:t>
            </w:r>
            <w:r w:rsidRPr="005A4993">
              <w:rPr>
                <w:rStyle w:val="Robust"/>
                <w:rFonts w:ascii="Times New Roman" w:hAnsi="Times New Roman" w:cs="Times New Roman"/>
                <w:color w:val="auto"/>
                <w:shd w:val="clear" w:color="auto" w:fill="FFFFFF"/>
              </w:rPr>
              <w:t xml:space="preserve"> </w:t>
            </w:r>
            <w:r w:rsidRPr="005A4993">
              <w:rPr>
                <w:rStyle w:val="Robust"/>
                <w:rFonts w:ascii="Times New Roman" w:hAnsi="Times New Roman" w:cs="Times New Roman"/>
                <w:b w:val="0"/>
                <w:color w:val="auto"/>
                <w:shd w:val="clear" w:color="auto" w:fill="FFFFFF"/>
              </w:rPr>
              <w:t>la care au avut loc</w:t>
            </w:r>
            <w:r w:rsidRPr="005A4993">
              <w:rPr>
                <w:rStyle w:val="Robust"/>
                <w:rFonts w:ascii="Times New Roman" w:hAnsi="Times New Roman" w:cs="Times New Roman"/>
                <w:color w:val="auto"/>
                <w:shd w:val="clear" w:color="auto" w:fill="FFFFFF"/>
              </w:rPr>
              <w:t xml:space="preserve"> </w:t>
            </w:r>
            <w:r w:rsidRPr="005A4993">
              <w:rPr>
                <w:rFonts w:ascii="Times New Roman" w:hAnsi="Times New Roman" w:cs="Times New Roman"/>
                <w:color w:val="auto"/>
              </w:rPr>
              <w:t xml:space="preserve">dezbaterea și adoptarea </w:t>
            </w:r>
            <w:r w:rsidR="00391D11" w:rsidRPr="005A4993">
              <w:rPr>
                <w:rFonts w:ascii="Times New Roman" w:hAnsi="Times New Roman" w:cs="Times New Roman"/>
                <w:color w:val="auto"/>
              </w:rPr>
              <w:t>P</w:t>
            </w:r>
            <w:r w:rsidR="00391D11" w:rsidRPr="005A4993">
              <w:rPr>
                <w:rFonts w:ascii="Times New Roman" w:hAnsi="Times New Roman" w:cs="Times New Roman"/>
                <w:color w:val="auto"/>
                <w:lang w:val="en-US"/>
              </w:rPr>
              <w:t>lanului anual de realizare a proiectului</w:t>
            </w:r>
            <w:r w:rsidR="00391D11" w:rsidRPr="005A4993">
              <w:rPr>
                <w:rFonts w:ascii="Times New Roman" w:hAnsi="Times New Roman" w:cs="Times New Roman"/>
                <w:color w:val="auto"/>
              </w:rPr>
              <w:t xml:space="preserve">, iar ulterior a </w:t>
            </w:r>
            <w:r w:rsidRPr="005A4993">
              <w:rPr>
                <w:rFonts w:ascii="Times New Roman" w:hAnsi="Times New Roman" w:cs="Times New Roman"/>
                <w:color w:val="auto"/>
              </w:rPr>
              <w:t>celor mai relevante probleme în</w:t>
            </w:r>
            <w:r w:rsidR="00391D11" w:rsidRPr="005A4993">
              <w:rPr>
                <w:rFonts w:ascii="Times New Roman" w:hAnsi="Times New Roman" w:cs="Times New Roman"/>
                <w:color w:val="auto"/>
              </w:rPr>
              <w:t>tru realizarea acestuia;</w:t>
            </w:r>
          </w:p>
          <w:p w:rsidR="001A3373" w:rsidRPr="005A4993" w:rsidRDefault="00391D11" w:rsidP="00346510">
            <w:pPr>
              <w:pStyle w:val="Frspaiere"/>
              <w:keepNext/>
              <w:numPr>
                <w:ilvl w:val="0"/>
                <w:numId w:val="35"/>
              </w:numPr>
              <w:tabs>
                <w:tab w:val="left" w:pos="-284"/>
                <w:tab w:val="left" w:pos="62"/>
                <w:tab w:val="left" w:pos="448"/>
              </w:tabs>
              <w:spacing w:line="360" w:lineRule="auto"/>
              <w:ind w:right="176"/>
              <w:jc w:val="both"/>
              <w:outlineLvl w:val="0"/>
              <w:rPr>
                <w:rFonts w:ascii="Times New Roman" w:hAnsi="Times New Roman"/>
                <w:color w:val="auto"/>
              </w:rPr>
            </w:pPr>
            <w:r w:rsidRPr="005A4993">
              <w:rPr>
                <w:rFonts w:ascii="Times New Roman" w:hAnsi="Times New Roman" w:cs="Times New Roman"/>
                <w:b/>
                <w:color w:val="auto"/>
                <w:lang w:val="fr-FR"/>
              </w:rPr>
              <w:t xml:space="preserve">Doi cercetători </w:t>
            </w:r>
            <w:r w:rsidRPr="005A4993">
              <w:rPr>
                <w:rFonts w:ascii="Times New Roman" w:hAnsi="Times New Roman" w:cs="Times New Roman"/>
                <w:b/>
                <w:bCs/>
                <w:color w:val="auto"/>
                <w:lang w:val="en-US"/>
              </w:rPr>
              <w:t>executori</w:t>
            </w:r>
            <w:r w:rsidRPr="005A4993">
              <w:rPr>
                <w:rFonts w:ascii="Times New Roman" w:hAnsi="Times New Roman" w:cs="Times New Roman"/>
                <w:bCs/>
                <w:color w:val="auto"/>
                <w:lang w:val="en-US"/>
              </w:rPr>
              <w:t xml:space="preserve"> din cadrul Proiectului</w:t>
            </w:r>
            <w:r w:rsidRPr="005A4993">
              <w:rPr>
                <w:rFonts w:ascii="Times New Roman" w:hAnsi="Times New Roman" w:cs="Times New Roman"/>
                <w:b/>
                <w:bCs/>
                <w:color w:val="auto"/>
                <w:lang w:val="en-US"/>
              </w:rPr>
              <w:t xml:space="preserve"> </w:t>
            </w:r>
            <w:r w:rsidRPr="005A4993">
              <w:rPr>
                <w:rFonts w:ascii="Times New Roman" w:hAnsi="Times New Roman" w:cs="Times New Roman"/>
                <w:color w:val="auto"/>
                <w:lang w:val="fr-FR"/>
              </w:rPr>
              <w:t xml:space="preserve">au efectuat </w:t>
            </w:r>
            <w:r w:rsidRPr="005A4993">
              <w:rPr>
                <w:rFonts w:ascii="Times New Roman" w:hAnsi="Times New Roman" w:cs="Times New Roman"/>
                <w:b/>
                <w:color w:val="auto"/>
                <w:lang w:val="en-US"/>
              </w:rPr>
              <w:t>deplasări şi stagii</w:t>
            </w:r>
            <w:r w:rsidRPr="005A4993">
              <w:rPr>
                <w:rFonts w:ascii="Times New Roman" w:hAnsi="Times New Roman" w:cs="Times New Roman"/>
                <w:b/>
                <w:bCs/>
                <w:color w:val="auto"/>
                <w:lang w:val="en-US"/>
              </w:rPr>
              <w:t xml:space="preserve"> – </w:t>
            </w:r>
            <w:r w:rsidRPr="005A4993">
              <w:rPr>
                <w:rFonts w:ascii="Times New Roman" w:hAnsi="Times New Roman" w:cs="Times New Roman"/>
                <w:b/>
                <w:color w:val="auto"/>
                <w:lang w:val="en-US"/>
              </w:rPr>
              <w:t>peste hotare,</w:t>
            </w:r>
            <w:r w:rsidRPr="005A4993">
              <w:rPr>
                <w:rFonts w:ascii="Times New Roman" w:hAnsi="Times New Roman" w:cs="Times New Roman"/>
                <w:color w:val="auto"/>
                <w:lang w:val="en-US"/>
              </w:rPr>
              <w:t xml:space="preserve"> în</w:t>
            </w:r>
            <w:r w:rsidRPr="005A4993">
              <w:rPr>
                <w:rFonts w:ascii="Times New Roman" w:hAnsi="Times New Roman" w:cs="Times New Roman"/>
                <w:b/>
                <w:color w:val="auto"/>
                <w:lang w:val="en-US"/>
              </w:rPr>
              <w:t xml:space="preserve"> Germania </w:t>
            </w:r>
            <w:r w:rsidRPr="005A4993">
              <w:rPr>
                <w:rFonts w:ascii="Times New Roman" w:hAnsi="Times New Roman" w:cs="Times New Roman"/>
                <w:color w:val="auto"/>
                <w:lang w:val="en-US"/>
              </w:rPr>
              <w:t>(or.</w:t>
            </w:r>
            <w:r w:rsidRPr="005A4993">
              <w:rPr>
                <w:rFonts w:ascii="Times New Roman" w:hAnsi="Times New Roman" w:cs="Times New Roman"/>
                <w:bCs/>
                <w:color w:val="auto"/>
                <w:lang w:val="en-US"/>
              </w:rPr>
              <w:t xml:space="preserve">Garmish-Partenkirchen) efectuată de dr. </w:t>
            </w:r>
            <w:r w:rsidRPr="005A4993">
              <w:rPr>
                <w:rFonts w:ascii="Times New Roman" w:eastAsia="Calibri" w:hAnsi="Times New Roman" w:cs="Times New Roman"/>
                <w:color w:val="auto"/>
                <w:lang w:val="fr-FR" w:eastAsia="en-US"/>
              </w:rPr>
              <w:t>Albu Natalia</w:t>
            </w:r>
            <w:r w:rsidRPr="005A4993">
              <w:rPr>
                <w:rFonts w:ascii="Times New Roman" w:hAnsi="Times New Roman" w:cs="Times New Roman"/>
                <w:bCs/>
                <w:color w:val="auto"/>
                <w:lang w:val="en-US"/>
              </w:rPr>
              <w:t xml:space="preserve"> și </w:t>
            </w:r>
            <w:r w:rsidRPr="005A4993">
              <w:rPr>
                <w:rFonts w:ascii="Times New Roman" w:hAnsi="Times New Roman" w:cs="Times New Roman"/>
                <w:b/>
                <w:bCs/>
                <w:color w:val="auto"/>
                <w:lang w:val="en-US"/>
              </w:rPr>
              <w:t>Polinia</w:t>
            </w:r>
            <w:r w:rsidRPr="005A4993">
              <w:rPr>
                <w:rFonts w:ascii="Times New Roman" w:hAnsi="Times New Roman" w:cs="Times New Roman"/>
                <w:bCs/>
                <w:color w:val="auto"/>
                <w:lang w:val="en-US"/>
              </w:rPr>
              <w:t xml:space="preserve"> (or. </w:t>
            </w:r>
            <w:r w:rsidRPr="005A4993">
              <w:rPr>
                <w:rFonts w:ascii="Times New Roman" w:hAnsi="Times New Roman" w:cs="Times New Roman"/>
                <w:color w:val="auto"/>
                <w:lang w:val="en-US"/>
              </w:rPr>
              <w:t>Wroclaw</w:t>
            </w:r>
            <w:r w:rsidRPr="005A4993">
              <w:rPr>
                <w:rFonts w:ascii="Times New Roman" w:hAnsi="Times New Roman" w:cs="Times New Roman"/>
                <w:bCs/>
                <w:color w:val="auto"/>
                <w:lang w:val="en-US"/>
              </w:rPr>
              <w:t xml:space="preserve">), efectuată de dr. hab. </w:t>
            </w:r>
            <w:r w:rsidRPr="005A4993">
              <w:rPr>
                <w:rFonts w:ascii="Times New Roman" w:eastAsia="Calibri" w:hAnsi="Times New Roman" w:cs="Times New Roman"/>
                <w:color w:val="auto"/>
                <w:lang w:val="en-US" w:eastAsia="en-US"/>
              </w:rPr>
              <w:t>Sprincean Serghei,</w:t>
            </w:r>
            <w:r w:rsidRPr="005A4993">
              <w:rPr>
                <w:rFonts w:ascii="Times New Roman" w:hAnsi="Times New Roman" w:cs="Times New Roman"/>
                <w:bCs/>
                <w:color w:val="auto"/>
                <w:lang w:val="en-US"/>
              </w:rPr>
              <w:t xml:space="preserve"> unde: 1) s-a prezentat o  </w:t>
            </w:r>
            <w:r w:rsidRPr="005A4993">
              <w:rPr>
                <w:rFonts w:ascii="Times New Roman" w:eastAsia="Calibri" w:hAnsi="Times New Roman" w:cs="Times New Roman"/>
                <w:b/>
                <w:bCs/>
                <w:iCs/>
                <w:color w:val="auto"/>
                <w:lang w:val="en-US"/>
              </w:rPr>
              <w:t>lecție</w:t>
            </w:r>
            <w:r w:rsidRPr="005A4993">
              <w:rPr>
                <w:rFonts w:ascii="Times New Roman" w:eastAsia="Calibri" w:hAnsi="Times New Roman" w:cs="Times New Roman"/>
                <w:bCs/>
                <w:iCs/>
                <w:color w:val="auto"/>
                <w:lang w:val="en-US"/>
              </w:rPr>
              <w:t xml:space="preserve"> la tema </w:t>
            </w:r>
            <w:r w:rsidRPr="005A4993">
              <w:rPr>
                <w:rFonts w:ascii="Times New Roman" w:eastAsia="Calibri" w:hAnsi="Times New Roman" w:cs="Times New Roman"/>
                <w:bCs/>
                <w:i/>
                <w:color w:val="auto"/>
                <w:lang w:val="en-US"/>
              </w:rPr>
              <w:t>Securitatea regional: cartografia riscurilor și amenințărilor la Marea Neagră, în cadrul s</w:t>
            </w:r>
            <w:r w:rsidRPr="005A4993">
              <w:rPr>
                <w:rFonts w:ascii="Times New Roman" w:eastAsia="Calibri" w:hAnsi="Times New Roman" w:cs="Times New Roman"/>
                <w:bCs/>
                <w:iCs/>
                <w:color w:val="auto"/>
                <w:lang w:val="en-US"/>
              </w:rPr>
              <w:t xml:space="preserve">eminarulul privind Securitatea Regională (Seminar on Regional Security, SRS 20-03) în cadrul </w:t>
            </w:r>
            <w:r w:rsidRPr="005A4993">
              <w:rPr>
                <w:rFonts w:ascii="Times New Roman" w:eastAsia="Calibri" w:hAnsi="Times New Roman" w:cs="Times New Roman"/>
                <w:bCs/>
                <w:color w:val="auto"/>
                <w:kern w:val="28"/>
                <w:lang w:val="en-US"/>
              </w:rPr>
              <w:t>Centrului European George C. Marshall</w:t>
            </w:r>
            <w:r w:rsidRPr="005A4993">
              <w:rPr>
                <w:rFonts w:ascii="Times New Roman" w:eastAsia="Calibri" w:hAnsi="Times New Roman" w:cs="Times New Roman"/>
                <w:bCs/>
                <w:iCs/>
                <w:color w:val="auto"/>
                <w:lang w:val="en-US"/>
              </w:rPr>
              <w:t xml:space="preserve"> (George C. Marshall Center for </w:t>
            </w:r>
            <w:r w:rsidRPr="005A4993">
              <w:rPr>
                <w:rFonts w:ascii="Times New Roman" w:eastAsia="Calibri" w:hAnsi="Times New Roman" w:cs="Times New Roman"/>
                <w:bCs/>
                <w:iCs/>
                <w:color w:val="auto"/>
                <w:lang w:val="en-US"/>
              </w:rPr>
              <w:lastRenderedPageBreak/>
              <w:t>Security Studies, și, 2) p</w:t>
            </w:r>
            <w:r w:rsidRPr="005A4993">
              <w:rPr>
                <w:rFonts w:ascii="Times New Roman" w:hAnsi="Times New Roman" w:cs="Times New Roman"/>
                <w:color w:val="auto"/>
                <w:lang w:val="en-US"/>
              </w:rPr>
              <w:t>articipare la Conferința științifică internațională „</w:t>
            </w:r>
            <w:r w:rsidRPr="005A4993">
              <w:rPr>
                <w:rFonts w:ascii="Times New Roman" w:hAnsi="Times New Roman" w:cs="Times New Roman"/>
                <w:color w:val="auto"/>
                <w:shd w:val="clear" w:color="auto" w:fill="FFFFFF"/>
                <w:lang w:val="en-US"/>
              </w:rPr>
              <w:t xml:space="preserve">Reasons, Citizens and Institutions” și la </w:t>
            </w:r>
            <w:r w:rsidRPr="005A4993">
              <w:rPr>
                <w:rFonts w:ascii="Times New Roman" w:hAnsi="Times New Roman" w:cs="Times New Roman"/>
                <w:color w:val="auto"/>
                <w:lang w:val="en-US"/>
              </w:rPr>
              <w:t xml:space="preserve">ședința membrilor Comitetului de Management, la ședința Grupului de lucru nr. 1 din cadrul </w:t>
            </w:r>
            <w:r w:rsidRPr="005A4993">
              <w:rPr>
                <w:rFonts w:ascii="Times New Roman" w:hAnsi="Times New Roman" w:cs="Times New Roman"/>
                <w:color w:val="auto"/>
                <w:shd w:val="clear" w:color="auto" w:fill="FFFFFF"/>
                <w:lang w:val="en-US"/>
              </w:rPr>
              <w:t xml:space="preserve">Acțiunii COST CA17132 </w:t>
            </w:r>
            <w:r w:rsidRPr="005A4993">
              <w:rPr>
                <w:rFonts w:ascii="Times New Roman" w:hAnsi="Times New Roman" w:cs="Times New Roman"/>
                <w:color w:val="auto"/>
                <w:shd w:val="clear" w:color="auto" w:fill="FCFCFC"/>
                <w:lang w:val="en-US"/>
              </w:rPr>
              <w:t>„</w:t>
            </w:r>
            <w:r w:rsidRPr="005A4993">
              <w:rPr>
                <w:rFonts w:ascii="Times New Roman" w:hAnsi="Times New Roman" w:cs="Times New Roman"/>
                <w:color w:val="auto"/>
                <w:shd w:val="clear" w:color="auto" w:fill="FFFFFF"/>
                <w:lang w:val="en-US"/>
              </w:rPr>
              <w:t>The European network for Argumentation and Public PoLicY analysis” (</w:t>
            </w:r>
            <w:r w:rsidRPr="005A4993">
              <w:rPr>
                <w:rStyle w:val="Robust"/>
                <w:rFonts w:ascii="Times New Roman" w:hAnsi="Times New Roman" w:cs="Times New Roman"/>
                <w:b w:val="0"/>
                <w:color w:val="auto"/>
                <w:bdr w:val="none" w:sz="0" w:space="0" w:color="auto" w:frame="1"/>
                <w:shd w:val="clear" w:color="auto" w:fill="FFFFFF"/>
                <w:lang w:val="en-US"/>
              </w:rPr>
              <w:t>APPLY</w:t>
            </w:r>
            <w:r w:rsidRPr="005A4993">
              <w:rPr>
                <w:rFonts w:ascii="Times New Roman" w:hAnsi="Times New Roman" w:cs="Times New Roman"/>
                <w:color w:val="auto"/>
                <w:shd w:val="clear" w:color="auto" w:fill="FFFFFF"/>
                <w:lang w:val="en-US"/>
              </w:rPr>
              <w:t xml:space="preserve">), </w:t>
            </w:r>
            <w:r w:rsidRPr="005A4993">
              <w:rPr>
                <w:rFonts w:ascii="Times New Roman" w:hAnsi="Times New Roman" w:cs="Times New Roman"/>
                <w:color w:val="auto"/>
                <w:lang w:val="en-US"/>
              </w:rPr>
              <w:t xml:space="preserve">Universitatea din Wroclaw, facultatea de Drept, Administrație și Economie. </w:t>
            </w:r>
          </w:p>
          <w:p w:rsidR="00391D11" w:rsidRPr="005A4993" w:rsidRDefault="00391D11" w:rsidP="001A3373">
            <w:pPr>
              <w:pStyle w:val="Frspaiere"/>
              <w:keepNext/>
              <w:tabs>
                <w:tab w:val="left" w:pos="-284"/>
                <w:tab w:val="left" w:pos="62"/>
                <w:tab w:val="left" w:pos="448"/>
              </w:tabs>
              <w:spacing w:line="360" w:lineRule="auto"/>
              <w:ind w:right="176"/>
              <w:jc w:val="both"/>
              <w:outlineLvl w:val="0"/>
              <w:rPr>
                <w:rFonts w:ascii="Times New Roman" w:hAnsi="Times New Roman"/>
                <w:color w:val="auto"/>
              </w:rPr>
            </w:pPr>
            <w:r w:rsidRPr="005A4993">
              <w:rPr>
                <w:rFonts w:ascii="Times New Roman" w:hAnsi="Times New Roman" w:cs="Times New Roman"/>
                <w:color w:val="auto"/>
                <w:lang w:val="en-US"/>
              </w:rPr>
              <w:t>În rest,</w:t>
            </w:r>
            <w:r w:rsidR="00281A5B" w:rsidRPr="005A4993">
              <w:rPr>
                <w:rFonts w:ascii="Times New Roman" w:hAnsi="Times New Roman" w:cs="Times New Roman"/>
                <w:color w:val="auto"/>
                <w:lang w:val="en-US"/>
              </w:rPr>
              <w:t xml:space="preserve"> d</w:t>
            </w:r>
            <w:r w:rsidR="00281A5B" w:rsidRPr="005A4993">
              <w:rPr>
                <w:rFonts w:ascii="Times New Roman" w:eastAsia="Times New Roman" w:hAnsi="Times New Roman"/>
                <w:color w:val="auto"/>
                <w:lang w:eastAsia="ru-RU"/>
              </w:rPr>
              <w:t>eplasările de studiu, de documentare și de informare planificate în România, or. Iași şi Suceava au fost contramandate pentru anul viitor, motivul fiind situaţia pandemică COVID-19 din lume.</w:t>
            </w:r>
          </w:p>
          <w:p w:rsidR="00FB5083" w:rsidRPr="005A4993" w:rsidRDefault="001C5389" w:rsidP="00346510">
            <w:pPr>
              <w:pStyle w:val="Listparagraf"/>
              <w:keepNext/>
              <w:numPr>
                <w:ilvl w:val="0"/>
                <w:numId w:val="35"/>
              </w:numPr>
              <w:spacing w:after="0" w:line="360" w:lineRule="auto"/>
              <w:ind w:right="176"/>
              <w:jc w:val="both"/>
              <w:outlineLvl w:val="0"/>
              <w:rPr>
                <w:rFonts w:ascii="Times New Roman" w:hAnsi="Times New Roman"/>
                <w:lang w:val="ro-RO" w:eastAsia="ro-RO"/>
              </w:rPr>
            </w:pPr>
            <w:r w:rsidRPr="005A4993">
              <w:rPr>
                <w:rFonts w:ascii="Times New Roman" w:hAnsi="Times New Roman"/>
                <w:lang w:val="ro-RO" w:eastAsia="ro-RO"/>
              </w:rPr>
              <w:t xml:space="preserve">S-a efectuat analiza </w:t>
            </w:r>
            <w:r w:rsidRPr="005A4993">
              <w:rPr>
                <w:rFonts w:ascii="Times New Roman" w:hAnsi="Times New Roman"/>
                <w:i/>
                <w:lang w:val="ro-RO" w:eastAsia="ro-RO"/>
              </w:rPr>
              <w:t>conformității situației reale</w:t>
            </w:r>
            <w:r w:rsidRPr="005A4993">
              <w:rPr>
                <w:rFonts w:ascii="Times New Roman" w:hAnsi="Times New Roman"/>
                <w:lang w:val="ro-RO" w:eastAsia="ro-RO"/>
              </w:rPr>
              <w:t xml:space="preserve"> din Republica Moldova cu privire la asigurarea </w:t>
            </w:r>
            <w:r w:rsidRPr="005A4993">
              <w:rPr>
                <w:rFonts w:ascii="Times New Roman" w:eastAsia="Times New Roman" w:hAnsi="Times New Roman"/>
                <w:szCs w:val="24"/>
                <w:lang w:val="ro-RO" w:eastAsia="ro-RO"/>
              </w:rPr>
              <w:t>calității actului de justiție</w:t>
            </w:r>
            <w:r w:rsidRPr="005A4993">
              <w:rPr>
                <w:rFonts w:ascii="Times New Roman" w:hAnsi="Times New Roman"/>
                <w:lang w:val="ro-RO" w:eastAsia="ro-RO"/>
              </w:rPr>
              <w:t xml:space="preserve"> cu prevederile Acordului de Asociere în perspectiva fortificării procesului de </w:t>
            </w:r>
            <w:r w:rsidRPr="005A4993">
              <w:rPr>
                <w:rFonts w:ascii="Times New Roman" w:hAnsi="Times New Roman"/>
                <w:iCs/>
                <w:lang w:val="fr-FR"/>
              </w:rPr>
              <w:t>respectare a drepturilor persoanei în Republica Moldova</w:t>
            </w:r>
            <w:r w:rsidRPr="005A4993">
              <w:rPr>
                <w:rFonts w:ascii="Times New Roman" w:hAnsi="Times New Roman"/>
                <w:lang w:val="ro-RO" w:eastAsia="ro-RO"/>
              </w:rPr>
              <w:t xml:space="preserve">; </w:t>
            </w:r>
          </w:p>
          <w:p w:rsidR="007F53AA" w:rsidRPr="005A4993" w:rsidRDefault="001C5389" w:rsidP="00346510">
            <w:pPr>
              <w:pStyle w:val="Listparagraf"/>
              <w:keepNext/>
              <w:numPr>
                <w:ilvl w:val="0"/>
                <w:numId w:val="35"/>
              </w:numPr>
              <w:spacing w:after="0" w:line="360" w:lineRule="auto"/>
              <w:ind w:right="176"/>
              <w:jc w:val="both"/>
              <w:outlineLvl w:val="0"/>
              <w:rPr>
                <w:rFonts w:ascii="Times New Roman" w:hAnsi="Times New Roman"/>
                <w:sz w:val="24"/>
                <w:szCs w:val="24"/>
                <w:lang w:val="ro-RO" w:eastAsia="ro-RO"/>
              </w:rPr>
            </w:pPr>
            <w:r w:rsidRPr="005A4993">
              <w:rPr>
                <w:rFonts w:ascii="Times New Roman" w:hAnsi="Times New Roman"/>
                <w:sz w:val="24"/>
                <w:szCs w:val="24"/>
                <w:lang w:val="ro-RO" w:eastAsia="ro-RO"/>
              </w:rPr>
              <w:t xml:space="preserve">S-a efectuat analiza </w:t>
            </w:r>
            <w:r w:rsidRPr="005A4993">
              <w:rPr>
                <w:rFonts w:ascii="Times New Roman" w:hAnsi="Times New Roman"/>
                <w:i/>
                <w:sz w:val="24"/>
                <w:szCs w:val="24"/>
                <w:lang w:val="ro-RO" w:eastAsia="ro-RO"/>
              </w:rPr>
              <w:t>doctrinei relevante</w:t>
            </w:r>
            <w:r w:rsidRPr="005A4993">
              <w:rPr>
                <w:rFonts w:ascii="Times New Roman" w:hAnsi="Times New Roman"/>
                <w:sz w:val="24"/>
                <w:szCs w:val="24"/>
                <w:lang w:val="ro-RO" w:eastAsia="ro-RO"/>
              </w:rPr>
              <w:t xml:space="preserve"> </w:t>
            </w:r>
            <w:r w:rsidR="007F53AA" w:rsidRPr="005A4993">
              <w:rPr>
                <w:rFonts w:ascii="Times New Roman" w:hAnsi="Times New Roman"/>
                <w:sz w:val="24"/>
                <w:szCs w:val="24"/>
                <w:lang w:val="ro-RO" w:eastAsia="ro-RO"/>
              </w:rPr>
              <w:t xml:space="preserve">din RM, din statele cu o democraţie avansată, din statele membre ale UE și alte state europene </w:t>
            </w:r>
            <w:r w:rsidRPr="005A4993">
              <w:rPr>
                <w:rFonts w:ascii="Times New Roman" w:hAnsi="Times New Roman"/>
                <w:sz w:val="24"/>
                <w:szCs w:val="24"/>
                <w:lang w:val="ro-RO" w:eastAsia="ro-RO"/>
              </w:rPr>
              <w:t>pentru asigurarea bunei legiferări și calității actului de justiție, implicit</w:t>
            </w:r>
            <w:r w:rsidRPr="005A4993">
              <w:rPr>
                <w:rFonts w:ascii="Times New Roman" w:hAnsi="Times New Roman"/>
                <w:b/>
                <w:i/>
                <w:iCs/>
                <w:sz w:val="24"/>
                <w:szCs w:val="24"/>
                <w:lang w:val="fr-FR"/>
              </w:rPr>
              <w:t xml:space="preserve"> </w:t>
            </w:r>
            <w:r w:rsidRPr="005A4993">
              <w:rPr>
                <w:rFonts w:ascii="Times New Roman" w:hAnsi="Times New Roman"/>
                <w:iCs/>
                <w:sz w:val="24"/>
                <w:szCs w:val="24"/>
                <w:lang w:val="fr-FR"/>
              </w:rPr>
              <w:t>respectarea drepturilor persoanei în Republica Moldova</w:t>
            </w:r>
            <w:r w:rsidRPr="005A4993">
              <w:rPr>
                <w:rFonts w:ascii="Times New Roman" w:hAnsi="Times New Roman"/>
                <w:sz w:val="24"/>
                <w:szCs w:val="24"/>
                <w:lang w:val="ro-RO" w:eastAsia="ro-RO"/>
              </w:rPr>
              <w:t xml:space="preserve"> prin prisma </w:t>
            </w:r>
            <w:r w:rsidR="00FB5083" w:rsidRPr="005A4993">
              <w:rPr>
                <w:rFonts w:ascii="Times New Roman" w:hAnsi="Times New Roman"/>
                <w:sz w:val="24"/>
                <w:szCs w:val="24"/>
                <w:lang w:val="ro-RO" w:eastAsia="ro-RO"/>
              </w:rPr>
              <w:t xml:space="preserve">organizării sistemului judiciar, a profesiilor conexse actului de justiţie şi </w:t>
            </w:r>
            <w:r w:rsidRPr="005A4993">
              <w:rPr>
                <w:rFonts w:ascii="Times New Roman" w:hAnsi="Times New Roman"/>
                <w:sz w:val="24"/>
                <w:szCs w:val="24"/>
                <w:lang w:val="ro-RO" w:eastAsia="ro-RO"/>
              </w:rPr>
              <w:t>activităţii a</w:t>
            </w:r>
            <w:r w:rsidR="00FB5083" w:rsidRPr="005A4993">
              <w:rPr>
                <w:rFonts w:ascii="Times New Roman" w:hAnsi="Times New Roman"/>
                <w:sz w:val="24"/>
                <w:szCs w:val="24"/>
                <w:lang w:val="ro-RO" w:eastAsia="ro-RO"/>
              </w:rPr>
              <w:t xml:space="preserve">cestora </w:t>
            </w:r>
            <w:r w:rsidR="007F53AA" w:rsidRPr="005A4993">
              <w:rPr>
                <w:rFonts w:ascii="Times New Roman" w:hAnsi="Times New Roman"/>
                <w:sz w:val="24"/>
                <w:szCs w:val="24"/>
                <w:lang w:val="ro-RO" w:eastAsia="ro-RO"/>
              </w:rPr>
              <w:t xml:space="preserve">în diferite proceduri; </w:t>
            </w:r>
          </w:p>
          <w:p w:rsidR="000F3954" w:rsidRPr="005A4993" w:rsidRDefault="007F53AA" w:rsidP="00346510">
            <w:pPr>
              <w:pStyle w:val="Listparagraf"/>
              <w:keepNext/>
              <w:numPr>
                <w:ilvl w:val="0"/>
                <w:numId w:val="35"/>
              </w:numPr>
              <w:spacing w:after="0" w:line="360" w:lineRule="auto"/>
              <w:ind w:right="176"/>
              <w:jc w:val="both"/>
              <w:outlineLvl w:val="0"/>
              <w:rPr>
                <w:rFonts w:ascii="Times New Roman" w:hAnsi="Times New Roman"/>
                <w:sz w:val="24"/>
                <w:szCs w:val="24"/>
                <w:lang w:val="ro-RO" w:eastAsia="ro-RO"/>
              </w:rPr>
            </w:pPr>
            <w:r w:rsidRPr="005A4993">
              <w:rPr>
                <w:rFonts w:ascii="Times New Roman" w:hAnsi="Times New Roman"/>
                <w:sz w:val="24"/>
                <w:szCs w:val="24"/>
                <w:lang w:val="ro-RO" w:eastAsia="ro-RO"/>
              </w:rPr>
              <w:t xml:space="preserve">S-a efectuat o analiză </w:t>
            </w:r>
            <w:r w:rsidRPr="005A4993">
              <w:rPr>
                <w:rFonts w:ascii="Times New Roman" w:eastAsia="Times New Roman" w:hAnsi="Times New Roman"/>
                <w:sz w:val="24"/>
                <w:szCs w:val="24"/>
                <w:lang w:val="ro-RO" w:eastAsia="ro-RO"/>
              </w:rPr>
              <w:t xml:space="preserve">a </w:t>
            </w:r>
            <w:r w:rsidRPr="005A4993">
              <w:rPr>
                <w:rFonts w:ascii="Times New Roman" w:eastAsia="Times New Roman" w:hAnsi="Times New Roman"/>
                <w:i/>
                <w:sz w:val="24"/>
                <w:szCs w:val="24"/>
                <w:lang w:val="ro-RO" w:eastAsia="ro-RO"/>
              </w:rPr>
              <w:t>actelor normative naționale, europene și internaționale</w:t>
            </w:r>
            <w:r w:rsidRPr="005A4993">
              <w:rPr>
                <w:rFonts w:ascii="Times New Roman" w:eastAsia="Times New Roman" w:hAnsi="Times New Roman"/>
                <w:sz w:val="24"/>
                <w:szCs w:val="24"/>
                <w:lang w:val="ro-RO" w:eastAsia="ro-RO"/>
              </w:rPr>
              <w:t xml:space="preserve">, </w:t>
            </w:r>
            <w:r w:rsidRPr="005A4993">
              <w:rPr>
                <w:rFonts w:ascii="Times New Roman" w:hAnsi="Times New Roman"/>
                <w:sz w:val="24"/>
                <w:szCs w:val="24"/>
                <w:lang w:val="ro-RO" w:eastAsia="ro-RO"/>
              </w:rPr>
              <w:t xml:space="preserve">a bunelor practici europene relevante pentru asigurarea </w:t>
            </w:r>
            <w:r w:rsidRPr="005A4993">
              <w:rPr>
                <w:rFonts w:ascii="Times New Roman" w:eastAsia="Times New Roman" w:hAnsi="Times New Roman"/>
                <w:sz w:val="24"/>
                <w:szCs w:val="24"/>
                <w:lang w:val="ro-RO" w:eastAsia="ro-RO"/>
              </w:rPr>
              <w:t>bunei legiferări ș</w:t>
            </w:r>
            <w:r w:rsidR="00D038F0" w:rsidRPr="005A4993">
              <w:rPr>
                <w:rFonts w:ascii="Times New Roman" w:eastAsia="Times New Roman" w:hAnsi="Times New Roman"/>
                <w:sz w:val="24"/>
                <w:szCs w:val="24"/>
                <w:lang w:val="ro-RO" w:eastAsia="ro-RO"/>
              </w:rPr>
              <w:t>i calității actului de justiție</w:t>
            </w:r>
            <w:r w:rsidR="00D038F0" w:rsidRPr="005A4993">
              <w:rPr>
                <w:rFonts w:ascii="Times New Roman" w:hAnsi="Times New Roman"/>
                <w:sz w:val="24"/>
                <w:szCs w:val="24"/>
                <w:lang w:val="ro-RO" w:eastAsia="ro-RO"/>
              </w:rPr>
              <w:t xml:space="preserve"> prin prisma jurispudenţei CtEDO, precum şi a drepturilor şi siguranţei persoanei.</w:t>
            </w:r>
          </w:p>
          <w:p w:rsidR="00ED0EAB" w:rsidRPr="005A4993" w:rsidRDefault="000F3954" w:rsidP="00346510">
            <w:pPr>
              <w:pStyle w:val="Listparagraf"/>
              <w:keepNext/>
              <w:numPr>
                <w:ilvl w:val="0"/>
                <w:numId w:val="35"/>
              </w:numPr>
              <w:snapToGrid w:val="0"/>
              <w:spacing w:after="0" w:line="360" w:lineRule="auto"/>
              <w:ind w:right="176"/>
              <w:jc w:val="both"/>
              <w:outlineLvl w:val="0"/>
              <w:rPr>
                <w:rFonts w:ascii="Times New Roman" w:hAnsi="Times New Roman"/>
                <w:sz w:val="24"/>
                <w:szCs w:val="24"/>
                <w:lang w:val="ro-RO" w:eastAsia="ro-RO"/>
              </w:rPr>
            </w:pPr>
            <w:r w:rsidRPr="005A4993">
              <w:rPr>
                <w:rFonts w:ascii="Times New Roman" w:hAnsi="Times New Roman"/>
                <w:sz w:val="24"/>
                <w:szCs w:val="24"/>
                <w:lang w:val="ro-RO" w:eastAsia="ro-RO"/>
              </w:rPr>
              <w:t xml:space="preserve"> </w:t>
            </w:r>
            <w:r w:rsidR="001A3373" w:rsidRPr="005A4993">
              <w:rPr>
                <w:rFonts w:ascii="Times New Roman" w:hAnsi="Times New Roman"/>
                <w:sz w:val="24"/>
                <w:szCs w:val="24"/>
                <w:lang w:val="ro-RO"/>
              </w:rPr>
              <w:t xml:space="preserve">În anul de referinţă </w:t>
            </w:r>
            <w:r w:rsidR="001A3373" w:rsidRPr="005A4993">
              <w:rPr>
                <w:rFonts w:ascii="Times New Roman" w:hAnsi="Times New Roman"/>
                <w:lang w:val="ro-RO"/>
              </w:rPr>
              <w:t xml:space="preserve">în cooperare cu alte etnităţi ştiinţifice şi obşteşti </w:t>
            </w:r>
            <w:r w:rsidR="001A3373" w:rsidRPr="005A4993">
              <w:rPr>
                <w:rFonts w:ascii="Times New Roman" w:hAnsi="Times New Roman"/>
                <w:sz w:val="24"/>
                <w:szCs w:val="24"/>
                <w:lang w:val="ro-RO"/>
              </w:rPr>
              <w:t>au fost organizate şi desfășurate</w:t>
            </w:r>
            <w:r w:rsidR="00ED0EAB" w:rsidRPr="005A4993">
              <w:rPr>
                <w:rFonts w:ascii="Times New Roman" w:hAnsi="Times New Roman"/>
                <w:lang w:val="ro-RO"/>
              </w:rPr>
              <w:t xml:space="preserve"> în total</w:t>
            </w:r>
            <w:r w:rsidR="001A3373" w:rsidRPr="005A4993">
              <w:rPr>
                <w:rFonts w:ascii="Times New Roman" w:hAnsi="Times New Roman"/>
                <w:sz w:val="24"/>
                <w:szCs w:val="24"/>
                <w:lang w:val="ro-RO"/>
              </w:rPr>
              <w:t xml:space="preserve"> </w:t>
            </w:r>
            <w:r w:rsidR="001A3373" w:rsidRPr="005A4993">
              <w:rPr>
                <w:rFonts w:ascii="Times New Roman" w:hAnsi="Times New Roman"/>
                <w:b/>
                <w:sz w:val="24"/>
                <w:szCs w:val="24"/>
                <w:lang w:val="ro-RO"/>
              </w:rPr>
              <w:t>6 manifestări</w:t>
            </w:r>
            <w:r w:rsidR="001A3373" w:rsidRPr="005A4993">
              <w:rPr>
                <w:rFonts w:ascii="Times New Roman" w:hAnsi="Times New Roman"/>
                <w:sz w:val="24"/>
                <w:szCs w:val="24"/>
                <w:lang w:val="ro-RO"/>
              </w:rPr>
              <w:t xml:space="preserve"> </w:t>
            </w:r>
            <w:r w:rsidR="001A3373" w:rsidRPr="005A4993">
              <w:rPr>
                <w:rFonts w:ascii="Times New Roman" w:hAnsi="Times New Roman"/>
                <w:b/>
                <w:sz w:val="24"/>
                <w:szCs w:val="24"/>
                <w:lang w:val="ro-RO"/>
              </w:rPr>
              <w:t xml:space="preserve">ştiinţifice </w:t>
            </w:r>
            <w:r w:rsidR="001A3373" w:rsidRPr="005A4993">
              <w:rPr>
                <w:rFonts w:ascii="Times New Roman" w:hAnsi="Times New Roman"/>
                <w:sz w:val="24"/>
                <w:szCs w:val="24"/>
                <w:lang w:val="ro-RO"/>
              </w:rPr>
              <w:t>naționale și cu participare internațională în cadrul cărora cercetătorii ştiinţifici, membri ai Proiectului şi-au diseminar rezultatele obţinute în acestă perioadă.</w:t>
            </w:r>
            <w:r w:rsidR="00ED0EAB" w:rsidRPr="005A4993">
              <w:rPr>
                <w:rFonts w:ascii="Times New Roman" w:hAnsi="Times New Roman"/>
                <w:sz w:val="24"/>
                <w:szCs w:val="24"/>
                <w:lang w:val="ro-RO"/>
              </w:rPr>
              <w:t xml:space="preserve"> Din aceste 6</w:t>
            </w:r>
            <w:r w:rsidR="00ED0EAB" w:rsidRPr="005A4993">
              <w:rPr>
                <w:rFonts w:ascii="Times New Roman" w:hAnsi="Times New Roman"/>
                <w:b/>
                <w:sz w:val="24"/>
                <w:szCs w:val="24"/>
                <w:lang w:val="ro-RO"/>
              </w:rPr>
              <w:t xml:space="preserve"> </w:t>
            </w:r>
            <w:r w:rsidR="00ED0EAB" w:rsidRPr="005A4993">
              <w:rPr>
                <w:rFonts w:ascii="Times New Roman" w:hAnsi="Times New Roman"/>
                <w:sz w:val="24"/>
                <w:szCs w:val="24"/>
                <w:lang w:val="ro-RO"/>
              </w:rPr>
              <w:t xml:space="preserve">manifestări ştiinţifice, </w:t>
            </w:r>
            <w:r w:rsidR="00ED0EAB" w:rsidRPr="005A4993">
              <w:rPr>
                <w:rFonts w:ascii="Times New Roman" w:hAnsi="Times New Roman"/>
                <w:b/>
                <w:sz w:val="24"/>
                <w:szCs w:val="24"/>
                <w:lang w:val="ro-RO"/>
              </w:rPr>
              <w:t xml:space="preserve">3 </w:t>
            </w:r>
            <w:r w:rsidR="00C609EF" w:rsidRPr="005A4993">
              <w:rPr>
                <w:rFonts w:ascii="Times New Roman" w:hAnsi="Times New Roman"/>
                <w:b/>
                <w:sz w:val="24"/>
                <w:szCs w:val="24"/>
                <w:lang w:val="ro-RO"/>
              </w:rPr>
              <w:t>(</w:t>
            </w:r>
            <w:r w:rsidR="00C609EF" w:rsidRPr="005A4993">
              <w:rPr>
                <w:rFonts w:ascii="Times New Roman" w:hAnsi="Times New Roman"/>
                <w:bCs/>
                <w:kern w:val="32"/>
                <w:sz w:val="24"/>
                <w:szCs w:val="24"/>
                <w:lang w:val="ro-MD"/>
              </w:rPr>
              <w:t xml:space="preserve">2 </w:t>
            </w:r>
            <w:r w:rsidR="00C609EF" w:rsidRPr="005A4993">
              <w:rPr>
                <w:rFonts w:ascii="Times New Roman" w:hAnsi="Times New Roman"/>
                <w:sz w:val="24"/>
                <w:szCs w:val="24"/>
                <w:lang w:val="ro-RO"/>
              </w:rPr>
              <w:t xml:space="preserve">manifestări ştiinţifice naționale </w:t>
            </w:r>
            <w:r w:rsidR="00C609EF" w:rsidRPr="005A4993">
              <w:rPr>
                <w:rFonts w:ascii="Times New Roman" w:eastAsia="Courier New" w:hAnsi="Times New Roman"/>
                <w:sz w:val="24"/>
                <w:szCs w:val="24"/>
                <w:lang w:val="en-US" w:eastAsia="ro-RO"/>
              </w:rPr>
              <w:t xml:space="preserve">cu participație internatională şi 1  </w:t>
            </w:r>
            <w:r w:rsidR="00C609EF" w:rsidRPr="005A4993">
              <w:rPr>
                <w:rFonts w:ascii="Times New Roman" w:hAnsi="Times New Roman"/>
                <w:bCs/>
                <w:sz w:val="24"/>
                <w:szCs w:val="24"/>
                <w:lang w:val="en-US" w:eastAsia="ro-RO"/>
              </w:rPr>
              <w:t xml:space="preserve">științifico-practică naţională) </w:t>
            </w:r>
            <w:r w:rsidR="00ED0EAB" w:rsidRPr="005A4993">
              <w:rPr>
                <w:rFonts w:ascii="Times New Roman" w:hAnsi="Times New Roman"/>
                <w:b/>
                <w:sz w:val="24"/>
                <w:szCs w:val="24"/>
                <w:lang w:val="ro-RO"/>
              </w:rPr>
              <w:t>au fost organizate</w:t>
            </w:r>
            <w:r w:rsidR="00ED0EAB" w:rsidRPr="005A4993">
              <w:rPr>
                <w:rFonts w:ascii="Times New Roman" w:hAnsi="Times New Roman"/>
                <w:b/>
                <w:lang w:val="en-US"/>
              </w:rPr>
              <w:t xml:space="preserve"> în exclusivitate la tematica Pr</w:t>
            </w:r>
            <w:r w:rsidR="00ED0EAB" w:rsidRPr="005A4993">
              <w:rPr>
                <w:rFonts w:ascii="Times New Roman" w:hAnsi="Times New Roman"/>
                <w:b/>
                <w:sz w:val="24"/>
                <w:szCs w:val="24"/>
                <w:lang w:val="ro-RO"/>
              </w:rPr>
              <w:t xml:space="preserve">oiectului. </w:t>
            </w:r>
            <w:r w:rsidR="00ED0EAB" w:rsidRPr="005A4993">
              <w:rPr>
                <w:rFonts w:ascii="Times New Roman" w:hAnsi="Times New Roman"/>
                <w:sz w:val="24"/>
                <w:szCs w:val="24"/>
                <w:lang w:val="ro-RO"/>
              </w:rPr>
              <w:t xml:space="preserve">Şi anume: </w:t>
            </w:r>
            <w:r w:rsidR="00ED0EAB" w:rsidRPr="005A4993">
              <w:rPr>
                <w:rFonts w:ascii="Times New Roman" w:hAnsi="Times New Roman"/>
                <w:lang w:val="en-US"/>
              </w:rPr>
              <w:t>1) C</w:t>
            </w:r>
            <w:r w:rsidR="00ED0EAB" w:rsidRPr="005A4993">
              <w:rPr>
                <w:rFonts w:ascii="Times New Roman" w:eastAsia="Courier New" w:hAnsi="Times New Roman"/>
                <w:lang w:val="en-US"/>
              </w:rPr>
              <w:t xml:space="preserve">onferința științifico-practică cu participație internațională </w:t>
            </w:r>
            <w:r w:rsidR="00ED0EAB" w:rsidRPr="005A4993">
              <w:rPr>
                <w:rFonts w:ascii="Times New Roman" w:hAnsi="Times New Roman"/>
                <w:lang w:val="en-US"/>
              </w:rPr>
              <w:t>„</w:t>
            </w:r>
            <w:r w:rsidR="00ED0EAB" w:rsidRPr="005A4993">
              <w:rPr>
                <w:rFonts w:ascii="Times New Roman" w:hAnsi="Times New Roman"/>
                <w:b/>
                <w:i/>
                <w:lang w:val="en-US"/>
              </w:rPr>
              <w:t>Sistemul judiciar în Republica Moldova: reforme, realități și perspective</w:t>
            </w:r>
            <w:r w:rsidR="00ED0EAB" w:rsidRPr="005A4993">
              <w:rPr>
                <w:rFonts w:ascii="Times New Roman" w:hAnsi="Times New Roman"/>
                <w:lang w:val="en-US"/>
              </w:rPr>
              <w:t>”</w:t>
            </w:r>
            <w:r w:rsidR="00ED0EAB" w:rsidRPr="005A4993">
              <w:rPr>
                <w:rStyle w:val="Accentuat"/>
                <w:rFonts w:ascii="Times New Roman" w:hAnsi="Times New Roman"/>
                <w:bdr w:val="none" w:sz="0" w:space="0" w:color="auto" w:frame="1"/>
                <w:shd w:val="clear" w:color="auto" w:fill="FCFCFC"/>
                <w:lang w:val="en-US"/>
              </w:rPr>
              <w:t xml:space="preserve"> </w:t>
            </w:r>
            <w:r w:rsidR="00ED0EAB" w:rsidRPr="005A4993">
              <w:rPr>
                <w:rStyle w:val="Accentuat"/>
                <w:rFonts w:ascii="Times New Roman" w:hAnsi="Times New Roman"/>
                <w:i w:val="0"/>
                <w:bdr w:val="none" w:sz="0" w:space="0" w:color="auto" w:frame="1"/>
                <w:shd w:val="clear" w:color="auto" w:fill="FCFCFC"/>
                <w:lang w:val="en-US"/>
              </w:rPr>
              <w:t>21</w:t>
            </w:r>
            <w:r w:rsidR="00ED0EAB" w:rsidRPr="005A4993">
              <w:rPr>
                <w:rStyle w:val="Accentuat"/>
                <w:rFonts w:ascii="Times New Roman" w:hAnsi="Times New Roman"/>
                <w:bdr w:val="none" w:sz="0" w:space="0" w:color="auto" w:frame="1"/>
                <w:shd w:val="clear" w:color="auto" w:fill="FCFCFC"/>
                <w:lang w:val="en-US"/>
              </w:rPr>
              <w:t xml:space="preserve"> </w:t>
            </w:r>
            <w:r w:rsidR="00ED0EAB" w:rsidRPr="005A4993">
              <w:rPr>
                <w:rStyle w:val="Bodytext212ptNotBold"/>
                <w:rFonts w:eastAsia="Arial Unicode MS"/>
                <w:b w:val="0"/>
                <w:color w:val="auto"/>
              </w:rPr>
              <w:t>mai</w:t>
            </w:r>
            <w:r w:rsidR="00ED0EAB" w:rsidRPr="005A4993">
              <w:rPr>
                <w:rFonts w:ascii="Times New Roman" w:hAnsi="Times New Roman"/>
                <w:b/>
                <w:shd w:val="clear" w:color="auto" w:fill="FCFCFC"/>
                <w:lang w:val="en-US"/>
              </w:rPr>
              <w:t xml:space="preserve"> </w:t>
            </w:r>
            <w:r w:rsidR="00ED0EAB" w:rsidRPr="005A4993">
              <w:rPr>
                <w:rFonts w:ascii="Times New Roman" w:hAnsi="Times New Roman"/>
                <w:shd w:val="clear" w:color="auto" w:fill="FCFCFC"/>
                <w:lang w:val="en-US"/>
              </w:rPr>
              <w:t>2020 (</w:t>
            </w:r>
            <w:r w:rsidR="00ED0EAB" w:rsidRPr="005A4993">
              <w:rPr>
                <w:rFonts w:ascii="Times New Roman" w:hAnsi="Times New Roman"/>
                <w:sz w:val="24"/>
                <w:szCs w:val="24"/>
                <w:lang w:val="ro-MD"/>
              </w:rPr>
              <w:t>63 participanţi</w:t>
            </w:r>
            <w:r w:rsidR="00ED0EAB" w:rsidRPr="005A4993">
              <w:rPr>
                <w:rFonts w:ascii="Times New Roman" w:hAnsi="Times New Roman"/>
                <w:sz w:val="24"/>
                <w:szCs w:val="24"/>
                <w:shd w:val="clear" w:color="auto" w:fill="FCFCFC"/>
                <w:lang w:val="en-US"/>
              </w:rPr>
              <w:t>);</w:t>
            </w:r>
            <w:r w:rsidR="00ED0EAB" w:rsidRPr="005A4993">
              <w:rPr>
                <w:rFonts w:ascii="Times New Roman" w:eastAsia="Courier New" w:hAnsi="Times New Roman"/>
                <w:b/>
                <w:lang w:val="en-US"/>
              </w:rPr>
              <w:t xml:space="preserve"> 2) </w:t>
            </w:r>
            <w:r w:rsidR="00ED0EAB" w:rsidRPr="005A4993">
              <w:rPr>
                <w:rFonts w:ascii="Times New Roman" w:eastAsia="Courier New" w:hAnsi="Times New Roman"/>
                <w:sz w:val="24"/>
                <w:szCs w:val="24"/>
                <w:lang w:val="en-US" w:eastAsia="ro-RO"/>
              </w:rPr>
              <w:t xml:space="preserve">Conferința științifico-practică cu participație internațională </w:t>
            </w:r>
            <w:r w:rsidR="00ED0EAB" w:rsidRPr="005A4993">
              <w:rPr>
                <w:rFonts w:ascii="Times New Roman" w:hAnsi="Times New Roman"/>
                <w:sz w:val="24"/>
                <w:szCs w:val="24"/>
                <w:lang w:val="en-US" w:bidi="ro-RO"/>
              </w:rPr>
              <w:t>„</w:t>
            </w:r>
            <w:r w:rsidR="00ED0EAB" w:rsidRPr="005A4993">
              <w:rPr>
                <w:rFonts w:ascii="Times New Roman" w:hAnsi="Times New Roman"/>
                <w:b/>
                <w:i/>
                <w:sz w:val="24"/>
                <w:szCs w:val="24"/>
                <w:lang w:val="en-US" w:bidi="ro-RO"/>
              </w:rPr>
              <w:t>Justiția și respectarea drepturilor justițiabililor în Republica Moldova</w:t>
            </w:r>
            <w:r w:rsidR="00ED0EAB" w:rsidRPr="005A4993">
              <w:rPr>
                <w:rFonts w:ascii="Times New Roman" w:hAnsi="Times New Roman"/>
                <w:sz w:val="24"/>
                <w:szCs w:val="24"/>
                <w:lang w:val="en-US" w:bidi="ro-RO"/>
              </w:rPr>
              <w:t xml:space="preserve">” (15 </w:t>
            </w:r>
            <w:r w:rsidR="00ED0EAB" w:rsidRPr="005A4993">
              <w:rPr>
                <w:rFonts w:ascii="Times New Roman" w:hAnsi="Times New Roman"/>
                <w:sz w:val="24"/>
                <w:szCs w:val="24"/>
                <w:lang w:val="en-US"/>
              </w:rPr>
              <w:t>octombrie 2020,</w:t>
            </w:r>
            <w:r w:rsidR="00ED0EAB" w:rsidRPr="005A4993">
              <w:rPr>
                <w:rFonts w:ascii="Times New Roman" w:hAnsi="Times New Roman"/>
                <w:b/>
                <w:sz w:val="24"/>
                <w:szCs w:val="24"/>
                <w:lang w:val="en-US"/>
              </w:rPr>
              <w:t xml:space="preserve"> </w:t>
            </w:r>
            <w:r w:rsidR="00ED0EAB" w:rsidRPr="005A4993">
              <w:rPr>
                <w:rFonts w:ascii="Times New Roman" w:hAnsi="Times New Roman"/>
                <w:sz w:val="24"/>
                <w:szCs w:val="24"/>
                <w:lang w:val="ro-MD"/>
              </w:rPr>
              <w:t>mun. Chişinău, 57 participanţi</w:t>
            </w:r>
            <w:r w:rsidRPr="005A4993">
              <w:rPr>
                <w:rFonts w:ascii="Times New Roman" w:hAnsi="Times New Roman"/>
                <w:shd w:val="clear" w:color="auto" w:fill="FCFCFC"/>
                <w:lang w:val="en-US"/>
              </w:rPr>
              <w:t xml:space="preserve">) şi 3) </w:t>
            </w:r>
            <w:r w:rsidRPr="005A4993">
              <w:rPr>
                <w:rFonts w:ascii="Times New Roman" w:hAnsi="Times New Roman"/>
                <w:sz w:val="24"/>
                <w:szCs w:val="24"/>
                <w:shd w:val="clear" w:color="auto" w:fill="FCFCFC"/>
                <w:lang w:val="en-US"/>
              </w:rPr>
              <w:t>C</w:t>
            </w:r>
            <w:r w:rsidRPr="005A4993">
              <w:rPr>
                <w:rFonts w:ascii="Times New Roman" w:hAnsi="Times New Roman"/>
                <w:sz w:val="24"/>
                <w:szCs w:val="24"/>
                <w:lang w:val="en-US"/>
              </w:rPr>
              <w:t xml:space="preserve">onferința </w:t>
            </w:r>
            <w:r w:rsidRPr="005A4993">
              <w:rPr>
                <w:rFonts w:ascii="Times New Roman" w:hAnsi="Times New Roman"/>
                <w:bCs/>
                <w:sz w:val="24"/>
                <w:szCs w:val="24"/>
                <w:lang w:val="en-US" w:eastAsia="ro-RO"/>
              </w:rPr>
              <w:t>științifico-practică naţională</w:t>
            </w:r>
            <w:r w:rsidRPr="005A4993">
              <w:rPr>
                <w:rStyle w:val="Bodytext212ptNotBold"/>
                <w:rFonts w:eastAsia="Arial Unicode MS"/>
                <w:color w:val="auto"/>
              </w:rPr>
              <w:t xml:space="preserve"> consacrată Zilei internaționale a drepturilor omului</w:t>
            </w:r>
            <w:r w:rsidRPr="005A4993">
              <w:rPr>
                <w:rFonts w:ascii="Times New Roman" w:hAnsi="Times New Roman"/>
                <w:bCs/>
                <w:sz w:val="24"/>
                <w:szCs w:val="24"/>
                <w:lang w:val="en-US" w:eastAsia="ro-RO"/>
              </w:rPr>
              <w:t xml:space="preserve"> cu genericul</w:t>
            </w:r>
            <w:r w:rsidRPr="005A4993">
              <w:rPr>
                <w:rFonts w:ascii="Times New Roman" w:hAnsi="Times New Roman"/>
                <w:b/>
                <w:bCs/>
                <w:sz w:val="24"/>
                <w:szCs w:val="24"/>
                <w:lang w:val="en-US" w:eastAsia="ro-RO"/>
              </w:rPr>
              <w:t xml:space="preserve"> </w:t>
            </w:r>
            <w:r w:rsidRPr="005A4993">
              <w:rPr>
                <w:rStyle w:val="Bodytext212ptNotBold"/>
                <w:rFonts w:eastAsia="Arial Unicode MS"/>
                <w:color w:val="auto"/>
              </w:rPr>
              <w:t>„</w:t>
            </w:r>
            <w:r w:rsidRPr="005A4993">
              <w:rPr>
                <w:rStyle w:val="Bodytext212ptNotBold"/>
                <w:rFonts w:eastAsia="Arial Unicode MS"/>
                <w:i/>
                <w:color w:val="auto"/>
              </w:rPr>
              <w:t>Drepturile persoanei în Republica Moldova: probleme actuale în lumina jurisprudenței CtEDO</w:t>
            </w:r>
            <w:r w:rsidRPr="005A4993">
              <w:rPr>
                <w:rStyle w:val="Bodytext212ptNotBold"/>
                <w:rFonts w:eastAsia="Arial Unicode MS"/>
                <w:color w:val="auto"/>
              </w:rPr>
              <w:t xml:space="preserve">” </w:t>
            </w:r>
            <w:r w:rsidRPr="005A4993">
              <w:rPr>
                <w:rStyle w:val="Bodytext212ptNotBold"/>
                <w:rFonts w:eastAsia="Arial Unicode MS"/>
                <w:b w:val="0"/>
                <w:color w:val="auto"/>
              </w:rPr>
              <w:t>(10 decembrie 2010,</w:t>
            </w:r>
            <w:r w:rsidRPr="005A4993">
              <w:rPr>
                <w:rStyle w:val="Bodytext212ptNotBold"/>
                <w:rFonts w:eastAsia="Arial Unicode MS"/>
                <w:color w:val="auto"/>
              </w:rPr>
              <w:t xml:space="preserve"> </w:t>
            </w:r>
            <w:r w:rsidRPr="005A4993">
              <w:rPr>
                <w:rFonts w:ascii="Times New Roman" w:hAnsi="Times New Roman"/>
                <w:sz w:val="24"/>
                <w:szCs w:val="24"/>
                <w:lang w:val="ro-MD"/>
              </w:rPr>
              <w:t>mun. Chişinău, 52 participanţi</w:t>
            </w:r>
            <w:r w:rsidRPr="005A4993">
              <w:rPr>
                <w:rFonts w:ascii="Times New Roman" w:hAnsi="Times New Roman"/>
                <w:sz w:val="24"/>
                <w:szCs w:val="24"/>
                <w:shd w:val="clear" w:color="auto" w:fill="FCFCFC"/>
              </w:rPr>
              <w:t>).</w:t>
            </w:r>
          </w:p>
          <w:p w:rsidR="00ED0EAB" w:rsidRPr="005A4993" w:rsidRDefault="000F3954" w:rsidP="000F3954">
            <w:pPr>
              <w:pStyle w:val="Frspaiere"/>
              <w:widowControl/>
              <w:tabs>
                <w:tab w:val="left" w:pos="-284"/>
                <w:tab w:val="left" w:pos="318"/>
                <w:tab w:val="left" w:pos="448"/>
              </w:tabs>
              <w:spacing w:line="360" w:lineRule="auto"/>
              <w:jc w:val="both"/>
              <w:rPr>
                <w:rFonts w:ascii="Times New Roman" w:hAnsi="Times New Roman" w:cs="Times New Roman"/>
                <w:bCs/>
                <w:color w:val="auto"/>
              </w:rPr>
            </w:pPr>
            <w:r w:rsidRPr="005A4993">
              <w:rPr>
                <w:rFonts w:ascii="Times New Roman" w:hAnsi="Times New Roman"/>
                <w:color w:val="auto"/>
                <w:shd w:val="clear" w:color="auto" w:fill="FCFCFC"/>
              </w:rPr>
              <w:t xml:space="preserve">    </w:t>
            </w:r>
            <w:r w:rsidR="00ED0EAB" w:rsidRPr="005A4993">
              <w:rPr>
                <w:rFonts w:ascii="Times New Roman" w:hAnsi="Times New Roman"/>
                <w:color w:val="auto"/>
                <w:shd w:val="clear" w:color="auto" w:fill="FCFCFC"/>
              </w:rPr>
              <w:t>Institutional conferinţ</w:t>
            </w:r>
            <w:r w:rsidRPr="005A4993">
              <w:rPr>
                <w:rFonts w:ascii="Times New Roman" w:hAnsi="Times New Roman"/>
                <w:color w:val="auto"/>
                <w:shd w:val="clear" w:color="auto" w:fill="FCFCFC"/>
              </w:rPr>
              <w:t>ele date</w:t>
            </w:r>
            <w:r w:rsidR="00ED0EAB" w:rsidRPr="005A4993">
              <w:rPr>
                <w:rFonts w:ascii="Times New Roman" w:hAnsi="Times New Roman"/>
                <w:color w:val="auto"/>
                <w:shd w:val="clear" w:color="auto" w:fill="FCFCFC"/>
              </w:rPr>
              <w:t xml:space="preserve"> a</w:t>
            </w:r>
            <w:r w:rsidRPr="005A4993">
              <w:rPr>
                <w:rFonts w:ascii="Times New Roman" w:hAnsi="Times New Roman"/>
                <w:color w:val="auto"/>
                <w:shd w:val="clear" w:color="auto" w:fill="FCFCFC"/>
              </w:rPr>
              <w:t>u</w:t>
            </w:r>
            <w:r w:rsidR="00ED0EAB" w:rsidRPr="005A4993">
              <w:rPr>
                <w:rFonts w:ascii="Times New Roman" w:hAnsi="Times New Roman"/>
                <w:color w:val="auto"/>
                <w:shd w:val="clear" w:color="auto" w:fill="FCFCFC"/>
              </w:rPr>
              <w:t xml:space="preserve"> fost organizat</w:t>
            </w:r>
            <w:r w:rsidRPr="005A4993">
              <w:rPr>
                <w:rFonts w:ascii="Times New Roman" w:hAnsi="Times New Roman"/>
                <w:color w:val="auto"/>
                <w:shd w:val="clear" w:color="auto" w:fill="FCFCFC"/>
              </w:rPr>
              <w:t>e</w:t>
            </w:r>
            <w:r w:rsidR="00ED0EAB" w:rsidRPr="005A4993">
              <w:rPr>
                <w:rFonts w:ascii="Times New Roman" w:hAnsi="Times New Roman"/>
                <w:color w:val="auto"/>
                <w:shd w:val="clear" w:color="auto" w:fill="FCFCFC"/>
              </w:rPr>
              <w:t xml:space="preserve"> de I</w:t>
            </w:r>
            <w:r w:rsidR="00ED0EAB" w:rsidRPr="005A4993">
              <w:rPr>
                <w:rFonts w:ascii="Times New Roman" w:eastAsia="Courier New" w:hAnsi="Times New Roman"/>
                <w:color w:val="auto"/>
              </w:rPr>
              <w:t xml:space="preserve">nstitutul de Cercetări Juridice, Politice și </w:t>
            </w:r>
            <w:r w:rsidR="00ED0EAB" w:rsidRPr="005A4993">
              <w:rPr>
                <w:rFonts w:ascii="Times New Roman" w:eastAsia="Courier New" w:hAnsi="Times New Roman"/>
                <w:color w:val="auto"/>
              </w:rPr>
              <w:lastRenderedPageBreak/>
              <w:t xml:space="preserve">Sociologice </w:t>
            </w:r>
            <w:r w:rsidR="00ED0EAB" w:rsidRPr="005A4993">
              <w:rPr>
                <w:rFonts w:ascii="Times New Roman" w:hAnsi="Times New Roman"/>
                <w:color w:val="auto"/>
                <w:shd w:val="clear" w:color="auto" w:fill="FCFCFC"/>
              </w:rPr>
              <w:t xml:space="preserve">în colaborare cu </w:t>
            </w:r>
            <w:r w:rsidR="00ED0EAB" w:rsidRPr="005A4993">
              <w:rPr>
                <w:rFonts w:ascii="Times New Roman" w:eastAsia="Courier New" w:hAnsi="Times New Roman"/>
                <w:color w:val="auto"/>
              </w:rPr>
              <w:t>Academia de Ştiințe a Moldovei, Facultatea de științe juridice, sociale și politice a Universității „Dunărea de Jos” din Galați (România), Asociația „Promo-l</w:t>
            </w:r>
            <w:r w:rsidRPr="005A4993">
              <w:rPr>
                <w:rFonts w:ascii="Times New Roman" w:eastAsia="Courier New" w:hAnsi="Times New Roman"/>
                <w:color w:val="auto"/>
              </w:rPr>
              <w:t>ex,  Asociația de Drept Penal şi, ultima subsecvent cu Biblioteca Publică de Drept (filiala Bibliotecii municipale “A.Hajdeu” din mun. Chişinău.</w:t>
            </w:r>
          </w:p>
          <w:p w:rsidR="00ED0EAB" w:rsidRPr="005A4993" w:rsidRDefault="00ED0EAB" w:rsidP="00ED0EAB">
            <w:pPr>
              <w:snapToGrid w:val="0"/>
              <w:ind w:left="142" w:right="176" w:firstLine="425"/>
              <w:jc w:val="both"/>
              <w:rPr>
                <w:rFonts w:ascii="Times New Roman" w:hAnsi="Times New Roman"/>
                <w:sz w:val="24"/>
                <w:szCs w:val="24"/>
                <w:shd w:val="clear" w:color="auto" w:fill="FCFCFC"/>
                <w:lang w:val="ro-RO"/>
              </w:rPr>
            </w:pPr>
            <w:r w:rsidRPr="005A4993">
              <w:rPr>
                <w:rFonts w:ascii="Times New Roman" w:hAnsi="Times New Roman"/>
                <w:sz w:val="24"/>
                <w:szCs w:val="24"/>
                <w:shd w:val="clear" w:color="auto" w:fill="FCFCFC"/>
              </w:rPr>
              <w:t>Având în vedere situaţia pandemică COVID-19 şi pornind de la restricţiile impuse prin</w:t>
            </w:r>
            <w:r w:rsidRPr="005A4993">
              <w:rPr>
                <w:rFonts w:ascii="Times New Roman" w:hAnsi="Times New Roman"/>
                <w:b/>
                <w:sz w:val="24"/>
                <w:szCs w:val="24"/>
                <w:shd w:val="clear" w:color="auto" w:fill="FCFCFC"/>
              </w:rPr>
              <w:t xml:space="preserve"> </w:t>
            </w:r>
            <w:r w:rsidRPr="005A4993">
              <w:rPr>
                <w:rFonts w:ascii="Times New Roman" w:hAnsi="Times New Roman"/>
                <w:sz w:val="24"/>
                <w:szCs w:val="24"/>
              </w:rPr>
              <w:t xml:space="preserve">Dispoziția Comisiei pentru Situații Excepționale a Republicii Moldova nr. 6 din 26.03.2020 şi actele ulterioare </w:t>
            </w:r>
            <w:r w:rsidRPr="005A4993">
              <w:rPr>
                <w:rFonts w:ascii="Times New Roman" w:hAnsi="Times New Roman"/>
                <w:sz w:val="24"/>
                <w:szCs w:val="24"/>
                <w:lang w:val="ro-RO"/>
              </w:rPr>
              <w:t xml:space="preserve">cu referire la </w:t>
            </w:r>
            <w:r w:rsidRPr="005A4993">
              <w:rPr>
                <w:rFonts w:ascii="Times New Roman" w:hAnsi="Times New Roman"/>
                <w:sz w:val="24"/>
                <w:szCs w:val="24"/>
              </w:rPr>
              <w:t xml:space="preserve">situația epidemiologică din Republica Moldova, </w:t>
            </w:r>
            <w:r w:rsidRPr="005A4993">
              <w:rPr>
                <w:rFonts w:ascii="Times New Roman" w:hAnsi="Times New Roman"/>
                <w:b/>
                <w:sz w:val="24"/>
                <w:szCs w:val="24"/>
                <w:shd w:val="clear" w:color="auto" w:fill="FCFCFC"/>
              </w:rPr>
              <w:t xml:space="preserve"> </w:t>
            </w:r>
            <w:r w:rsidRPr="005A4993">
              <w:rPr>
                <w:rFonts w:ascii="Times New Roman" w:hAnsi="Times New Roman"/>
                <w:sz w:val="24"/>
                <w:szCs w:val="24"/>
                <w:shd w:val="clear" w:color="auto" w:fill="FCFCFC"/>
              </w:rPr>
              <w:t xml:space="preserve">toate manifestările ştiinţifice au fost petrecute </w:t>
            </w:r>
            <w:r w:rsidRPr="005A4993">
              <w:rPr>
                <w:rFonts w:ascii="Times New Roman" w:hAnsi="Times New Roman"/>
                <w:b/>
                <w:sz w:val="24"/>
                <w:szCs w:val="24"/>
                <w:shd w:val="clear" w:color="auto" w:fill="FCFCFC"/>
              </w:rPr>
              <w:t>în  regim ON-LINE</w:t>
            </w:r>
            <w:r w:rsidRPr="005A4993">
              <w:rPr>
                <w:rFonts w:ascii="Times New Roman" w:hAnsi="Times New Roman"/>
                <w:sz w:val="24"/>
                <w:szCs w:val="24"/>
                <w:shd w:val="clear" w:color="auto" w:fill="FCFCFC"/>
              </w:rPr>
              <w:t xml:space="preserve"> </w:t>
            </w:r>
            <w:hyperlink r:id="rId8" w:tgtFrame="_blank" w:history="1">
              <w:r w:rsidRPr="005A4993">
                <w:rPr>
                  <w:rStyle w:val="Hyperlink"/>
                  <w:rFonts w:ascii="Times New Roman" w:hAnsi="Times New Roman"/>
                  <w:color w:val="auto"/>
                  <w:sz w:val="24"/>
                  <w:szCs w:val="24"/>
                </w:rPr>
                <w:t>https://classroom.google.com/c/MTYzNzkzODExMjM4?cjc=6v4lhy3</w:t>
              </w:r>
            </w:hyperlink>
            <w:r w:rsidRPr="005A4993">
              <w:rPr>
                <w:rStyle w:val="Hyperlink"/>
                <w:rFonts w:ascii="Times New Roman" w:hAnsi="Times New Roman"/>
                <w:color w:val="auto"/>
                <w:sz w:val="24"/>
                <w:szCs w:val="24"/>
                <w:lang w:val="ro-RO"/>
              </w:rPr>
              <w:t xml:space="preserve">, Codul conferinţelor: </w:t>
            </w:r>
            <w:r w:rsidRPr="005A4993">
              <w:rPr>
                <w:rFonts w:ascii="Times New Roman" w:hAnsi="Times New Roman"/>
                <w:b/>
                <w:sz w:val="24"/>
                <w:szCs w:val="24"/>
              </w:rPr>
              <w:t>6v4lhy3.</w:t>
            </w:r>
          </w:p>
          <w:p w:rsidR="00AB4216" w:rsidRPr="005A4993" w:rsidRDefault="00D038F0"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sz w:val="24"/>
                <w:szCs w:val="24"/>
                <w:lang w:val="en-US"/>
              </w:rPr>
              <w:t xml:space="preserve">În </w:t>
            </w:r>
            <w:r w:rsidRPr="005A4993">
              <w:rPr>
                <w:rFonts w:ascii="Times New Roman" w:hAnsi="Times New Roman"/>
                <w:i/>
                <w:sz w:val="24"/>
                <w:szCs w:val="24"/>
                <w:lang w:val="en-US"/>
              </w:rPr>
              <w:t xml:space="preserve">vederea diseminării rezultatelor cercetării </w:t>
            </w:r>
            <w:r w:rsidRPr="005A4993">
              <w:rPr>
                <w:rFonts w:ascii="Times New Roman" w:hAnsi="Times New Roman"/>
                <w:b/>
                <w:bCs/>
                <w:i/>
                <w:kern w:val="32"/>
                <w:sz w:val="24"/>
                <w:szCs w:val="24"/>
                <w:lang w:val="ro-MD"/>
              </w:rPr>
              <w:t>în formă de publicații</w:t>
            </w:r>
            <w:r w:rsidRPr="005A4993">
              <w:rPr>
                <w:rFonts w:ascii="Times New Roman" w:hAnsi="Times New Roman"/>
                <w:bCs/>
                <w:kern w:val="32"/>
                <w:sz w:val="24"/>
                <w:szCs w:val="24"/>
                <w:lang w:val="ro-MD"/>
              </w:rPr>
              <w:t xml:space="preserve"> </w:t>
            </w:r>
            <w:r w:rsidRPr="005A4993">
              <w:rPr>
                <w:rFonts w:ascii="Times New Roman" w:hAnsi="Times New Roman"/>
                <w:bCs/>
                <w:kern w:val="32"/>
                <w:sz w:val="24"/>
                <w:szCs w:val="24"/>
                <w:lang w:val="ro-RO"/>
              </w:rPr>
              <w:t xml:space="preserve">au fost publicate în 2020 – </w:t>
            </w:r>
            <w:r w:rsidR="00172D32" w:rsidRPr="005A4993">
              <w:rPr>
                <w:rFonts w:ascii="Times New Roman" w:hAnsi="Times New Roman"/>
                <w:b/>
                <w:bCs/>
                <w:kern w:val="32"/>
                <w:sz w:val="24"/>
                <w:szCs w:val="24"/>
                <w:lang w:val="ro-RO"/>
              </w:rPr>
              <w:t>49</w:t>
            </w:r>
            <w:r w:rsidRPr="005A4993">
              <w:rPr>
                <w:rFonts w:ascii="Times New Roman" w:hAnsi="Times New Roman"/>
                <w:b/>
                <w:bCs/>
                <w:kern w:val="32"/>
                <w:sz w:val="24"/>
                <w:szCs w:val="24"/>
                <w:lang w:val="ro-RO"/>
              </w:rPr>
              <w:t xml:space="preserve"> publicații</w:t>
            </w:r>
            <w:r w:rsidR="00281A5B" w:rsidRPr="005A4993">
              <w:rPr>
                <w:rStyle w:val="Heading3"/>
                <w:color w:val="auto"/>
                <w:sz w:val="24"/>
                <w:szCs w:val="24"/>
                <w:lang w:val="ro-RO"/>
              </w:rPr>
              <w:t xml:space="preserve"> cu un volum total de aproximativ 38,00 </w:t>
            </w:r>
            <w:r w:rsidR="000F3954" w:rsidRPr="005A4993">
              <w:rPr>
                <w:rStyle w:val="Heading3"/>
                <w:color w:val="auto"/>
                <w:sz w:val="24"/>
                <w:szCs w:val="24"/>
                <w:lang w:val="ro-RO"/>
              </w:rPr>
              <w:t>coli de autor</w:t>
            </w:r>
            <w:r w:rsidRPr="005A4993">
              <w:rPr>
                <w:rFonts w:ascii="Times New Roman" w:hAnsi="Times New Roman"/>
                <w:bCs/>
                <w:kern w:val="32"/>
                <w:sz w:val="24"/>
                <w:szCs w:val="24"/>
                <w:lang w:val="ro-RO"/>
              </w:rPr>
              <w:t xml:space="preserve">, din care </w:t>
            </w:r>
            <w:r w:rsidRPr="005A4993">
              <w:rPr>
                <w:rFonts w:ascii="Times New Roman" w:hAnsi="Times New Roman"/>
                <w:b/>
                <w:bCs/>
                <w:kern w:val="32"/>
                <w:sz w:val="24"/>
                <w:szCs w:val="24"/>
                <w:lang w:val="ro-RO"/>
              </w:rPr>
              <w:t>2</w:t>
            </w:r>
            <w:r w:rsidRPr="005A4993">
              <w:rPr>
                <w:rFonts w:ascii="Times New Roman" w:hAnsi="Times New Roman"/>
                <w:bCs/>
                <w:kern w:val="32"/>
                <w:sz w:val="24"/>
                <w:szCs w:val="24"/>
                <w:lang w:val="ro-RO"/>
              </w:rPr>
              <w:t xml:space="preserve"> în reviste științifice de peste hotare, </w:t>
            </w:r>
            <w:r w:rsidR="00172D32" w:rsidRPr="005A4993">
              <w:rPr>
                <w:rFonts w:ascii="Times New Roman" w:hAnsi="Times New Roman"/>
                <w:b/>
                <w:bCs/>
                <w:kern w:val="32"/>
                <w:sz w:val="24"/>
                <w:szCs w:val="24"/>
                <w:lang w:val="ro-RO"/>
              </w:rPr>
              <w:t>42</w:t>
            </w:r>
            <w:r w:rsidRPr="005A4993">
              <w:rPr>
                <w:rFonts w:ascii="Times New Roman" w:hAnsi="Times New Roman"/>
                <w:bCs/>
                <w:kern w:val="32"/>
                <w:sz w:val="24"/>
                <w:szCs w:val="24"/>
                <w:lang w:val="ro-RO"/>
              </w:rPr>
              <w:t xml:space="preserve"> în reviste recenzate din RM</w:t>
            </w:r>
            <w:r w:rsidR="00172D32" w:rsidRPr="005A4993">
              <w:rPr>
                <w:rFonts w:ascii="Times New Roman" w:hAnsi="Times New Roman"/>
                <w:bCs/>
                <w:kern w:val="32"/>
                <w:sz w:val="24"/>
                <w:szCs w:val="24"/>
                <w:lang w:val="ro-RO"/>
              </w:rPr>
              <w:t xml:space="preserve"> (dintre care: 19  - categoria B, 18 – categoria C; 5- în alte revisre, în curs de acreditare)  şi </w:t>
            </w:r>
            <w:r w:rsidR="00172D32" w:rsidRPr="005A4993">
              <w:rPr>
                <w:rFonts w:ascii="Times New Roman" w:hAnsi="Times New Roman"/>
                <w:b/>
                <w:bCs/>
                <w:kern w:val="32"/>
                <w:sz w:val="24"/>
                <w:szCs w:val="24"/>
                <w:lang w:val="ro-RO"/>
              </w:rPr>
              <w:t xml:space="preserve">5 </w:t>
            </w:r>
            <w:r w:rsidR="00172D32" w:rsidRPr="005A4993">
              <w:rPr>
                <w:rFonts w:ascii="Times New Roman" w:hAnsi="Times New Roman"/>
                <w:bCs/>
                <w:kern w:val="32"/>
                <w:sz w:val="24"/>
                <w:szCs w:val="24"/>
                <w:lang w:val="ro-RO"/>
              </w:rPr>
              <w:t>publicaţii electronice;</w:t>
            </w:r>
          </w:p>
          <w:p w:rsidR="00281A5B" w:rsidRPr="005A4993" w:rsidRDefault="00651312" w:rsidP="00346510">
            <w:pPr>
              <w:pStyle w:val="Listparagraf"/>
              <w:keepNext/>
              <w:numPr>
                <w:ilvl w:val="0"/>
                <w:numId w:val="35"/>
              </w:numPr>
              <w:spacing w:after="0" w:line="360" w:lineRule="auto"/>
              <w:ind w:right="176"/>
              <w:jc w:val="both"/>
              <w:outlineLvl w:val="0"/>
              <w:rPr>
                <w:rStyle w:val="Heading3"/>
                <w:bCs/>
                <w:color w:val="auto"/>
                <w:sz w:val="24"/>
                <w:szCs w:val="24"/>
                <w:lang w:val="ro-RO"/>
              </w:rPr>
            </w:pPr>
            <w:r w:rsidRPr="005A4993">
              <w:rPr>
                <w:rFonts w:ascii="Times New Roman" w:hAnsi="Times New Roman"/>
                <w:sz w:val="24"/>
                <w:szCs w:val="24"/>
                <w:lang w:val="ro-RO"/>
              </w:rPr>
              <w:t xml:space="preserve">În </w:t>
            </w:r>
            <w:r w:rsidRPr="005A4993">
              <w:rPr>
                <w:rFonts w:ascii="Times New Roman" w:hAnsi="Times New Roman"/>
                <w:i/>
                <w:sz w:val="24"/>
                <w:szCs w:val="24"/>
                <w:lang w:val="ro-RO"/>
              </w:rPr>
              <w:t xml:space="preserve">vederea diseminării rezultatelor cercetării </w:t>
            </w:r>
            <w:r w:rsidRPr="005A4993">
              <w:rPr>
                <w:rFonts w:ascii="Times New Roman" w:hAnsi="Times New Roman"/>
                <w:b/>
                <w:bCs/>
                <w:i/>
                <w:kern w:val="32"/>
                <w:sz w:val="24"/>
                <w:szCs w:val="24"/>
                <w:lang w:val="ro-MD"/>
              </w:rPr>
              <w:t>obținute în formă de prezentări (comunicări, postere,  teze/rezumate/abstracte) la foruri științifice</w:t>
            </w:r>
            <w:r w:rsidRPr="005A4993">
              <w:rPr>
                <w:rFonts w:ascii="Times New Roman" w:hAnsi="Times New Roman"/>
                <w:bCs/>
                <w:kern w:val="32"/>
                <w:sz w:val="24"/>
                <w:szCs w:val="24"/>
                <w:lang w:val="ro-MD"/>
              </w:rPr>
              <w:t xml:space="preserve"> </w:t>
            </w:r>
            <w:r w:rsidRPr="005A4993">
              <w:rPr>
                <w:rFonts w:ascii="Times New Roman" w:hAnsi="Times New Roman"/>
                <w:bCs/>
                <w:kern w:val="32"/>
                <w:sz w:val="24"/>
                <w:szCs w:val="24"/>
                <w:lang w:val="ro-RO"/>
              </w:rPr>
              <w:t xml:space="preserve">au fost publicate în 2020 - </w:t>
            </w:r>
            <w:r w:rsidRPr="005A4993">
              <w:rPr>
                <w:rFonts w:ascii="Times New Roman" w:hAnsi="Times New Roman"/>
                <w:b/>
                <w:bCs/>
                <w:kern w:val="32"/>
                <w:sz w:val="24"/>
                <w:szCs w:val="24"/>
                <w:lang w:val="ro-RO"/>
              </w:rPr>
              <w:t>46</w:t>
            </w:r>
            <w:r w:rsidRPr="005A4993">
              <w:rPr>
                <w:rFonts w:ascii="Times New Roman" w:hAnsi="Times New Roman"/>
                <w:b/>
                <w:lang w:val="ro-RO"/>
              </w:rPr>
              <w:t xml:space="preserve">  de articole în culegeri ştiinţifice</w:t>
            </w:r>
            <w:r w:rsidR="00281A5B" w:rsidRPr="005A4993">
              <w:rPr>
                <w:rStyle w:val="Heading3"/>
                <w:color w:val="auto"/>
                <w:sz w:val="24"/>
                <w:szCs w:val="24"/>
                <w:lang w:val="ro-RO"/>
              </w:rPr>
              <w:t xml:space="preserve"> cu un volum total de aproximativ 19,00 coli de autor.</w:t>
            </w:r>
          </w:p>
          <w:p w:rsidR="00AB4216" w:rsidRPr="005A4993" w:rsidRDefault="001A3373" w:rsidP="001A3373">
            <w:pPr>
              <w:keepNext/>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lang w:val="ro-RO"/>
              </w:rPr>
              <w:t xml:space="preserve">        </w:t>
            </w:r>
            <w:r w:rsidR="00651312" w:rsidRPr="005A4993">
              <w:rPr>
                <w:rFonts w:ascii="Times New Roman" w:hAnsi="Times New Roman"/>
                <w:lang w:val="ro-RO"/>
              </w:rPr>
              <w:t xml:space="preserve">Dintre care:  6 – </w:t>
            </w:r>
            <w:r w:rsidR="00651312" w:rsidRPr="005A4993">
              <w:rPr>
                <w:rFonts w:ascii="Times New Roman" w:hAnsi="Times New Roman"/>
                <w:sz w:val="24"/>
                <w:szCs w:val="24"/>
                <w:lang w:val="ro-RO"/>
              </w:rPr>
              <w:t>în lucrările conferinţelor ştiinţifice internaţionale (</w:t>
            </w:r>
            <w:r w:rsidR="00651312" w:rsidRPr="005A4993">
              <w:rPr>
                <w:rFonts w:ascii="Times New Roman" w:hAnsi="Times New Roman"/>
                <w:i/>
                <w:sz w:val="24"/>
                <w:szCs w:val="24"/>
                <w:lang w:val="ro-RO"/>
              </w:rPr>
              <w:t>peste hotare</w:t>
            </w:r>
            <w:r w:rsidR="00651312" w:rsidRPr="005A4993">
              <w:rPr>
                <w:rFonts w:ascii="Times New Roman" w:hAnsi="Times New Roman"/>
                <w:sz w:val="24"/>
                <w:szCs w:val="24"/>
                <w:lang w:val="ro-RO"/>
              </w:rPr>
              <w:t xml:space="preserve">); 20 - </w:t>
            </w:r>
            <w:r w:rsidR="00AB4216" w:rsidRPr="005A4993">
              <w:rPr>
                <w:rFonts w:ascii="Times New Roman" w:hAnsi="Times New Roman"/>
                <w:sz w:val="24"/>
                <w:szCs w:val="24"/>
                <w:lang w:val="ro-RO"/>
              </w:rPr>
              <w:t>în lucrările conferinţelor ştiinţifice internaţionale (</w:t>
            </w:r>
            <w:r w:rsidR="00AB4216" w:rsidRPr="005A4993">
              <w:rPr>
                <w:rFonts w:ascii="Times New Roman" w:hAnsi="Times New Roman"/>
                <w:i/>
                <w:sz w:val="24"/>
                <w:szCs w:val="24"/>
                <w:lang w:val="ro-RO"/>
              </w:rPr>
              <w:t>Republica Moldova</w:t>
            </w:r>
            <w:r w:rsidR="00AB4216" w:rsidRPr="005A4993">
              <w:rPr>
                <w:rFonts w:ascii="Times New Roman" w:hAnsi="Times New Roman"/>
                <w:sz w:val="24"/>
                <w:szCs w:val="24"/>
                <w:lang w:val="ro-RO"/>
              </w:rPr>
              <w:t xml:space="preserve">); 12 - în lucrările conferinţelor ştiinţifice </w:t>
            </w:r>
            <w:r w:rsidR="00AB4216" w:rsidRPr="005A4993">
              <w:rPr>
                <w:rFonts w:ascii="Times New Roman" w:hAnsi="Times New Roman"/>
                <w:i/>
                <w:sz w:val="24"/>
                <w:szCs w:val="24"/>
                <w:lang w:val="ro-RO"/>
              </w:rPr>
              <w:t xml:space="preserve">naţionale cu participare internatională; </w:t>
            </w:r>
            <w:r w:rsidR="00AB4216" w:rsidRPr="005A4993">
              <w:rPr>
                <w:rFonts w:ascii="Times New Roman" w:hAnsi="Times New Roman"/>
                <w:sz w:val="24"/>
                <w:szCs w:val="24"/>
                <w:lang w:val="ro-RO"/>
              </w:rPr>
              <w:t xml:space="preserve">8 - </w:t>
            </w:r>
            <w:r w:rsidR="00AB4216" w:rsidRPr="005A4993">
              <w:rPr>
                <w:rFonts w:ascii="Times New Roman" w:hAnsi="Times New Roman"/>
                <w:sz w:val="24"/>
                <w:szCs w:val="24"/>
                <w:lang w:val="it-IT"/>
              </w:rPr>
              <w:t xml:space="preserve">în lucrările conferinţelor ştiinţifice </w:t>
            </w:r>
            <w:r w:rsidR="00AB4216" w:rsidRPr="005A4993">
              <w:rPr>
                <w:rFonts w:ascii="Times New Roman" w:hAnsi="Times New Roman"/>
                <w:i/>
                <w:sz w:val="24"/>
                <w:szCs w:val="24"/>
                <w:lang w:val="it-IT"/>
              </w:rPr>
              <w:t>naţionale</w:t>
            </w:r>
            <w:r w:rsidR="00AB4216" w:rsidRPr="005A4993">
              <w:rPr>
                <w:rFonts w:ascii="Times New Roman" w:hAnsi="Times New Roman"/>
                <w:sz w:val="24"/>
                <w:szCs w:val="24"/>
                <w:lang w:val="it-IT"/>
              </w:rPr>
              <w:t xml:space="preserve"> şi 2 în </w:t>
            </w:r>
            <w:r w:rsidR="00AB4216" w:rsidRPr="005A4993">
              <w:rPr>
                <w:rFonts w:ascii="Times New Roman" w:hAnsi="Times New Roman"/>
                <w:sz w:val="24"/>
                <w:szCs w:val="24"/>
                <w:lang w:val="ro-RO"/>
              </w:rPr>
              <w:t xml:space="preserve">alte culegeri de lucrări ştiinţifice </w:t>
            </w:r>
            <w:r w:rsidR="00AB4216" w:rsidRPr="005A4993">
              <w:rPr>
                <w:rFonts w:ascii="Times New Roman" w:hAnsi="Times New Roman"/>
                <w:i/>
                <w:sz w:val="24"/>
                <w:szCs w:val="24"/>
                <w:lang w:val="ro-RO"/>
              </w:rPr>
              <w:t>editate în Republica Moldova;</w:t>
            </w:r>
          </w:p>
          <w:p w:rsidR="00AB4216" w:rsidRPr="005A4993" w:rsidRDefault="00AB4216"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sz w:val="24"/>
                <w:szCs w:val="24"/>
                <w:lang w:val="ro-RO"/>
              </w:rPr>
              <w:t xml:space="preserve">Tot în această ordine au fost publicate - </w:t>
            </w:r>
            <w:r w:rsidRPr="005A4993">
              <w:rPr>
                <w:rFonts w:ascii="Times New Roman" w:hAnsi="Times New Roman"/>
                <w:b/>
                <w:sz w:val="24"/>
                <w:szCs w:val="24"/>
                <w:lang w:val="ro-RO"/>
              </w:rPr>
              <w:t>9 teze în culegeri ştiinţifice</w:t>
            </w:r>
            <w:r w:rsidR="00281A5B" w:rsidRPr="005A4993">
              <w:rPr>
                <w:rStyle w:val="Heading3"/>
                <w:color w:val="auto"/>
                <w:sz w:val="24"/>
                <w:szCs w:val="24"/>
                <w:lang w:val="ro-RO"/>
              </w:rPr>
              <w:t xml:space="preserve"> cu un volum total de aproximativ 2,5 </w:t>
            </w:r>
            <w:r w:rsidR="000F3954" w:rsidRPr="005A4993">
              <w:rPr>
                <w:rStyle w:val="Heading3"/>
                <w:color w:val="auto"/>
                <w:sz w:val="24"/>
                <w:szCs w:val="24"/>
                <w:lang w:val="ro-RO"/>
              </w:rPr>
              <w:t xml:space="preserve">coli de autor </w:t>
            </w:r>
            <w:r w:rsidRPr="005A4993">
              <w:rPr>
                <w:rFonts w:ascii="Times New Roman" w:hAnsi="Times New Roman"/>
                <w:sz w:val="24"/>
                <w:szCs w:val="24"/>
                <w:lang w:val="ro-RO"/>
              </w:rPr>
              <w:t>(2 -</w:t>
            </w:r>
            <w:r w:rsidRPr="005A4993">
              <w:rPr>
                <w:rFonts w:ascii="Times New Roman" w:hAnsi="Times New Roman"/>
                <w:b/>
                <w:sz w:val="24"/>
                <w:szCs w:val="24"/>
                <w:lang w:val="ro-RO"/>
              </w:rPr>
              <w:t xml:space="preserve"> </w:t>
            </w:r>
            <w:r w:rsidRPr="005A4993">
              <w:rPr>
                <w:rFonts w:ascii="Times New Roman" w:hAnsi="Times New Roman"/>
                <w:sz w:val="24"/>
                <w:szCs w:val="24"/>
                <w:lang w:val="ro-RO"/>
              </w:rPr>
              <w:t>în lucrările conferinţelor ştiinţifice internaţionale (</w:t>
            </w:r>
            <w:r w:rsidRPr="005A4993">
              <w:rPr>
                <w:rFonts w:ascii="Times New Roman" w:hAnsi="Times New Roman"/>
                <w:i/>
                <w:sz w:val="24"/>
                <w:szCs w:val="24"/>
                <w:lang w:val="ro-RO"/>
              </w:rPr>
              <w:t>peste hotare</w:t>
            </w:r>
            <w:r w:rsidRPr="005A4993">
              <w:rPr>
                <w:rFonts w:ascii="Times New Roman" w:hAnsi="Times New Roman"/>
                <w:sz w:val="24"/>
                <w:szCs w:val="24"/>
                <w:lang w:val="ro-RO"/>
              </w:rPr>
              <w:t>); 3 - în lucrările conferinţelor ştiinţifice internaţionale (</w:t>
            </w:r>
            <w:r w:rsidRPr="005A4993">
              <w:rPr>
                <w:rFonts w:ascii="Times New Roman" w:hAnsi="Times New Roman"/>
                <w:i/>
                <w:sz w:val="24"/>
                <w:szCs w:val="24"/>
                <w:lang w:val="ro-RO"/>
              </w:rPr>
              <w:t>Republica Moldova</w:t>
            </w:r>
            <w:r w:rsidRPr="005A4993">
              <w:rPr>
                <w:rFonts w:ascii="Times New Roman" w:hAnsi="Times New Roman"/>
                <w:sz w:val="24"/>
                <w:szCs w:val="24"/>
                <w:lang w:val="ro-RO"/>
              </w:rPr>
              <w:t xml:space="preserve">); 2 - în lucrările conferinţelor ştiinţifice </w:t>
            </w:r>
            <w:r w:rsidRPr="005A4993">
              <w:rPr>
                <w:rFonts w:ascii="Times New Roman" w:hAnsi="Times New Roman"/>
                <w:i/>
                <w:sz w:val="24"/>
                <w:szCs w:val="24"/>
                <w:lang w:val="ro-RO"/>
              </w:rPr>
              <w:t xml:space="preserve">naţionale cu participare internatională; </w:t>
            </w:r>
            <w:r w:rsidRPr="005A4993">
              <w:rPr>
                <w:rFonts w:ascii="Times New Roman" w:hAnsi="Times New Roman"/>
                <w:sz w:val="24"/>
                <w:szCs w:val="24"/>
                <w:lang w:val="ro-RO"/>
              </w:rPr>
              <w:t xml:space="preserve">1 - </w:t>
            </w:r>
            <w:r w:rsidRPr="005A4993">
              <w:rPr>
                <w:rFonts w:ascii="Times New Roman" w:hAnsi="Times New Roman"/>
                <w:sz w:val="24"/>
                <w:szCs w:val="24"/>
                <w:lang w:val="it-IT"/>
              </w:rPr>
              <w:t xml:space="preserve">în lucrările conferinţelor ştiinţifice </w:t>
            </w:r>
            <w:r w:rsidRPr="005A4993">
              <w:rPr>
                <w:rFonts w:ascii="Times New Roman" w:hAnsi="Times New Roman"/>
                <w:i/>
                <w:sz w:val="24"/>
                <w:szCs w:val="24"/>
                <w:lang w:val="it-IT"/>
              </w:rPr>
              <w:t>naţionale</w:t>
            </w:r>
            <w:r w:rsidRPr="005A4993">
              <w:rPr>
                <w:rFonts w:ascii="Times New Roman" w:hAnsi="Times New Roman"/>
                <w:sz w:val="24"/>
                <w:szCs w:val="24"/>
                <w:lang w:val="it-IT"/>
              </w:rPr>
              <w:t xml:space="preserve"> şi 1 în </w:t>
            </w:r>
            <w:r w:rsidRPr="005A4993">
              <w:rPr>
                <w:rFonts w:ascii="Times New Roman" w:hAnsi="Times New Roman"/>
                <w:sz w:val="24"/>
                <w:szCs w:val="24"/>
                <w:lang w:val="ro-RO"/>
              </w:rPr>
              <w:t xml:space="preserve">alte culegeri de lucrări ştiinţifice </w:t>
            </w:r>
            <w:r w:rsidRPr="005A4993">
              <w:rPr>
                <w:rFonts w:ascii="Times New Roman" w:hAnsi="Times New Roman"/>
                <w:i/>
                <w:sz w:val="24"/>
                <w:szCs w:val="24"/>
                <w:lang w:val="ro-RO"/>
              </w:rPr>
              <w:t>editate în Republica Moldova</w:t>
            </w:r>
            <w:r w:rsidRPr="005A4993">
              <w:rPr>
                <w:rFonts w:ascii="Times New Roman" w:hAnsi="Times New Roman"/>
                <w:sz w:val="24"/>
                <w:szCs w:val="24"/>
                <w:lang w:val="ro-RO"/>
              </w:rPr>
              <w:t>);</w:t>
            </w:r>
          </w:p>
          <w:p w:rsidR="009C698A" w:rsidRPr="005A4993" w:rsidRDefault="00936FAE" w:rsidP="00936FAE">
            <w:pPr>
              <w:keepNext/>
              <w:spacing w:after="0" w:line="360" w:lineRule="auto"/>
              <w:ind w:left="360" w:right="176"/>
              <w:jc w:val="both"/>
              <w:outlineLvl w:val="0"/>
              <w:rPr>
                <w:rFonts w:ascii="Times New Roman" w:hAnsi="Times New Roman"/>
              </w:rPr>
            </w:pPr>
            <w:r w:rsidRPr="005A4993">
              <w:rPr>
                <w:rFonts w:ascii="Times New Roman" w:hAnsi="Times New Roman"/>
                <w:b/>
                <w:lang w:val="ro-RO"/>
              </w:rPr>
              <w:t>II.</w:t>
            </w:r>
            <w:r w:rsidRPr="005A4993">
              <w:rPr>
                <w:rFonts w:ascii="Times New Roman" w:hAnsi="Times New Roman"/>
                <w:lang w:val="ro-RO"/>
              </w:rPr>
              <w:t xml:space="preserve">  </w:t>
            </w:r>
            <w:r w:rsidR="009C698A" w:rsidRPr="005A4993">
              <w:rPr>
                <w:rFonts w:ascii="Times New Roman" w:hAnsi="Times New Roman"/>
              </w:rPr>
              <w:t>La compartimentul</w:t>
            </w:r>
            <w:r w:rsidR="009C698A" w:rsidRPr="005A4993">
              <w:rPr>
                <w:rFonts w:ascii="Times New Roman" w:hAnsi="Times New Roman"/>
                <w:b/>
              </w:rPr>
              <w:t xml:space="preserve"> activitatea editorială</w:t>
            </w:r>
            <w:r w:rsidR="009C698A" w:rsidRPr="005A4993">
              <w:rPr>
                <w:rFonts w:ascii="Times New Roman" w:hAnsi="Times New Roman"/>
              </w:rPr>
              <w:t xml:space="preserve"> sau realizat următoare </w:t>
            </w:r>
            <w:r w:rsidR="009C698A" w:rsidRPr="005A4993">
              <w:rPr>
                <w:rFonts w:ascii="Times New Roman" w:hAnsi="Times New Roman"/>
                <w:b/>
              </w:rPr>
              <w:t>acţiuni concrete</w:t>
            </w:r>
            <w:r w:rsidR="009C698A" w:rsidRPr="005A4993">
              <w:rPr>
                <w:rFonts w:ascii="Times New Roman" w:hAnsi="Times New Roman"/>
              </w:rPr>
              <w:t>:</w:t>
            </w:r>
          </w:p>
          <w:p w:rsidR="00651312" w:rsidRPr="005A4993" w:rsidRDefault="009C698A" w:rsidP="00346510">
            <w:pPr>
              <w:pStyle w:val="Listparagraf"/>
              <w:keepNext/>
              <w:numPr>
                <w:ilvl w:val="0"/>
                <w:numId w:val="35"/>
              </w:numPr>
              <w:spacing w:after="0" w:line="360" w:lineRule="auto"/>
              <w:jc w:val="both"/>
              <w:outlineLvl w:val="0"/>
              <w:rPr>
                <w:rFonts w:ascii="Times New Roman" w:hAnsi="Times New Roman"/>
                <w:sz w:val="24"/>
                <w:szCs w:val="24"/>
                <w:lang w:val="ro-MD"/>
              </w:rPr>
            </w:pPr>
            <w:r w:rsidRPr="005A4993">
              <w:rPr>
                <w:rFonts w:ascii="Times New Roman" w:hAnsi="Times New Roman"/>
                <w:sz w:val="24"/>
                <w:szCs w:val="24"/>
                <w:lang w:val="ro-MD"/>
              </w:rPr>
              <w:t xml:space="preserve">A continuat </w:t>
            </w:r>
            <w:r w:rsidRPr="005A4993">
              <w:rPr>
                <w:rFonts w:ascii="Times New Roman" w:hAnsi="Times New Roman"/>
                <w:lang w:val="en-US" w:bidi="en-US"/>
              </w:rPr>
              <w:t>editarea Revistei ”</w:t>
            </w:r>
            <w:r w:rsidRPr="005A4993">
              <w:rPr>
                <w:rFonts w:ascii="Times New Roman" w:hAnsi="Times New Roman"/>
                <w:b/>
                <w:lang w:val="en-US"/>
              </w:rPr>
              <w:t xml:space="preserve">Revista moldovenească de drept internațional și relații internaționale” </w:t>
            </w:r>
            <w:r w:rsidRPr="005A4993">
              <w:rPr>
                <w:rFonts w:ascii="Times New Roman" w:hAnsi="Times New Roman"/>
                <w:lang w:val="en-US"/>
              </w:rPr>
              <w:t>(ISSN1857-1999),</w:t>
            </w:r>
            <w:r w:rsidRPr="005A4993">
              <w:rPr>
                <w:rFonts w:ascii="Times New Roman" w:hAnsi="Times New Roman"/>
                <w:lang w:val="en-US" w:bidi="en-US"/>
              </w:rPr>
              <w:t xml:space="preserve"> E-ISSN 2345-1963), </w:t>
            </w:r>
            <w:r w:rsidRPr="005A4993">
              <w:rPr>
                <w:rFonts w:ascii="Times New Roman" w:hAnsi="Times New Roman"/>
                <w:i/>
                <w:lang w:val="en-US" w:bidi="en-US"/>
              </w:rPr>
              <w:t xml:space="preserve">versiune electronică – </w:t>
            </w:r>
            <w:r w:rsidRPr="005A4993">
              <w:rPr>
                <w:rFonts w:ascii="Times New Roman" w:hAnsi="Times New Roman"/>
                <w:lang w:val="en-US" w:bidi="en-US"/>
              </w:rPr>
              <w:t>E-SSN</w:t>
            </w:r>
            <w:r w:rsidRPr="005A4993">
              <w:rPr>
                <w:rFonts w:ascii="Times New Roman" w:hAnsi="Times New Roman"/>
                <w:lang w:val="ro-RO" w:bidi="en-US"/>
              </w:rPr>
              <w:t xml:space="preserve"> şi a </w:t>
            </w:r>
            <w:r w:rsidRPr="005A4993">
              <w:rPr>
                <w:rFonts w:ascii="Times New Roman" w:hAnsi="Times New Roman"/>
                <w:b/>
                <w:lang w:val="en-US"/>
              </w:rPr>
              <w:t xml:space="preserve">Revistei de Filosofie, Sociologie și Științe Politice </w:t>
            </w:r>
            <w:r w:rsidRPr="005A4993">
              <w:rPr>
                <w:rFonts w:ascii="Times New Roman" w:hAnsi="Times New Roman"/>
                <w:lang w:val="en-US"/>
              </w:rPr>
              <w:t>(ISSN 1857-2294), ambele de categoria B.</w:t>
            </w:r>
          </w:p>
          <w:p w:rsidR="00C609EF" w:rsidRPr="005A4993" w:rsidRDefault="00C609EF" w:rsidP="00346510">
            <w:pPr>
              <w:pStyle w:val="Listparagraf"/>
              <w:keepNext/>
              <w:numPr>
                <w:ilvl w:val="0"/>
                <w:numId w:val="35"/>
              </w:numPr>
              <w:spacing w:after="0" w:line="360" w:lineRule="auto"/>
              <w:jc w:val="both"/>
              <w:outlineLvl w:val="0"/>
              <w:rPr>
                <w:rFonts w:ascii="Times New Roman" w:hAnsi="Times New Roman"/>
                <w:sz w:val="24"/>
                <w:szCs w:val="24"/>
                <w:lang w:val="ro-MD"/>
              </w:rPr>
            </w:pPr>
            <w:r w:rsidRPr="005A4993">
              <w:rPr>
                <w:rFonts w:ascii="Times New Roman" w:hAnsi="Times New Roman"/>
                <w:sz w:val="24"/>
                <w:szCs w:val="24"/>
                <w:lang w:val="en-US" w:bidi="en-US"/>
              </w:rPr>
              <w:t xml:space="preserve"> A fost finalizată redactarea cu prezentarea ulterioară spre editare a c</w:t>
            </w:r>
            <w:r w:rsidRPr="005A4993">
              <w:rPr>
                <w:rFonts w:ascii="Times New Roman" w:hAnsi="Times New Roman"/>
                <w:sz w:val="24"/>
                <w:szCs w:val="24"/>
                <w:lang w:val="en-US" w:eastAsia="ru-RU" w:bidi="ro-RO"/>
              </w:rPr>
              <w:t>uleger</w:t>
            </w:r>
            <w:r w:rsidRPr="005A4993">
              <w:rPr>
                <w:rFonts w:ascii="Times New Roman" w:hAnsi="Times New Roman"/>
                <w:sz w:val="24"/>
                <w:szCs w:val="24"/>
                <w:lang w:val="en-US" w:eastAsia="ru-RU"/>
              </w:rPr>
              <w:t>ii</w:t>
            </w:r>
            <w:r w:rsidRPr="005A4993">
              <w:rPr>
                <w:rFonts w:ascii="Times New Roman" w:hAnsi="Times New Roman"/>
                <w:b/>
                <w:sz w:val="24"/>
                <w:szCs w:val="24"/>
                <w:lang w:val="en-US" w:eastAsia="ru-RU" w:bidi="ro-RO"/>
              </w:rPr>
              <w:t xml:space="preserve"> „</w:t>
            </w:r>
            <w:r w:rsidRPr="005A4993">
              <w:rPr>
                <w:rFonts w:ascii="Times New Roman" w:hAnsi="Times New Roman"/>
                <w:b/>
                <w:sz w:val="24"/>
                <w:szCs w:val="24"/>
                <w:lang w:val="en-US" w:eastAsia="ro-RO"/>
              </w:rPr>
              <w:t xml:space="preserve">Justiția și </w:t>
            </w:r>
            <w:r w:rsidRPr="005A4993">
              <w:rPr>
                <w:rFonts w:ascii="Times New Roman" w:hAnsi="Times New Roman"/>
                <w:b/>
                <w:sz w:val="24"/>
                <w:szCs w:val="24"/>
                <w:lang w:val="en-US" w:eastAsia="ro-RO"/>
              </w:rPr>
              <w:lastRenderedPageBreak/>
              <w:t>respectarea drepturilor persoanei în Republica Moldova</w:t>
            </w:r>
            <w:r w:rsidRPr="005A4993">
              <w:rPr>
                <w:rFonts w:ascii="Times New Roman" w:hAnsi="Times New Roman"/>
                <w:sz w:val="24"/>
                <w:szCs w:val="24"/>
                <w:lang w:val="en-US" w:eastAsia="ru-RU"/>
              </w:rPr>
              <w:t xml:space="preserve">”, care cuprinde disemnarea rezultatelor </w:t>
            </w:r>
            <w:r w:rsidRPr="005A4993">
              <w:rPr>
                <w:rFonts w:ascii="Times New Roman" w:hAnsi="Times New Roman"/>
                <w:bCs/>
                <w:kern w:val="32"/>
                <w:sz w:val="24"/>
                <w:szCs w:val="24"/>
                <w:lang w:val="ro-MD"/>
              </w:rPr>
              <w:t xml:space="preserve">obținute în formă de publicații. </w:t>
            </w:r>
          </w:p>
          <w:p w:rsidR="00172D32" w:rsidRPr="005A4993" w:rsidRDefault="003868BB" w:rsidP="00C12F4B">
            <w:pPr>
              <w:keepNext/>
              <w:spacing w:after="0" w:line="360" w:lineRule="auto"/>
              <w:ind w:left="360" w:right="176"/>
              <w:jc w:val="both"/>
              <w:outlineLvl w:val="0"/>
              <w:rPr>
                <w:rFonts w:ascii="Times New Roman" w:hAnsi="Times New Roman"/>
                <w:b/>
                <w:bCs/>
                <w:sz w:val="24"/>
                <w:szCs w:val="24"/>
                <w:lang w:val="ro-RO" w:eastAsia="ru-RU"/>
              </w:rPr>
            </w:pPr>
            <w:r w:rsidRPr="005A4993">
              <w:rPr>
                <w:rFonts w:ascii="Times New Roman" w:hAnsi="Times New Roman"/>
                <w:sz w:val="24"/>
                <w:szCs w:val="24"/>
              </w:rPr>
              <w:t>Având în vedere situaţia pandemică Covid-19, dar şi finanţarea sub limita posibilităţilor înregistrarea și</w:t>
            </w:r>
            <w:r w:rsidRPr="005A4993">
              <w:rPr>
                <w:rFonts w:ascii="Times New Roman" w:hAnsi="Times New Roman"/>
                <w:b/>
                <w:sz w:val="24"/>
                <w:szCs w:val="24"/>
              </w:rPr>
              <w:t xml:space="preserve"> </w:t>
            </w:r>
            <w:r w:rsidRPr="005A4993">
              <w:rPr>
                <w:rFonts w:ascii="Times New Roman" w:hAnsi="Times New Roman"/>
                <w:sz w:val="24"/>
                <w:szCs w:val="24"/>
                <w:lang w:bidi="en-US"/>
              </w:rPr>
              <w:t>editarea Revistei ”</w:t>
            </w:r>
            <w:r w:rsidRPr="005A4993">
              <w:rPr>
                <w:rFonts w:ascii="Times New Roman" w:hAnsi="Times New Roman"/>
                <w:b/>
                <w:sz w:val="24"/>
                <w:szCs w:val="24"/>
                <w:lang w:bidi="en-US"/>
              </w:rPr>
              <w:t>Revista de Studii și Cercetări Juridice</w:t>
            </w:r>
            <w:r w:rsidRPr="005A4993">
              <w:rPr>
                <w:rFonts w:ascii="Times New Roman" w:hAnsi="Times New Roman"/>
                <w:sz w:val="24"/>
                <w:szCs w:val="24"/>
                <w:lang w:bidi="en-US"/>
              </w:rPr>
              <w:t>” nu a fost realizată efect</w:t>
            </w:r>
            <w:r w:rsidR="007631C8" w:rsidRPr="005A4993">
              <w:rPr>
                <w:rFonts w:ascii="Times New Roman" w:hAnsi="Times New Roman"/>
                <w:sz w:val="24"/>
                <w:szCs w:val="24"/>
                <w:lang w:bidi="en-US"/>
              </w:rPr>
              <w:t>iv. Însă conducerea Proiectului</w:t>
            </w:r>
            <w:r w:rsidR="00C609EF" w:rsidRPr="005A4993">
              <w:rPr>
                <w:rFonts w:ascii="Times New Roman" w:hAnsi="Times New Roman"/>
                <w:sz w:val="24"/>
                <w:szCs w:val="24"/>
                <w:lang w:bidi="en-US"/>
              </w:rPr>
              <w:t>,</w:t>
            </w:r>
            <w:r w:rsidR="007631C8" w:rsidRPr="005A4993">
              <w:rPr>
                <w:rFonts w:ascii="Times New Roman" w:hAnsi="Times New Roman"/>
                <w:sz w:val="24"/>
                <w:szCs w:val="24"/>
                <w:lang w:bidi="en-US"/>
              </w:rPr>
              <w:t xml:space="preserve"> prin alternativă</w:t>
            </w:r>
            <w:r w:rsidR="00C609EF" w:rsidRPr="005A4993">
              <w:rPr>
                <w:rFonts w:ascii="Times New Roman" w:hAnsi="Times New Roman"/>
                <w:sz w:val="24"/>
                <w:szCs w:val="24"/>
                <w:lang w:bidi="en-US"/>
              </w:rPr>
              <w:t>,</w:t>
            </w:r>
            <w:r w:rsidR="007631C8" w:rsidRPr="005A4993">
              <w:rPr>
                <w:rFonts w:ascii="Times New Roman" w:hAnsi="Times New Roman"/>
                <w:sz w:val="24"/>
                <w:szCs w:val="24"/>
                <w:lang w:bidi="en-US"/>
              </w:rPr>
              <w:t xml:space="preserve"> a dispus realizarea acestei acţiuni prin editarea</w:t>
            </w:r>
            <w:r w:rsidR="00C609EF" w:rsidRPr="005A4993">
              <w:rPr>
                <w:rFonts w:ascii="Times New Roman" w:hAnsi="Times New Roman"/>
                <w:sz w:val="24"/>
                <w:szCs w:val="24"/>
                <w:lang w:bidi="en-US"/>
              </w:rPr>
              <w:t xml:space="preserve"> la sfârşit de an financiar</w:t>
            </w:r>
            <w:r w:rsidR="007631C8" w:rsidRPr="005A4993">
              <w:rPr>
                <w:rFonts w:ascii="Times New Roman" w:hAnsi="Times New Roman"/>
                <w:sz w:val="24"/>
                <w:szCs w:val="24"/>
                <w:lang w:bidi="en-US"/>
              </w:rPr>
              <w:t xml:space="preserve"> a </w:t>
            </w:r>
            <w:r w:rsidR="00C609EF" w:rsidRPr="005A4993">
              <w:rPr>
                <w:rFonts w:ascii="Times New Roman" w:hAnsi="Times New Roman"/>
                <w:sz w:val="24"/>
                <w:szCs w:val="24"/>
                <w:lang w:bidi="en-US"/>
              </w:rPr>
              <w:t>1</w:t>
            </w:r>
            <w:r w:rsidR="007631C8" w:rsidRPr="005A4993">
              <w:rPr>
                <w:rFonts w:ascii="Times New Roman" w:hAnsi="Times New Roman"/>
                <w:sz w:val="24"/>
                <w:szCs w:val="24"/>
                <w:lang w:bidi="en-US"/>
              </w:rPr>
              <w:t xml:space="preserve"> culegeri</w:t>
            </w:r>
            <w:r w:rsidR="00C609EF" w:rsidRPr="005A4993">
              <w:rPr>
                <w:rFonts w:ascii="Times New Roman" w:hAnsi="Times New Roman"/>
                <w:sz w:val="24"/>
                <w:szCs w:val="24"/>
                <w:lang w:bidi="en-US"/>
              </w:rPr>
              <w:t xml:space="preserve"> de articole care cuprind </w:t>
            </w:r>
            <w:r w:rsidR="00C609EF" w:rsidRPr="005A4993">
              <w:rPr>
                <w:rFonts w:ascii="Times New Roman" w:hAnsi="Times New Roman"/>
                <w:bCs/>
                <w:kern w:val="32"/>
                <w:sz w:val="24"/>
                <w:szCs w:val="24"/>
                <w:lang w:val="ro-MD"/>
              </w:rPr>
              <w:t>prezentările la forurile științifice organizate în cadrul proiectului în anul de referinţă</w:t>
            </w:r>
            <w:r w:rsidR="00C609EF" w:rsidRPr="005A4993">
              <w:rPr>
                <w:rFonts w:ascii="Times New Roman" w:hAnsi="Times New Roman"/>
                <w:sz w:val="24"/>
                <w:szCs w:val="24"/>
                <w:lang w:bidi="en-US"/>
              </w:rPr>
              <w:t>, cu un volum orientativ de 7 coli de autor. Culegerea se află în proces redacţional.</w:t>
            </w:r>
          </w:p>
          <w:p w:rsidR="003868BB" w:rsidRPr="005A4993" w:rsidRDefault="00C609EF"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b/>
                <w:bCs/>
                <w:sz w:val="24"/>
                <w:szCs w:val="24"/>
                <w:lang w:val="ro-RO" w:eastAsia="ru-RU"/>
              </w:rPr>
              <w:t xml:space="preserve">Totodată, </w:t>
            </w:r>
            <w:r w:rsidRPr="005A4993">
              <w:rPr>
                <w:rFonts w:ascii="Times New Roman" w:hAnsi="Times New Roman"/>
                <w:sz w:val="24"/>
                <w:szCs w:val="24"/>
                <w:lang w:val="en-US" w:bidi="en-US"/>
              </w:rPr>
              <w:t>în realizarea obiectivului de o</w:t>
            </w:r>
            <w:r w:rsidRPr="005A4993">
              <w:rPr>
                <w:rFonts w:ascii="Times New Roman" w:hAnsi="Times New Roman"/>
                <w:sz w:val="24"/>
                <w:szCs w:val="24"/>
                <w:lang w:val="en-US"/>
              </w:rPr>
              <w:t xml:space="preserve">rganizare a publicării rezultatelor cercetărilor științifice în cadrul proiectului institutional a fost practic definitivată </w:t>
            </w:r>
            <w:r w:rsidRPr="005A4993">
              <w:rPr>
                <w:rFonts w:ascii="Times New Roman" w:hAnsi="Times New Roman"/>
                <w:sz w:val="24"/>
                <w:szCs w:val="24"/>
                <w:lang w:val="en-US" w:eastAsia="ru-RU"/>
              </w:rPr>
              <w:t>monografi</w:t>
            </w:r>
            <w:r w:rsidR="006853D8" w:rsidRPr="005A4993">
              <w:rPr>
                <w:rFonts w:ascii="Times New Roman" w:hAnsi="Times New Roman"/>
                <w:sz w:val="24"/>
                <w:szCs w:val="24"/>
                <w:lang w:val="en-US" w:eastAsia="ru-RU"/>
              </w:rPr>
              <w:t>a</w:t>
            </w:r>
            <w:r w:rsidRPr="005A4993">
              <w:rPr>
                <w:rFonts w:ascii="Times New Roman" w:hAnsi="Times New Roman"/>
                <w:sz w:val="24"/>
                <w:szCs w:val="24"/>
                <w:lang w:val="en-US" w:eastAsia="ru-RU"/>
              </w:rPr>
              <w:t xml:space="preserve"> pe tematica proiectului „</w:t>
            </w:r>
            <w:r w:rsidRPr="005A4993">
              <w:rPr>
                <w:rStyle w:val="Bodytext212ptNotBold"/>
                <w:rFonts w:eastAsia="Arial Unicode MS"/>
                <w:color w:val="auto"/>
              </w:rPr>
              <w:t>Activitatea avocațială în Republica Moldova</w:t>
            </w:r>
            <w:r w:rsidRPr="005A4993">
              <w:rPr>
                <w:rStyle w:val="Bodytext212ptNotBold"/>
                <w:rFonts w:eastAsia="Arial Unicode MS"/>
                <w:b w:val="0"/>
                <w:color w:val="auto"/>
              </w:rPr>
              <w:t>”,</w:t>
            </w:r>
            <w:r w:rsidR="006853D8" w:rsidRPr="005A4993">
              <w:rPr>
                <w:rStyle w:val="Bodytext212ptNotBold"/>
                <w:rFonts w:eastAsia="Arial Unicode MS"/>
                <w:b w:val="0"/>
                <w:color w:val="auto"/>
              </w:rPr>
              <w:t xml:space="preserve"> autor dr.conf. Iu.Frunză,</w:t>
            </w:r>
            <w:r w:rsidR="006853D8" w:rsidRPr="005A4993">
              <w:rPr>
                <w:rFonts w:ascii="Times New Roman" w:hAnsi="Times New Roman"/>
                <w:sz w:val="24"/>
                <w:szCs w:val="24"/>
                <w:lang w:val="en-US" w:bidi="en-US"/>
              </w:rPr>
              <w:t xml:space="preserve"> cu un volum orientativ de 13,2 coli de autor, clucrare care va fi prezentată spre publicare la sfârşitul anului financiar.</w:t>
            </w:r>
          </w:p>
          <w:p w:rsidR="00C12F4B" w:rsidRPr="005A4993" w:rsidRDefault="00C12F4B"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b/>
                <w:bCs/>
                <w:sz w:val="24"/>
                <w:szCs w:val="24"/>
                <w:lang w:val="ro-RO" w:eastAsia="ru-RU"/>
              </w:rPr>
              <w:t xml:space="preserve"> Subsecvent, </w:t>
            </w:r>
            <w:r w:rsidRPr="005A4993">
              <w:rPr>
                <w:rFonts w:ascii="Times New Roman" w:hAnsi="Times New Roman"/>
                <w:bCs/>
                <w:sz w:val="24"/>
                <w:szCs w:val="24"/>
                <w:lang w:val="ro-RO" w:eastAsia="ru-RU"/>
              </w:rPr>
              <w:t xml:space="preserve">este de menţionat că </w:t>
            </w:r>
            <w:r w:rsidR="00DD0D2D" w:rsidRPr="005A4993">
              <w:rPr>
                <w:rFonts w:ascii="Times New Roman" w:hAnsi="Times New Roman"/>
                <w:bCs/>
                <w:sz w:val="24"/>
                <w:szCs w:val="24"/>
                <w:lang w:val="ro-RO" w:eastAsia="ru-RU"/>
              </w:rPr>
              <w:t xml:space="preserve">în anul 2020 de către cercetătorii membri a echipei de proiect </w:t>
            </w:r>
            <w:r w:rsidR="00A3681F" w:rsidRPr="005A4993">
              <w:rPr>
                <w:rFonts w:ascii="Times New Roman" w:hAnsi="Times New Roman"/>
                <w:bCs/>
                <w:sz w:val="24"/>
                <w:szCs w:val="24"/>
                <w:lang w:val="ro-RO" w:eastAsia="ru-RU"/>
              </w:rPr>
              <w:t xml:space="preserve">Costachi Gheorghe şi Taşca Mihail </w:t>
            </w:r>
            <w:r w:rsidR="00DD0D2D" w:rsidRPr="005A4993">
              <w:rPr>
                <w:rFonts w:ascii="Times New Roman" w:hAnsi="Times New Roman"/>
                <w:bCs/>
                <w:sz w:val="24"/>
                <w:szCs w:val="24"/>
                <w:lang w:val="ro-RO" w:eastAsia="ru-RU"/>
              </w:rPr>
              <w:t xml:space="preserve">au fost </w:t>
            </w:r>
            <w:r w:rsidR="003E0DD5" w:rsidRPr="005A4993">
              <w:rPr>
                <w:rFonts w:ascii="Times New Roman" w:hAnsi="Times New Roman"/>
                <w:bCs/>
                <w:sz w:val="24"/>
                <w:szCs w:val="24"/>
                <w:lang w:val="ro-RO" w:eastAsia="ru-RU"/>
              </w:rPr>
              <w:t>definitivate</w:t>
            </w:r>
            <w:r w:rsidR="00A3681F" w:rsidRPr="005A4993">
              <w:rPr>
                <w:rFonts w:ascii="Times New Roman" w:hAnsi="Times New Roman"/>
                <w:bCs/>
                <w:sz w:val="24"/>
                <w:szCs w:val="24"/>
                <w:lang w:val="ro-RO" w:eastAsia="ru-RU"/>
              </w:rPr>
              <w:t xml:space="preserve"> monografiile: </w:t>
            </w:r>
            <w:r w:rsidR="003E0DD5" w:rsidRPr="005A4993">
              <w:rPr>
                <w:rFonts w:ascii="Times New Roman" w:hAnsi="Times New Roman"/>
                <w:bCs/>
                <w:sz w:val="24"/>
                <w:szCs w:val="24"/>
                <w:lang w:val="ro-RO" w:eastAsia="ru-RU"/>
              </w:rPr>
              <w:t xml:space="preserve"> </w:t>
            </w:r>
            <w:r w:rsidR="00A3681F" w:rsidRPr="005A4993">
              <w:rPr>
                <w:rFonts w:ascii="Times New Roman" w:hAnsi="Times New Roman"/>
                <w:bCs/>
                <w:sz w:val="24"/>
                <w:szCs w:val="24"/>
                <w:lang w:val="ro-RO" w:eastAsia="ru-RU"/>
              </w:rPr>
              <w:t xml:space="preserve">1) </w:t>
            </w:r>
            <w:r w:rsidR="00A3681F" w:rsidRPr="005A4993">
              <w:rPr>
                <w:rFonts w:ascii="Times New Roman" w:eastAsia="Times New Roman" w:hAnsi="Times New Roman"/>
                <w:b/>
                <w:lang w:val="en-US"/>
              </w:rPr>
              <w:t>COSTACHI, Gh.</w:t>
            </w:r>
            <w:r w:rsidR="00A3681F" w:rsidRPr="005A4993">
              <w:rPr>
                <w:rFonts w:ascii="Times New Roman" w:eastAsia="Times New Roman" w:hAnsi="Times New Roman"/>
                <w:lang w:val="en-US"/>
              </w:rPr>
              <w:t xml:space="preserve"> </w:t>
            </w:r>
            <w:r w:rsidR="00A3681F" w:rsidRPr="005A4993">
              <w:rPr>
                <w:rFonts w:ascii="Times New Roman" w:eastAsia="Times New Roman" w:hAnsi="Times New Roman"/>
                <w:i/>
                <w:lang w:val="en-US"/>
              </w:rPr>
              <w:t xml:space="preserve">Rolul justiției în edificarea statului de drept. </w:t>
            </w:r>
            <w:r w:rsidR="00A3681F" w:rsidRPr="005A4993">
              <w:rPr>
                <w:rFonts w:ascii="Times New Roman" w:eastAsia="Times New Roman" w:hAnsi="Times New Roman"/>
                <w:lang w:val="en-US"/>
              </w:rPr>
              <w:t>Monografie. Chișinău: S.n., 2020.(40,0 c.a.)</w:t>
            </w:r>
            <w:r w:rsidR="00A3681F" w:rsidRPr="005A4993">
              <w:rPr>
                <w:rFonts w:ascii="Times New Roman" w:hAnsi="Times New Roman"/>
                <w:shd w:val="clear" w:color="auto" w:fill="FFFFFF"/>
                <w:lang w:val="ro-RO"/>
              </w:rPr>
              <w:t xml:space="preserve"> şi 2) </w:t>
            </w:r>
            <w:r w:rsidR="00A3681F" w:rsidRPr="005A4993">
              <w:rPr>
                <w:rFonts w:ascii="Times New Roman" w:hAnsi="Times New Roman"/>
                <w:b/>
                <w:shd w:val="clear" w:color="auto" w:fill="FFFFFF"/>
                <w:lang w:val="ro-RO"/>
              </w:rPr>
              <w:t>TAȘCĂ, Mihai</w:t>
            </w:r>
            <w:r w:rsidR="00A3681F" w:rsidRPr="005A4993">
              <w:rPr>
                <w:rFonts w:ascii="Times New Roman" w:hAnsi="Times New Roman"/>
                <w:shd w:val="clear" w:color="auto" w:fill="FFFFFF"/>
                <w:lang w:val="ro-RO"/>
              </w:rPr>
              <w:t xml:space="preserve">, Izvoarele dreptului privat în Basarabia în sec. </w:t>
            </w:r>
            <w:r w:rsidR="00A3681F" w:rsidRPr="005A4993">
              <w:rPr>
                <w:rFonts w:ascii="Times New Roman" w:hAnsi="Times New Roman"/>
                <w:shd w:val="clear" w:color="auto" w:fill="FFFFFF"/>
                <w:lang w:val="en-US"/>
              </w:rPr>
              <w:t>XIX-prima jumătate a sec. XX, Ed. Lexon Prim, Chișinău, 2020, 264 p. (16 c/a). Ambele lucrări se află în process de redacţie şi vor vedea lumina tiparului la începutul anului viitor.</w:t>
            </w:r>
            <w:r w:rsidR="00A3681F" w:rsidRPr="005A4993">
              <w:rPr>
                <w:rFonts w:ascii="Times New Roman" w:hAnsi="Times New Roman"/>
                <w:shd w:val="clear" w:color="auto" w:fill="FFFFFF"/>
                <w:lang w:val="ro-RO"/>
              </w:rPr>
              <w:t xml:space="preserve"> </w:t>
            </w:r>
          </w:p>
          <w:p w:rsidR="006853D8" w:rsidRPr="005A4993" w:rsidRDefault="006853D8" w:rsidP="00C12F4B">
            <w:pPr>
              <w:pStyle w:val="Frspaiere"/>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b/>
                <w:color w:val="auto"/>
              </w:rPr>
              <w:t xml:space="preserve">III. Activitatea de implementare (materializare) și  valorificare a rezultatelor ştiinţifice </w:t>
            </w:r>
            <w:r w:rsidRPr="005A4993">
              <w:rPr>
                <w:rFonts w:ascii="Times New Roman" w:hAnsi="Times New Roman" w:cs="Times New Roman"/>
                <w:color w:val="auto"/>
              </w:rPr>
              <w:t>din cadrul Proiectului,</w:t>
            </w:r>
            <w:r w:rsidR="007414EE" w:rsidRPr="005A4993">
              <w:rPr>
                <w:rFonts w:ascii="Times New Roman" w:hAnsi="Times New Roman" w:cs="Times New Roman"/>
                <w:color w:val="auto"/>
              </w:rPr>
              <w:t xml:space="preserve"> de către echipa de Proiect </w:t>
            </w:r>
            <w:r w:rsidRPr="005A4993">
              <w:rPr>
                <w:rFonts w:ascii="Times New Roman" w:hAnsi="Times New Roman" w:cs="Times New Roman"/>
                <w:color w:val="auto"/>
              </w:rPr>
              <w:t xml:space="preserve"> a fost realizată prin:</w:t>
            </w:r>
          </w:p>
          <w:p w:rsidR="00C12F4B" w:rsidRPr="005A4993" w:rsidRDefault="00C12F4B" w:rsidP="00346510">
            <w:pPr>
              <w:pStyle w:val="Listparagraf"/>
              <w:keepNext/>
              <w:numPr>
                <w:ilvl w:val="0"/>
                <w:numId w:val="35"/>
              </w:numPr>
              <w:spacing w:after="0" w:line="360" w:lineRule="auto"/>
              <w:ind w:right="176"/>
              <w:jc w:val="both"/>
              <w:outlineLvl w:val="0"/>
              <w:rPr>
                <w:rFonts w:ascii="Times New Roman" w:hAnsi="Times New Roman"/>
                <w:sz w:val="24"/>
                <w:szCs w:val="24"/>
                <w:lang w:val="ro-RO" w:eastAsia="x-none"/>
              </w:rPr>
            </w:pPr>
            <w:r w:rsidRPr="005A4993">
              <w:rPr>
                <w:rFonts w:ascii="Times New Roman" w:hAnsi="Times New Roman"/>
                <w:b/>
                <w:bCs/>
                <w:sz w:val="24"/>
                <w:szCs w:val="24"/>
                <w:lang w:val="ro-RO" w:eastAsia="ru-RU"/>
              </w:rPr>
              <w:t xml:space="preserve"> </w:t>
            </w:r>
            <w:r w:rsidR="006853D8" w:rsidRPr="005A4993">
              <w:rPr>
                <w:rFonts w:ascii="Times New Roman" w:hAnsi="Times New Roman"/>
                <w:b/>
                <w:bCs/>
                <w:sz w:val="24"/>
                <w:szCs w:val="24"/>
                <w:lang w:val="en-US" w:eastAsia="ru-RU"/>
              </w:rPr>
              <w:t xml:space="preserve"> </w:t>
            </w:r>
            <w:r w:rsidR="006853D8" w:rsidRPr="005A4993">
              <w:rPr>
                <w:rFonts w:ascii="Times New Roman" w:hAnsi="Times New Roman"/>
                <w:bCs/>
                <w:sz w:val="24"/>
                <w:szCs w:val="24"/>
                <w:lang w:val="en-US" w:eastAsia="ru-RU"/>
              </w:rPr>
              <w:t>A</w:t>
            </w:r>
            <w:r w:rsidR="006853D8" w:rsidRPr="005A4993">
              <w:rPr>
                <w:rFonts w:ascii="Times New Roman" w:hAnsi="Times New Roman"/>
                <w:sz w:val="24"/>
                <w:szCs w:val="24"/>
                <w:lang w:val="en-US"/>
              </w:rPr>
              <w:t xml:space="preserve">vizarea și consultanța, inclusiv expertiza științifică a </w:t>
            </w:r>
            <w:r w:rsidR="006853D8" w:rsidRPr="005A4993">
              <w:rPr>
                <w:rFonts w:ascii="Times New Roman" w:hAnsi="Times New Roman"/>
                <w:b/>
                <w:sz w:val="24"/>
                <w:szCs w:val="24"/>
                <w:lang w:val="en-US"/>
              </w:rPr>
              <w:t xml:space="preserve">46 </w:t>
            </w:r>
            <w:r w:rsidR="006853D8" w:rsidRPr="005A4993">
              <w:rPr>
                <w:rFonts w:ascii="Times New Roman" w:hAnsi="Times New Roman"/>
                <w:b/>
                <w:i/>
                <w:sz w:val="24"/>
                <w:szCs w:val="24"/>
                <w:lang w:val="en-US"/>
              </w:rPr>
              <w:t xml:space="preserve">de </w:t>
            </w:r>
            <w:r w:rsidR="006853D8" w:rsidRPr="005A4993">
              <w:rPr>
                <w:rFonts w:ascii="Times New Roman" w:hAnsi="Times New Roman"/>
                <w:b/>
                <w:bCs/>
                <w:i/>
                <w:kern w:val="32"/>
                <w:sz w:val="24"/>
                <w:szCs w:val="24"/>
                <w:lang w:val="ro-MD"/>
              </w:rPr>
              <w:t>documente ale autorităților publice aprobate sub formă de avize și opinii</w:t>
            </w:r>
            <w:r w:rsidR="006853D8" w:rsidRPr="005A4993">
              <w:rPr>
                <w:rFonts w:ascii="Times New Roman" w:hAnsi="Times New Roman"/>
                <w:b/>
                <w:bCs/>
                <w:kern w:val="32"/>
                <w:sz w:val="24"/>
                <w:szCs w:val="24"/>
                <w:lang w:val="ro-MD"/>
              </w:rPr>
              <w:t xml:space="preserve"> </w:t>
            </w:r>
            <w:r w:rsidR="006853D8" w:rsidRPr="005A4993">
              <w:rPr>
                <w:rFonts w:ascii="Times New Roman" w:hAnsi="Times New Roman"/>
                <w:bCs/>
                <w:kern w:val="32"/>
                <w:sz w:val="24"/>
                <w:szCs w:val="24"/>
                <w:lang w:val="ro-MD"/>
              </w:rPr>
              <w:t>pe marginea</w:t>
            </w:r>
            <w:r w:rsidR="006853D8" w:rsidRPr="005A4993">
              <w:rPr>
                <w:rFonts w:ascii="Times New Roman" w:hAnsi="Times New Roman"/>
                <w:b/>
                <w:bCs/>
                <w:kern w:val="32"/>
                <w:sz w:val="24"/>
                <w:szCs w:val="24"/>
                <w:lang w:val="ro-MD"/>
              </w:rPr>
              <w:t xml:space="preserve"> </w:t>
            </w:r>
            <w:r w:rsidR="006853D8" w:rsidRPr="005A4993">
              <w:rPr>
                <w:rFonts w:ascii="Times New Roman" w:hAnsi="Times New Roman"/>
                <w:sz w:val="24"/>
                <w:szCs w:val="24"/>
                <w:lang w:val="en-US"/>
              </w:rPr>
              <w:t>proiectelor de acte normative, a hotărârilor recomandative ale Plenului Curții Supreme de Justiție și a hotărârilor adoptate pe marginea Recursurilor în interesul legii, a sesizărilor la Curtea constituțională, alte acte ale autorităților centrale, inclusiv, elaborarea opiniei ICJPS vizavi de problemele arzătoare ale statului și societății prin prisma dreptului</w:t>
            </w:r>
            <w:r w:rsidRPr="005A4993">
              <w:rPr>
                <w:rFonts w:ascii="Times New Roman" w:hAnsi="Times New Roman"/>
                <w:sz w:val="24"/>
                <w:szCs w:val="24"/>
                <w:lang w:val="en-US"/>
              </w:rPr>
              <w:t>.</w:t>
            </w:r>
          </w:p>
          <w:p w:rsidR="00C12F4B" w:rsidRPr="005A4993" w:rsidRDefault="00C12F4B" w:rsidP="00C12F4B">
            <w:pPr>
              <w:keepNext/>
              <w:spacing w:after="0" w:line="360" w:lineRule="auto"/>
              <w:ind w:right="176"/>
              <w:jc w:val="both"/>
              <w:outlineLvl w:val="0"/>
              <w:rPr>
                <w:rFonts w:ascii="Times New Roman" w:hAnsi="Times New Roman"/>
                <w:sz w:val="24"/>
                <w:szCs w:val="24"/>
                <w:lang w:val="ro-RO" w:eastAsia="x-none"/>
              </w:rPr>
            </w:pPr>
            <w:r w:rsidRPr="005A4993">
              <w:rPr>
                <w:rFonts w:ascii="Times New Roman" w:hAnsi="Times New Roman"/>
                <w:sz w:val="24"/>
                <w:szCs w:val="24"/>
                <w:lang w:val="ro-RO" w:eastAsia="x-none"/>
              </w:rPr>
              <w:t xml:space="preserve">    De menţionat că toate Avizele întocmite şi remise autorităţilor indicate supra sunt indisolubil legate de tematica Proiectului ştiinţific.</w:t>
            </w:r>
          </w:p>
          <w:p w:rsidR="007414EE" w:rsidRPr="005A4993" w:rsidRDefault="00C12F4B" w:rsidP="00346510">
            <w:pPr>
              <w:pStyle w:val="Listparagraf"/>
              <w:keepNext/>
              <w:numPr>
                <w:ilvl w:val="0"/>
                <w:numId w:val="35"/>
              </w:numPr>
              <w:spacing w:after="0" w:line="360" w:lineRule="auto"/>
              <w:ind w:right="176"/>
              <w:jc w:val="both"/>
              <w:outlineLvl w:val="0"/>
              <w:rPr>
                <w:rFonts w:ascii="Times New Roman" w:hAnsi="Times New Roman"/>
                <w:bCs/>
                <w:kern w:val="32"/>
                <w:sz w:val="24"/>
                <w:szCs w:val="24"/>
                <w:lang w:val="ro-MD"/>
              </w:rPr>
            </w:pPr>
            <w:r w:rsidRPr="005A4993">
              <w:rPr>
                <w:rFonts w:ascii="Times New Roman" w:hAnsi="Times New Roman"/>
                <w:bCs/>
                <w:kern w:val="32"/>
                <w:sz w:val="24"/>
                <w:szCs w:val="24"/>
                <w:lang w:val="ro-MD"/>
              </w:rPr>
              <w:t xml:space="preserve"> </w:t>
            </w:r>
            <w:r w:rsidR="007414EE" w:rsidRPr="005A4993">
              <w:rPr>
                <w:rFonts w:ascii="Times New Roman" w:hAnsi="Times New Roman"/>
                <w:bCs/>
                <w:kern w:val="32"/>
                <w:sz w:val="24"/>
                <w:szCs w:val="24"/>
                <w:lang w:val="ro-MD"/>
              </w:rPr>
              <w:t xml:space="preserve">Rezultatele cercetării obținute în anul 2020  au fost materializate prin publicarea a </w:t>
            </w:r>
            <w:r w:rsidR="007414EE" w:rsidRPr="005A4993">
              <w:rPr>
                <w:rFonts w:ascii="Times New Roman" w:hAnsi="Times New Roman"/>
                <w:b/>
                <w:bCs/>
                <w:kern w:val="32"/>
                <w:sz w:val="24"/>
                <w:szCs w:val="24"/>
                <w:lang w:val="ro-MD"/>
              </w:rPr>
              <w:t>4</w:t>
            </w:r>
            <w:r w:rsidR="007414EE" w:rsidRPr="005A4993">
              <w:rPr>
                <w:rFonts w:ascii="Times New Roman" w:hAnsi="Times New Roman"/>
                <w:b/>
                <w:bCs/>
                <w:i/>
                <w:kern w:val="32"/>
                <w:sz w:val="24"/>
                <w:szCs w:val="24"/>
                <w:lang w:val="ro-MD"/>
              </w:rPr>
              <w:t xml:space="preserve"> materiale didactice (</w:t>
            </w:r>
            <w:r w:rsidR="007414EE" w:rsidRPr="005A4993">
              <w:rPr>
                <w:rFonts w:ascii="Times New Roman" w:hAnsi="Times New Roman"/>
                <w:bCs/>
                <w:i/>
                <w:kern w:val="32"/>
                <w:sz w:val="24"/>
                <w:szCs w:val="24"/>
                <w:lang w:val="ro-MD"/>
              </w:rPr>
              <w:t>a se vedea în acest sens  pct. 9 Materializarea rezultatelor obținute).</w:t>
            </w:r>
            <w:r w:rsidR="007414EE" w:rsidRPr="005A4993">
              <w:rPr>
                <w:rFonts w:ascii="Times New Roman" w:hAnsi="Times New Roman"/>
                <w:bCs/>
                <w:kern w:val="32"/>
                <w:sz w:val="24"/>
                <w:szCs w:val="24"/>
                <w:lang w:val="ro-MD"/>
              </w:rPr>
              <w:t xml:space="preserve"> </w:t>
            </w:r>
          </w:p>
          <w:p w:rsidR="00E96A7D" w:rsidRPr="005A4993" w:rsidRDefault="00C12F4B" w:rsidP="00346510">
            <w:pPr>
              <w:pStyle w:val="Listparagraf"/>
              <w:keepNext/>
              <w:numPr>
                <w:ilvl w:val="0"/>
                <w:numId w:val="35"/>
              </w:numPr>
              <w:spacing w:after="0" w:line="360" w:lineRule="auto"/>
              <w:ind w:right="176"/>
              <w:jc w:val="both"/>
              <w:outlineLvl w:val="0"/>
              <w:rPr>
                <w:rFonts w:ascii="Times New Roman" w:hAnsi="Times New Roman"/>
                <w:sz w:val="24"/>
                <w:szCs w:val="24"/>
                <w:lang w:val="ro-RO" w:eastAsia="x-none"/>
              </w:rPr>
            </w:pPr>
            <w:r w:rsidRPr="005A4993">
              <w:rPr>
                <w:rFonts w:ascii="Times New Roman" w:hAnsi="Times New Roman"/>
                <w:b/>
                <w:bCs/>
                <w:sz w:val="24"/>
                <w:szCs w:val="24"/>
                <w:lang w:val="ro-RO" w:eastAsia="ru-RU"/>
              </w:rPr>
              <w:t xml:space="preserve"> </w:t>
            </w:r>
            <w:r w:rsidRPr="005A4993">
              <w:rPr>
                <w:rFonts w:ascii="Times New Roman" w:hAnsi="Times New Roman"/>
                <w:bCs/>
                <w:sz w:val="24"/>
                <w:szCs w:val="24"/>
                <w:lang w:val="ro-RO" w:eastAsia="ru-RU"/>
              </w:rPr>
              <w:t>Deasemenea, î</w:t>
            </w:r>
            <w:r w:rsidRPr="005A4993">
              <w:rPr>
                <w:rFonts w:ascii="Times New Roman" w:hAnsi="Times New Roman"/>
                <w:sz w:val="24"/>
                <w:szCs w:val="24"/>
                <w:lang w:val="ro-RO" w:eastAsia="x-none"/>
              </w:rPr>
              <w:t xml:space="preserve">n realizarea activităţilor </w:t>
            </w:r>
            <w:r w:rsidRPr="005A4993">
              <w:rPr>
                <w:rFonts w:ascii="Times New Roman" w:hAnsi="Times New Roman"/>
                <w:b/>
                <w:i/>
                <w:sz w:val="24"/>
                <w:szCs w:val="24"/>
                <w:lang w:val="ro-RO" w:eastAsia="x-none"/>
              </w:rPr>
              <w:t>de c</w:t>
            </w:r>
            <w:r w:rsidRPr="005A4993">
              <w:rPr>
                <w:rFonts w:ascii="Times New Roman" w:hAnsi="Times New Roman"/>
                <w:b/>
                <w:i/>
                <w:sz w:val="24"/>
                <w:szCs w:val="24"/>
                <w:lang w:val="ro-RO"/>
              </w:rPr>
              <w:t>olaborare ştiinţifică cu alte organizaţii din sfera ştiinţei şi inovării</w:t>
            </w:r>
            <w:r w:rsidRPr="005A4993">
              <w:rPr>
                <w:rFonts w:ascii="Times New Roman" w:hAnsi="Times New Roman"/>
                <w:sz w:val="24"/>
                <w:szCs w:val="24"/>
                <w:lang w:val="ro-RO"/>
              </w:rPr>
              <w:t xml:space="preserve">, inclusiv cu instituţiile de învăţămînt superior, în perioada anului </w:t>
            </w:r>
            <w:r w:rsidRPr="005A4993">
              <w:rPr>
                <w:rFonts w:ascii="Times New Roman" w:hAnsi="Times New Roman"/>
                <w:sz w:val="24"/>
                <w:szCs w:val="24"/>
                <w:lang w:val="ro-RO"/>
              </w:rPr>
              <w:lastRenderedPageBreak/>
              <w:t>2020 de către membrii echipei de Proiect sau realizat activităţi ce ţin de îndrumare şi conducere tezelor de licenţă şi masterat  în drept</w:t>
            </w:r>
            <w:r w:rsidR="00E96A7D" w:rsidRPr="005A4993">
              <w:rPr>
                <w:rFonts w:ascii="Times New Roman" w:hAnsi="Times New Roman"/>
                <w:sz w:val="24"/>
                <w:szCs w:val="24"/>
                <w:lang w:val="ro-RO"/>
              </w:rPr>
              <w:t xml:space="preserve"> şi politologie</w:t>
            </w:r>
            <w:r w:rsidRPr="005A4993">
              <w:rPr>
                <w:rFonts w:ascii="Times New Roman" w:hAnsi="Times New Roman"/>
                <w:sz w:val="24"/>
                <w:szCs w:val="24"/>
                <w:lang w:val="ro-RO"/>
              </w:rPr>
              <w:t xml:space="preserve"> la Universităţile din Republica Moldova</w:t>
            </w:r>
          </w:p>
          <w:p w:rsidR="00E96A7D" w:rsidRPr="005A4993" w:rsidRDefault="00C12F4B"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sz w:val="24"/>
                <w:szCs w:val="24"/>
                <w:lang w:val="ro-RO" w:eastAsia="x-none"/>
              </w:rPr>
              <w:t xml:space="preserve">Iar, în vederea </w:t>
            </w:r>
            <w:r w:rsidRPr="005A4993">
              <w:rPr>
                <w:rFonts w:ascii="Times New Roman" w:hAnsi="Times New Roman"/>
                <w:b/>
                <w:i/>
                <w:sz w:val="24"/>
                <w:szCs w:val="24"/>
                <w:lang w:val="ro-RO" w:eastAsia="x-none"/>
              </w:rPr>
              <w:t>realizării a</w:t>
            </w:r>
            <w:r w:rsidRPr="005A4993">
              <w:rPr>
                <w:rFonts w:ascii="Times New Roman" w:hAnsi="Times New Roman"/>
                <w:b/>
                <w:i/>
                <w:sz w:val="24"/>
                <w:szCs w:val="24"/>
                <w:lang w:val="en-US"/>
              </w:rPr>
              <w:t>ctivităţii de pregătire a cadrelor din domeniul ştiinţei şi inovării</w:t>
            </w:r>
            <w:r w:rsidRPr="005A4993">
              <w:rPr>
                <w:rFonts w:ascii="Times New Roman" w:hAnsi="Times New Roman"/>
                <w:sz w:val="24"/>
                <w:szCs w:val="24"/>
                <w:lang w:val="en-US"/>
              </w:rPr>
              <w:t xml:space="preserve"> </w:t>
            </w:r>
            <w:r w:rsidR="00E96A7D" w:rsidRPr="005A4993">
              <w:rPr>
                <w:rFonts w:ascii="Times New Roman" w:hAnsi="Times New Roman"/>
                <w:sz w:val="24"/>
                <w:szCs w:val="24"/>
                <w:lang w:val="en-US"/>
              </w:rPr>
              <w:t xml:space="preserve"> şi </w:t>
            </w:r>
            <w:r w:rsidR="00E96A7D" w:rsidRPr="005A4993">
              <w:rPr>
                <w:rFonts w:ascii="Times New Roman" w:hAnsi="Times New Roman"/>
                <w:lang w:val="en-US"/>
              </w:rPr>
              <w:t xml:space="preserve">promovare a tineilor cercetători întru susţinerea tezelor de doctorat, </w:t>
            </w:r>
            <w:r w:rsidRPr="005A4993">
              <w:rPr>
                <w:rFonts w:ascii="Times New Roman" w:hAnsi="Times New Roman"/>
                <w:sz w:val="24"/>
                <w:szCs w:val="24"/>
                <w:lang w:val="en-US"/>
              </w:rPr>
              <w:t xml:space="preserve">în </w:t>
            </w:r>
            <w:r w:rsidRPr="005A4993">
              <w:rPr>
                <w:rFonts w:ascii="Times New Roman" w:hAnsi="Times New Roman"/>
                <w:sz w:val="24"/>
                <w:szCs w:val="24"/>
                <w:lang w:val="ro-RO" w:eastAsia="x-none"/>
              </w:rPr>
              <w:t>perioada de referinţă echipa de Proiect a fost antrenată efectiv şi direct în procesul de susţinere a 3 tezei de doctor în drept (</w:t>
            </w:r>
            <w:r w:rsidR="00A3681F" w:rsidRPr="005A4993">
              <w:rPr>
                <w:rFonts w:ascii="Times New Roman" w:hAnsi="Times New Roman"/>
                <w:b/>
                <w:sz w:val="24"/>
                <w:szCs w:val="24"/>
                <w:lang w:val="ro-RO"/>
              </w:rPr>
              <w:t>Grîu-Panţureac  Maria</w:t>
            </w:r>
            <w:r w:rsidR="00A3681F" w:rsidRPr="005A4993">
              <w:rPr>
                <w:rFonts w:ascii="Times New Roman" w:hAnsi="Times New Roman"/>
                <w:sz w:val="24"/>
                <w:szCs w:val="24"/>
                <w:lang w:val="ro-RO"/>
              </w:rPr>
              <w:t xml:space="preserve">. </w:t>
            </w:r>
            <w:r w:rsidR="00A3681F" w:rsidRPr="005A4993">
              <w:rPr>
                <w:rFonts w:ascii="Times New Roman" w:hAnsi="Times New Roman"/>
                <w:i/>
                <w:sz w:val="24"/>
                <w:szCs w:val="24"/>
                <w:lang w:val="ro-RO"/>
              </w:rPr>
              <w:t>Răspunderea pentru încălcarea normelor de drept electoral</w:t>
            </w:r>
            <w:r w:rsidR="00A3681F" w:rsidRPr="005A4993">
              <w:rPr>
                <w:rFonts w:ascii="Times New Roman" w:hAnsi="Times New Roman"/>
                <w:sz w:val="24"/>
                <w:szCs w:val="24"/>
                <w:lang w:val="ro-RO"/>
              </w:rPr>
              <w:t xml:space="preserve">. </w:t>
            </w:r>
            <w:r w:rsidR="00A3681F" w:rsidRPr="005A4993">
              <w:rPr>
                <w:rFonts w:ascii="Times New Roman" w:hAnsi="Times New Roman"/>
                <w:sz w:val="24"/>
                <w:szCs w:val="24"/>
                <w:lang w:val="en-US"/>
              </w:rPr>
              <w:t xml:space="preserve">specialitatea 552.01 - Drept constituţional. Cond. şt. A. Smochină; </w:t>
            </w:r>
            <w:r w:rsidR="00A3681F" w:rsidRPr="005A4993">
              <w:rPr>
                <w:rFonts w:ascii="Times New Roman" w:hAnsi="Times New Roman"/>
                <w:b/>
                <w:sz w:val="24"/>
                <w:szCs w:val="24"/>
                <w:lang w:val="ro-RO"/>
              </w:rPr>
              <w:t>Busuioc Nadejda</w:t>
            </w:r>
            <w:r w:rsidR="00A3681F" w:rsidRPr="005A4993">
              <w:rPr>
                <w:rFonts w:ascii="Times New Roman" w:hAnsi="Times New Roman"/>
                <w:sz w:val="24"/>
                <w:szCs w:val="24"/>
                <w:lang w:val="en-US"/>
              </w:rPr>
              <w:t xml:space="preserve">. </w:t>
            </w:r>
            <w:r w:rsidR="00A3681F" w:rsidRPr="005A4993">
              <w:rPr>
                <w:rFonts w:ascii="Times New Roman" w:hAnsi="Times New Roman"/>
                <w:i/>
                <w:sz w:val="24"/>
                <w:szCs w:val="24"/>
                <w:lang w:val="en-US"/>
              </w:rPr>
              <w:t>Investigarea infracțiunilor de evaziune fiscal: cadrul processual și tactic-metodologic.</w:t>
            </w:r>
            <w:r w:rsidR="00A3681F" w:rsidRPr="005A4993">
              <w:rPr>
                <w:rFonts w:ascii="Times New Roman" w:hAnsi="Times New Roman"/>
                <w:sz w:val="24"/>
                <w:szCs w:val="24"/>
                <w:lang w:val="en-US"/>
              </w:rPr>
              <w:t xml:space="preserve"> specialitatea 552.04 – Criminalistică, expertiză judiciară, investigații operative. Cond. şt. V. Cușnir; </w:t>
            </w:r>
            <w:r w:rsidR="00A3681F" w:rsidRPr="005A4993">
              <w:rPr>
                <w:rFonts w:ascii="Times New Roman" w:hAnsi="Times New Roman"/>
                <w:b/>
                <w:sz w:val="24"/>
                <w:szCs w:val="24"/>
                <w:lang w:val="en-US"/>
              </w:rPr>
              <w:t>Tatar Olga</w:t>
            </w:r>
            <w:r w:rsidR="00A3681F" w:rsidRPr="005A4993">
              <w:rPr>
                <w:rFonts w:ascii="Times New Roman" w:hAnsi="Times New Roman"/>
                <w:sz w:val="24"/>
                <w:szCs w:val="24"/>
                <w:lang w:val="en-US"/>
              </w:rPr>
              <w:t xml:space="preserve">. </w:t>
            </w:r>
            <w:r w:rsidR="00A3681F" w:rsidRPr="005A4993">
              <w:rPr>
                <w:rFonts w:ascii="Times New Roman" w:hAnsi="Times New Roman"/>
                <w:i/>
                <w:sz w:val="24"/>
                <w:szCs w:val="24"/>
                <w:lang w:val="en-US"/>
              </w:rPr>
              <w:t>Contractele nenumite – consecință a realizării principiului libertății contractuale în raporturile juridice civile</w:t>
            </w:r>
            <w:r w:rsidR="00A3681F" w:rsidRPr="005A4993">
              <w:rPr>
                <w:rFonts w:ascii="Times New Roman" w:hAnsi="Times New Roman"/>
                <w:sz w:val="24"/>
                <w:szCs w:val="24"/>
                <w:lang w:val="en-US"/>
              </w:rPr>
              <w:t>. specialitatea 553.01 - Drept civil,</w:t>
            </w:r>
            <w:r w:rsidR="00E96A7D" w:rsidRPr="005A4993">
              <w:rPr>
                <w:rFonts w:ascii="Times New Roman" w:hAnsi="Times New Roman"/>
                <w:sz w:val="24"/>
                <w:szCs w:val="24"/>
                <w:lang w:val="en-US"/>
              </w:rPr>
              <w:t xml:space="preserve"> Cond. şt. IU. Mihalache).</w:t>
            </w:r>
          </w:p>
          <w:p w:rsidR="00E96A7D" w:rsidRPr="005A4993" w:rsidRDefault="00E96A7D" w:rsidP="00346510">
            <w:pPr>
              <w:pStyle w:val="Listparagraf"/>
              <w:keepNext/>
              <w:numPr>
                <w:ilvl w:val="0"/>
                <w:numId w:val="35"/>
              </w:numPr>
              <w:spacing w:after="0" w:line="360" w:lineRule="auto"/>
              <w:ind w:right="176"/>
              <w:jc w:val="both"/>
              <w:outlineLvl w:val="0"/>
              <w:rPr>
                <w:rFonts w:ascii="Times New Roman" w:hAnsi="Times New Roman"/>
                <w:b/>
                <w:bCs/>
                <w:sz w:val="24"/>
                <w:szCs w:val="24"/>
                <w:lang w:val="ro-RO" w:eastAsia="ru-RU"/>
              </w:rPr>
            </w:pPr>
            <w:r w:rsidRPr="005A4993">
              <w:rPr>
                <w:rFonts w:ascii="Times New Roman" w:hAnsi="Times New Roman"/>
                <w:sz w:val="24"/>
                <w:szCs w:val="24"/>
                <w:lang w:val="ro-RO"/>
              </w:rPr>
              <w:t xml:space="preserve"> în perioada dată, în vederea </w:t>
            </w:r>
            <w:r w:rsidRPr="005A4993">
              <w:rPr>
                <w:rFonts w:ascii="Times New Roman" w:hAnsi="Times New Roman"/>
                <w:lang w:val="ro-RO"/>
              </w:rPr>
              <w:t>stabilirii și consolidării relaţiilor ştiinţifice naționale și internaţionale</w:t>
            </w:r>
            <w:r w:rsidRPr="005A4993">
              <w:rPr>
                <w:rFonts w:ascii="Times New Roman" w:hAnsi="Times New Roman"/>
                <w:b/>
                <w:lang w:val="ro-RO"/>
              </w:rPr>
              <w:t xml:space="preserve"> </w:t>
            </w:r>
            <w:r w:rsidRPr="005A4993">
              <w:rPr>
                <w:rFonts w:ascii="Times New Roman" w:hAnsi="Times New Roman"/>
                <w:lang w:val="ro-RO"/>
              </w:rPr>
              <w:t>prin participarea cercetătorilor în programe și proiecte internaţionale</w:t>
            </w:r>
            <w:r w:rsidRPr="005A4993">
              <w:rPr>
                <w:rFonts w:ascii="Times New Roman" w:hAnsi="Times New Roman"/>
                <w:sz w:val="24"/>
                <w:szCs w:val="24"/>
                <w:lang w:val="ro-RO"/>
              </w:rPr>
              <w:t xml:space="preserve"> trei cercetători științifici - Albu Natalia, Guștiuc Ludmila și Sprîncean Serghei - sunt antrenați în calitate de membri în 6 acțiuni COST</w:t>
            </w:r>
            <w:r w:rsidRPr="005A4993">
              <w:rPr>
                <w:rFonts w:ascii="Times New Roman" w:hAnsi="Times New Roman"/>
                <w:lang w:val="ro-RO"/>
              </w:rPr>
              <w:t>,</w:t>
            </w:r>
            <w:r w:rsidRPr="005A4993">
              <w:rPr>
                <w:rFonts w:ascii="Times New Roman" w:hAnsi="Times New Roman"/>
                <w:b/>
                <w:lang w:val="ro-RO"/>
              </w:rPr>
              <w:t xml:space="preserve"> </w:t>
            </w:r>
            <w:r w:rsidRPr="005A4993">
              <w:rPr>
                <w:rFonts w:ascii="Times New Roman" w:hAnsi="Times New Roman"/>
                <w:lang w:val="ro-RO"/>
              </w:rPr>
              <w:t>toate cu obiectivul scontat de  promovare și diseminare a rezultatelor proiectului.</w:t>
            </w:r>
            <w:r w:rsidRPr="005A4993">
              <w:rPr>
                <w:rFonts w:ascii="Times New Roman" w:hAnsi="Times New Roman"/>
                <w:sz w:val="24"/>
                <w:szCs w:val="24"/>
                <w:lang w:val="ro-RO"/>
              </w:rPr>
              <w:t xml:space="preserve"> </w:t>
            </w:r>
          </w:p>
          <w:p w:rsidR="00E96A7D" w:rsidRPr="005A4993" w:rsidRDefault="00E96A7D" w:rsidP="00346510">
            <w:pPr>
              <w:pStyle w:val="Frspaiere"/>
              <w:numPr>
                <w:ilvl w:val="0"/>
                <w:numId w:val="35"/>
              </w:numPr>
              <w:tabs>
                <w:tab w:val="left" w:pos="-284"/>
                <w:tab w:val="left" w:pos="318"/>
                <w:tab w:val="left" w:pos="448"/>
              </w:tabs>
              <w:spacing w:line="360" w:lineRule="auto"/>
              <w:jc w:val="both"/>
              <w:rPr>
                <w:rFonts w:ascii="Times New Roman" w:hAnsi="Times New Roman"/>
                <w:color w:val="auto"/>
              </w:rPr>
            </w:pPr>
            <w:r w:rsidRPr="005A4993">
              <w:rPr>
                <w:rFonts w:ascii="Times New Roman" w:hAnsi="Times New Roman"/>
                <w:color w:val="auto"/>
              </w:rPr>
              <w:t>În final, menţionăm că</w:t>
            </w:r>
            <w:r w:rsidRPr="005A4993">
              <w:rPr>
                <w:rFonts w:ascii="Times New Roman" w:hAnsi="Times New Roman" w:cs="Times New Roman"/>
                <w:color w:val="auto"/>
                <w:lang w:val="en-US"/>
              </w:rPr>
              <w:t xml:space="preserve"> </w:t>
            </w:r>
            <w:r w:rsidR="00FB6D3F" w:rsidRPr="005A4993">
              <w:rPr>
                <w:rFonts w:ascii="Times New Roman" w:hAnsi="Times New Roman" w:cs="Times New Roman"/>
                <w:color w:val="auto"/>
                <w:lang w:val="en-US"/>
              </w:rPr>
              <w:t>r</w:t>
            </w:r>
            <w:r w:rsidRPr="005A4993">
              <w:rPr>
                <w:rFonts w:ascii="Times New Roman" w:hAnsi="Times New Roman" w:cs="Times New Roman"/>
                <w:color w:val="auto"/>
                <w:lang w:val="en-US"/>
              </w:rPr>
              <w:t>ezultatele științifice ale cercetătorilor efectuate în cadrul proiectului mai sunt realizate prin participarea acestora în calitate de membru al Seminarilor științifice de profil, Consiliilor specializate științifice și Comisiilor de doctorat, unde au avut loc examinări și susțineri de teze de doctorat, precum și antrenarea unor cercetători în calitate de m</w:t>
            </w:r>
            <w:r w:rsidRPr="005A4993">
              <w:rPr>
                <w:rFonts w:ascii="Times New Roman" w:hAnsi="Times New Roman" w:cs="Times New Roman"/>
                <w:bCs/>
                <w:color w:val="auto"/>
                <w:lang w:val="fr-FR"/>
              </w:rPr>
              <w:t xml:space="preserve">embru ai colegiilori de redacție a revistelor științifice de profil, </w:t>
            </w:r>
            <w:r w:rsidRPr="005A4993">
              <w:rPr>
                <w:rFonts w:ascii="Times New Roman" w:hAnsi="Times New Roman" w:cs="Times New Roman"/>
                <w:color w:val="auto"/>
                <w:lang w:val="en-US"/>
              </w:rPr>
              <w:t xml:space="preserve">experți în cadrul autorităților științifice de profil – ANACEC și ANACD, membri ai consililor științifice din cadrul Curții constituționale și CSJ, în cadrul cărora sunt promovate </w:t>
            </w:r>
            <w:r w:rsidRPr="005A4993">
              <w:rPr>
                <w:rFonts w:ascii="Times New Roman" w:hAnsi="Times New Roman" w:cs="Times New Roman"/>
                <w:color w:val="auto"/>
              </w:rPr>
              <w:t>soluții fundamentate științific de natură să contribuie la reformarea sistemului judiciar și sporirea calitatății actului de justiție în Republica</w:t>
            </w:r>
            <w:r w:rsidRPr="005A4993">
              <w:rPr>
                <w:rFonts w:ascii="Times New Roman" w:hAnsi="Times New Roman"/>
                <w:bCs/>
                <w:color w:val="auto"/>
                <w:kern w:val="32"/>
                <w:lang w:val="ro-MD"/>
              </w:rPr>
              <w:t xml:space="preserve"> </w:t>
            </w:r>
            <w:r w:rsidRPr="005A4993">
              <w:rPr>
                <w:rFonts w:ascii="Times New Roman" w:hAnsi="Times New Roman"/>
                <w:color w:val="auto"/>
              </w:rPr>
              <w:t>Moldova.</w:t>
            </w:r>
          </w:p>
          <w:p w:rsidR="001C5389" w:rsidRPr="005A4993" w:rsidRDefault="00FE6B44" w:rsidP="00FB6D3F">
            <w:pPr>
              <w:keepNext/>
              <w:spacing w:after="0" w:line="360" w:lineRule="auto"/>
              <w:ind w:left="360" w:right="176"/>
              <w:jc w:val="both"/>
              <w:outlineLvl w:val="0"/>
              <w:rPr>
                <w:rFonts w:ascii="Times New Roman" w:hAnsi="Times New Roman"/>
                <w:bCs/>
                <w:kern w:val="32"/>
                <w:lang w:val="ro-MD"/>
              </w:rPr>
            </w:pPr>
            <w:r w:rsidRPr="005A4993">
              <w:rPr>
                <w:rFonts w:ascii="Times New Roman" w:hAnsi="Times New Roman"/>
                <w:b/>
                <w:sz w:val="24"/>
                <w:szCs w:val="24"/>
                <w:lang w:val="ro-RO"/>
              </w:rPr>
              <w:t>În concluzie</w:t>
            </w:r>
            <w:r w:rsidRPr="005A4993">
              <w:rPr>
                <w:rFonts w:ascii="Times New Roman" w:hAnsi="Times New Roman"/>
                <w:sz w:val="24"/>
                <w:szCs w:val="24"/>
                <w:lang w:val="ro-RO"/>
              </w:rPr>
              <w:t>, urmează de remarcat că, acţiunile realizate din anul de referință au fost realizate în contextul cercetării tematicii Proiectului ştiinţific şi temei individuale de cercetare.</w:t>
            </w:r>
            <w:r w:rsidR="001C5389" w:rsidRPr="005A4993">
              <w:rPr>
                <w:rFonts w:ascii="Times New Roman" w:hAnsi="Times New Roman"/>
                <w:sz w:val="20"/>
                <w:szCs w:val="20"/>
              </w:rPr>
              <w:t xml:space="preserve"> </w:t>
            </w:r>
          </w:p>
        </w:tc>
      </w:tr>
    </w:tbl>
    <w:p w:rsidR="001C5389" w:rsidRPr="005A4993" w:rsidRDefault="001C5389" w:rsidP="001C5389">
      <w:pPr>
        <w:ind w:left="142" w:right="176" w:firstLine="425"/>
        <w:jc w:val="both"/>
        <w:rPr>
          <w:rFonts w:ascii="Times New Roman" w:hAnsi="Times New Roman"/>
          <w:bCs/>
          <w:kern w:val="32"/>
          <w:lang w:val="ro-MD"/>
        </w:rPr>
      </w:pPr>
    </w:p>
    <w:p w:rsidR="00996E13" w:rsidRPr="005A4993" w:rsidRDefault="00996E13" w:rsidP="002F7C32">
      <w:pPr>
        <w:pStyle w:val="Listparagraf"/>
        <w:keepNext/>
        <w:numPr>
          <w:ilvl w:val="0"/>
          <w:numId w:val="1"/>
        </w:numPr>
        <w:spacing w:before="120" w:after="0" w:line="360" w:lineRule="auto"/>
        <w:jc w:val="both"/>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lastRenderedPageBreak/>
        <w:t>Rezultatele obținute</w:t>
      </w:r>
      <w:r w:rsidRPr="005A4993">
        <w:rPr>
          <w:rFonts w:ascii="Times New Roman" w:hAnsi="Times New Roman"/>
          <w:bCs/>
          <w:kern w:val="32"/>
          <w:sz w:val="24"/>
          <w:szCs w:val="24"/>
          <w:lang w:val="ro-MD"/>
        </w:rPr>
        <w:t xml:space="preserve"> </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996E13" w:rsidRPr="005A4993" w:rsidTr="009E1237">
        <w:tc>
          <w:tcPr>
            <w:tcW w:w="9412" w:type="dxa"/>
            <w:shd w:val="clear" w:color="auto" w:fill="auto"/>
          </w:tcPr>
          <w:p w:rsidR="008A4BAF" w:rsidRPr="005A4993" w:rsidRDefault="008A4BAF" w:rsidP="002A434F">
            <w:pPr>
              <w:spacing w:after="0" w:line="360" w:lineRule="auto"/>
              <w:ind w:left="62" w:firstLine="425"/>
              <w:jc w:val="both"/>
              <w:rPr>
                <w:rFonts w:ascii="Times New Roman" w:hAnsi="Times New Roman"/>
                <w:sz w:val="24"/>
                <w:szCs w:val="24"/>
              </w:rPr>
            </w:pPr>
            <w:r w:rsidRPr="005A4993">
              <w:rPr>
                <w:rFonts w:ascii="Times New Roman" w:hAnsi="Times New Roman"/>
                <w:sz w:val="24"/>
                <w:szCs w:val="24"/>
              </w:rPr>
              <w:t xml:space="preserve">Organizațional Proiectul CAJDPM </w:t>
            </w:r>
            <w:r w:rsidR="002A434F" w:rsidRPr="005A4993">
              <w:rPr>
                <w:rFonts w:ascii="Times New Roman" w:hAnsi="Times New Roman"/>
                <w:sz w:val="24"/>
                <w:szCs w:val="24"/>
              </w:rPr>
              <w:t>20.80009.1606.05 pentru anul</w:t>
            </w:r>
            <w:r w:rsidR="002A434F" w:rsidRPr="005A4993">
              <w:rPr>
                <w:rFonts w:ascii="Times New Roman" w:hAnsi="Times New Roman"/>
                <w:spacing w:val="-4"/>
                <w:sz w:val="24"/>
                <w:szCs w:val="24"/>
              </w:rPr>
              <w:t xml:space="preserve"> </w:t>
            </w:r>
            <w:r w:rsidR="002A434F" w:rsidRPr="005A4993">
              <w:rPr>
                <w:rFonts w:ascii="Times New Roman" w:hAnsi="Times New Roman"/>
                <w:sz w:val="24"/>
                <w:szCs w:val="24"/>
              </w:rPr>
              <w:t>2020 a fost</w:t>
            </w:r>
            <w:r w:rsidRPr="005A4993">
              <w:rPr>
                <w:rFonts w:ascii="Times New Roman" w:hAnsi="Times New Roman"/>
                <w:sz w:val="24"/>
                <w:szCs w:val="24"/>
              </w:rPr>
              <w:t xml:space="preserve"> realizat de către membrii</w:t>
            </w:r>
            <w:r w:rsidR="002A434F" w:rsidRPr="005A4993">
              <w:rPr>
                <w:rFonts w:ascii="Times New Roman" w:hAnsi="Times New Roman"/>
                <w:sz w:val="24"/>
                <w:szCs w:val="24"/>
              </w:rPr>
              <w:t xml:space="preserve"> echipei</w:t>
            </w:r>
            <w:r w:rsidRPr="005A4993">
              <w:rPr>
                <w:rFonts w:ascii="Times New Roman" w:hAnsi="Times New Roman"/>
                <w:sz w:val="24"/>
                <w:szCs w:val="24"/>
              </w:rPr>
              <w:t>, cercetători științifici în cadrul Centrului de cercetări juridice, partial, în Centrul de cercetări strategice, ICJPS.</w:t>
            </w:r>
          </w:p>
          <w:p w:rsidR="0003647B" w:rsidRPr="005A4993" w:rsidRDefault="002A434F" w:rsidP="002A434F">
            <w:pPr>
              <w:spacing w:after="0" w:line="360" w:lineRule="auto"/>
              <w:ind w:left="62" w:firstLine="425"/>
              <w:jc w:val="both"/>
              <w:rPr>
                <w:rFonts w:ascii="Times New Roman" w:hAnsi="Times New Roman"/>
                <w:sz w:val="24"/>
                <w:szCs w:val="24"/>
                <w:lang w:val="ro-RO"/>
              </w:rPr>
            </w:pPr>
            <w:r w:rsidRPr="005A4993">
              <w:rPr>
                <w:rFonts w:ascii="Times New Roman" w:hAnsi="Times New Roman"/>
                <w:sz w:val="24"/>
                <w:szCs w:val="24"/>
              </w:rPr>
              <w:t xml:space="preserve">În anul de referinţă </w:t>
            </w:r>
            <w:r w:rsidR="008A4BAF" w:rsidRPr="005A4993">
              <w:rPr>
                <w:rFonts w:ascii="Times New Roman" w:hAnsi="Times New Roman"/>
                <w:sz w:val="24"/>
                <w:szCs w:val="24"/>
              </w:rPr>
              <w:t xml:space="preserve"> </w:t>
            </w:r>
            <w:r w:rsidRPr="005A4993">
              <w:rPr>
                <w:rFonts w:ascii="Times New Roman" w:hAnsi="Times New Roman"/>
                <w:sz w:val="24"/>
                <w:szCs w:val="24"/>
              </w:rPr>
              <w:t xml:space="preserve">a fost </w:t>
            </w:r>
            <w:r w:rsidR="008A4BAF" w:rsidRPr="005A4993">
              <w:rPr>
                <w:rFonts w:ascii="Times New Roman" w:hAnsi="Times New Roman"/>
                <w:sz w:val="24"/>
                <w:szCs w:val="24"/>
              </w:rPr>
              <w:t>planificată realizarea etapei I, a proiectului - e</w:t>
            </w:r>
            <w:r w:rsidR="008A4BAF" w:rsidRPr="005A4993">
              <w:rPr>
                <w:rFonts w:ascii="Times New Roman" w:eastAsia="Times New Roman" w:hAnsi="Times New Roman"/>
                <w:sz w:val="24"/>
                <w:szCs w:val="24"/>
                <w:lang w:eastAsia="ru-RU"/>
              </w:rPr>
              <w:t>tapa de debut  a cercetării și de lansare a proiectului</w:t>
            </w:r>
            <w:r w:rsidRPr="005A4993">
              <w:rPr>
                <w:rFonts w:ascii="Times New Roman" w:hAnsi="Times New Roman"/>
                <w:sz w:val="24"/>
                <w:szCs w:val="24"/>
              </w:rPr>
              <w:t xml:space="preserve"> şi etapa II - e</w:t>
            </w:r>
            <w:r w:rsidRPr="005A4993">
              <w:rPr>
                <w:rFonts w:ascii="Times New Roman" w:eastAsia="Times New Roman" w:hAnsi="Times New Roman"/>
                <w:sz w:val="24"/>
                <w:szCs w:val="24"/>
                <w:lang w:val="ro-MD" w:eastAsia="ru-RU"/>
              </w:rPr>
              <w:t>tapa pregătitoare a investigației socio-juridice.</w:t>
            </w:r>
          </w:p>
          <w:p w:rsidR="00E438DC" w:rsidRPr="005A4993" w:rsidRDefault="002A434F" w:rsidP="002A434F">
            <w:pPr>
              <w:pStyle w:val="Frspaiere1"/>
              <w:spacing w:line="360" w:lineRule="auto"/>
              <w:ind w:firstLine="567"/>
              <w:jc w:val="both"/>
              <w:rPr>
                <w:rFonts w:ascii="Times New Roman" w:hAnsi="Times New Roman"/>
                <w:bCs/>
                <w:szCs w:val="24"/>
                <w:lang w:val="fr-FR"/>
              </w:rPr>
            </w:pPr>
            <w:r w:rsidRPr="005A4993">
              <w:rPr>
                <w:rFonts w:ascii="Times New Roman" w:hAnsi="Times New Roman"/>
                <w:bCs/>
                <w:szCs w:val="24"/>
                <w:lang w:val="ro-RO"/>
              </w:rPr>
              <w:t>Astfel, p</w:t>
            </w:r>
            <w:r w:rsidRPr="005A4993">
              <w:rPr>
                <w:rFonts w:ascii="Times New Roman" w:hAnsi="Times New Roman"/>
                <w:bCs/>
                <w:szCs w:val="24"/>
                <w:lang w:val="fr-FR"/>
              </w:rPr>
              <w:t xml:space="preserve">rintre activităţile realizate şi rezultatele noi obţinute în cadrul proiectului, reiterăm că în perioada de referință de către cercetătorii din cadrul proiectului : </w:t>
            </w:r>
          </w:p>
          <w:p w:rsidR="00E438DC" w:rsidRPr="005A4993" w:rsidRDefault="00E438DC" w:rsidP="00346510">
            <w:pPr>
              <w:pStyle w:val="Listparagraf"/>
              <w:keepNext/>
              <w:numPr>
                <w:ilvl w:val="0"/>
                <w:numId w:val="37"/>
              </w:numPr>
              <w:spacing w:after="0" w:line="360" w:lineRule="auto"/>
              <w:ind w:right="176"/>
              <w:jc w:val="both"/>
              <w:outlineLvl w:val="0"/>
              <w:rPr>
                <w:rFonts w:ascii="Times New Roman" w:hAnsi="Times New Roman"/>
                <w:lang w:val="ro-RO" w:eastAsia="ro-RO"/>
              </w:rPr>
            </w:pPr>
            <w:r w:rsidRPr="005A4993">
              <w:rPr>
                <w:rFonts w:ascii="Times New Roman" w:hAnsi="Times New Roman"/>
                <w:lang w:val="ro-RO" w:eastAsia="ro-RO"/>
              </w:rPr>
              <w:t xml:space="preserve">S-a efectuat analiza </w:t>
            </w:r>
            <w:r w:rsidRPr="005A4993">
              <w:rPr>
                <w:rFonts w:ascii="Times New Roman" w:hAnsi="Times New Roman"/>
                <w:i/>
                <w:lang w:val="ro-RO" w:eastAsia="ro-RO"/>
              </w:rPr>
              <w:t>conformității situației reale</w:t>
            </w:r>
            <w:r w:rsidRPr="005A4993">
              <w:rPr>
                <w:rFonts w:ascii="Times New Roman" w:hAnsi="Times New Roman"/>
                <w:lang w:val="ro-RO" w:eastAsia="ro-RO"/>
              </w:rPr>
              <w:t xml:space="preserve"> din Republica Moldova cu privire la asigurarea </w:t>
            </w:r>
            <w:r w:rsidRPr="005A4993">
              <w:rPr>
                <w:rFonts w:ascii="Times New Roman" w:eastAsia="Times New Roman" w:hAnsi="Times New Roman"/>
                <w:szCs w:val="24"/>
                <w:lang w:val="ro-RO" w:eastAsia="ro-RO"/>
              </w:rPr>
              <w:t>calității actului de justiție</w:t>
            </w:r>
            <w:r w:rsidRPr="005A4993">
              <w:rPr>
                <w:rFonts w:ascii="Times New Roman" w:hAnsi="Times New Roman"/>
                <w:lang w:val="ro-RO" w:eastAsia="ro-RO"/>
              </w:rPr>
              <w:t xml:space="preserve"> cu prevederile Acordului de Asociere în perspectiva fortificării procesului de </w:t>
            </w:r>
            <w:r w:rsidRPr="005A4993">
              <w:rPr>
                <w:rFonts w:ascii="Times New Roman" w:hAnsi="Times New Roman"/>
                <w:iCs/>
                <w:lang w:val="fr-FR"/>
              </w:rPr>
              <w:t>respectare a drepturilor persoanei în Republica Moldova</w:t>
            </w:r>
            <w:r w:rsidRPr="005A4993">
              <w:rPr>
                <w:rFonts w:ascii="Times New Roman" w:hAnsi="Times New Roman"/>
                <w:lang w:val="ro-RO" w:eastAsia="ro-RO"/>
              </w:rPr>
              <w:t xml:space="preserve">; </w:t>
            </w:r>
          </w:p>
          <w:p w:rsidR="00E438DC" w:rsidRPr="005A4993" w:rsidRDefault="00E438DC" w:rsidP="00346510">
            <w:pPr>
              <w:pStyle w:val="Listparagraf"/>
              <w:keepNext/>
              <w:numPr>
                <w:ilvl w:val="0"/>
                <w:numId w:val="37"/>
              </w:numPr>
              <w:spacing w:after="0" w:line="360" w:lineRule="auto"/>
              <w:ind w:right="176"/>
              <w:jc w:val="both"/>
              <w:outlineLvl w:val="0"/>
              <w:rPr>
                <w:rFonts w:ascii="Times New Roman" w:hAnsi="Times New Roman"/>
                <w:lang w:val="ro-RO" w:eastAsia="ro-RO"/>
              </w:rPr>
            </w:pPr>
            <w:r w:rsidRPr="005A4993">
              <w:rPr>
                <w:rFonts w:ascii="Times New Roman" w:hAnsi="Times New Roman"/>
                <w:sz w:val="24"/>
                <w:szCs w:val="24"/>
                <w:lang w:val="ro-RO" w:eastAsia="ro-RO"/>
              </w:rPr>
              <w:t xml:space="preserve">S-a efectuat analiza </w:t>
            </w:r>
            <w:r w:rsidRPr="005A4993">
              <w:rPr>
                <w:rFonts w:ascii="Times New Roman" w:hAnsi="Times New Roman"/>
                <w:i/>
                <w:sz w:val="24"/>
                <w:szCs w:val="24"/>
                <w:lang w:val="ro-RO" w:eastAsia="ro-RO"/>
              </w:rPr>
              <w:t>doctrinei relevante</w:t>
            </w:r>
            <w:r w:rsidRPr="005A4993">
              <w:rPr>
                <w:rFonts w:ascii="Times New Roman" w:hAnsi="Times New Roman"/>
                <w:sz w:val="24"/>
                <w:szCs w:val="24"/>
                <w:lang w:val="ro-RO" w:eastAsia="ro-RO"/>
              </w:rPr>
              <w:t xml:space="preserve"> din RM, din statele cu o democraţie avansată, din statele membre ale UE și alte state europene pentru asigurarea bunei legiferări și calității actului de justiție, implicit</w:t>
            </w:r>
            <w:r w:rsidRPr="005A4993">
              <w:rPr>
                <w:rFonts w:ascii="Times New Roman" w:hAnsi="Times New Roman"/>
                <w:b/>
                <w:i/>
                <w:iCs/>
                <w:sz w:val="24"/>
                <w:szCs w:val="24"/>
                <w:lang w:val="fr-FR"/>
              </w:rPr>
              <w:t xml:space="preserve"> </w:t>
            </w:r>
            <w:r w:rsidRPr="005A4993">
              <w:rPr>
                <w:rFonts w:ascii="Times New Roman" w:hAnsi="Times New Roman"/>
                <w:iCs/>
                <w:sz w:val="24"/>
                <w:szCs w:val="24"/>
                <w:lang w:val="fr-FR"/>
              </w:rPr>
              <w:t>respectarea drepturilor persoanei în Republica Moldova</w:t>
            </w:r>
            <w:r w:rsidRPr="005A4993">
              <w:rPr>
                <w:rFonts w:ascii="Times New Roman" w:hAnsi="Times New Roman"/>
                <w:sz w:val="24"/>
                <w:szCs w:val="24"/>
                <w:lang w:val="ro-RO" w:eastAsia="ro-RO"/>
              </w:rPr>
              <w:t xml:space="preserve"> prin prisma organizării sistemului judiciar, a profesiilor conexse actului de justiţie şi activităţii acestora în diferite proceduri; </w:t>
            </w:r>
          </w:p>
          <w:p w:rsidR="00E438DC" w:rsidRPr="005A4993" w:rsidRDefault="00E438DC" w:rsidP="00346510">
            <w:pPr>
              <w:pStyle w:val="Listparagraf"/>
              <w:keepNext/>
              <w:numPr>
                <w:ilvl w:val="0"/>
                <w:numId w:val="37"/>
              </w:numPr>
              <w:spacing w:after="0" w:line="360" w:lineRule="auto"/>
              <w:ind w:right="176"/>
              <w:jc w:val="both"/>
              <w:outlineLvl w:val="0"/>
              <w:rPr>
                <w:rFonts w:ascii="Times New Roman" w:hAnsi="Times New Roman"/>
                <w:lang w:val="ro-RO" w:eastAsia="ro-RO"/>
              </w:rPr>
            </w:pPr>
            <w:r w:rsidRPr="005A4993">
              <w:rPr>
                <w:rFonts w:ascii="Times New Roman" w:hAnsi="Times New Roman"/>
                <w:sz w:val="24"/>
                <w:szCs w:val="24"/>
                <w:lang w:val="ro-RO" w:eastAsia="ro-RO"/>
              </w:rPr>
              <w:t xml:space="preserve">S-a efectuat o analiză </w:t>
            </w:r>
            <w:r w:rsidRPr="005A4993">
              <w:rPr>
                <w:rFonts w:ascii="Times New Roman" w:eastAsia="Times New Roman" w:hAnsi="Times New Roman"/>
                <w:sz w:val="24"/>
                <w:szCs w:val="24"/>
                <w:lang w:val="ro-RO" w:eastAsia="ro-RO"/>
              </w:rPr>
              <w:t xml:space="preserve">a </w:t>
            </w:r>
            <w:r w:rsidRPr="005A4993">
              <w:rPr>
                <w:rFonts w:ascii="Times New Roman" w:eastAsia="Times New Roman" w:hAnsi="Times New Roman"/>
                <w:i/>
                <w:sz w:val="24"/>
                <w:szCs w:val="24"/>
                <w:lang w:val="ro-RO" w:eastAsia="ro-RO"/>
              </w:rPr>
              <w:t>actelor normative naționale, europene și internaționale</w:t>
            </w:r>
            <w:r w:rsidRPr="005A4993">
              <w:rPr>
                <w:rFonts w:ascii="Times New Roman" w:eastAsia="Times New Roman" w:hAnsi="Times New Roman"/>
                <w:sz w:val="24"/>
                <w:szCs w:val="24"/>
                <w:lang w:val="ro-RO" w:eastAsia="ro-RO"/>
              </w:rPr>
              <w:t xml:space="preserve">, </w:t>
            </w:r>
            <w:r w:rsidRPr="005A4993">
              <w:rPr>
                <w:rFonts w:ascii="Times New Roman" w:hAnsi="Times New Roman"/>
                <w:sz w:val="24"/>
                <w:szCs w:val="24"/>
                <w:lang w:val="ro-RO" w:eastAsia="ro-RO"/>
              </w:rPr>
              <w:t xml:space="preserve">a bunelor practici europene relevante pentru asigurarea </w:t>
            </w:r>
            <w:r w:rsidRPr="005A4993">
              <w:rPr>
                <w:rFonts w:ascii="Times New Roman" w:eastAsia="Times New Roman" w:hAnsi="Times New Roman"/>
                <w:sz w:val="24"/>
                <w:szCs w:val="24"/>
                <w:lang w:val="ro-RO" w:eastAsia="ro-RO"/>
              </w:rPr>
              <w:t>bunei legiferări și calității actului de justiție</w:t>
            </w:r>
            <w:r w:rsidRPr="005A4993">
              <w:rPr>
                <w:rFonts w:ascii="Times New Roman" w:hAnsi="Times New Roman"/>
                <w:sz w:val="24"/>
                <w:szCs w:val="24"/>
                <w:lang w:val="ro-RO" w:eastAsia="ro-RO"/>
              </w:rPr>
              <w:t xml:space="preserve"> prin prisma jurispudenţei CtEDO, precum şi a drepturilor şi siguranţei persoanei.</w:t>
            </w:r>
          </w:p>
          <w:p w:rsidR="00C85FEE" w:rsidRPr="005A4993" w:rsidRDefault="00E438DC" w:rsidP="00C85FEE">
            <w:pPr>
              <w:pStyle w:val="Listparagraf"/>
              <w:keepNext/>
              <w:numPr>
                <w:ilvl w:val="0"/>
                <w:numId w:val="37"/>
              </w:numPr>
              <w:spacing w:after="0" w:line="360" w:lineRule="auto"/>
              <w:ind w:right="176"/>
              <w:jc w:val="both"/>
              <w:outlineLvl w:val="0"/>
              <w:rPr>
                <w:rFonts w:ascii="Times New Roman" w:hAnsi="Times New Roman"/>
                <w:lang w:val="ro-RO" w:eastAsia="ro-RO"/>
              </w:rPr>
            </w:pPr>
            <w:r w:rsidRPr="005A4993">
              <w:rPr>
                <w:rFonts w:ascii="Times New Roman" w:hAnsi="Times New Roman"/>
                <w:lang w:val="ro-RO"/>
              </w:rPr>
              <w:t xml:space="preserve">A fost efectuată o analiză a investigațiilor sociologice cu referire la calitatea actului de justiție efectuate în </w:t>
            </w:r>
            <w:r w:rsidRPr="005A4993">
              <w:rPr>
                <w:rFonts w:ascii="Times New Roman" w:eastAsia="Times New Roman" w:hAnsi="Times New Roman"/>
                <w:lang w:val="en-US" w:eastAsia="ro-RO"/>
              </w:rPr>
              <w:t>Republica Moldova;  - a</w:t>
            </w:r>
            <w:r w:rsidRPr="005A4993">
              <w:rPr>
                <w:rFonts w:ascii="Times New Roman" w:hAnsi="Times New Roman"/>
                <w:lang w:val="ro-RO"/>
              </w:rPr>
              <w:t>u fost a</w:t>
            </w:r>
            <w:r w:rsidRPr="005A4993">
              <w:rPr>
                <w:rFonts w:ascii="Times New Roman" w:eastAsia="Times New Roman" w:hAnsi="Times New Roman"/>
                <w:lang w:val="ro-RO" w:eastAsia="ro-RO"/>
              </w:rPr>
              <w:t>nalizate mai multe rapoarte PNUD Moldova privind respectarea drepturilor omului, asigurarea dezvoltării umane în RM. - sa analizat rezultatele Eurobarometrului privind percepția calității justiției în țările Uniunii Europene pentru a efectua o analiză comparativă pe anumite segmente, aspecte ale studiului.</w:t>
            </w:r>
          </w:p>
          <w:p w:rsidR="00E438DC" w:rsidRPr="005A4993" w:rsidRDefault="00C85FEE" w:rsidP="00C85FEE">
            <w:pPr>
              <w:keepNext/>
              <w:spacing w:after="0" w:line="360" w:lineRule="auto"/>
              <w:ind w:left="360" w:right="176"/>
              <w:jc w:val="both"/>
              <w:outlineLvl w:val="0"/>
              <w:rPr>
                <w:rFonts w:ascii="Times New Roman" w:hAnsi="Times New Roman"/>
                <w:lang w:val="ro-RO" w:eastAsia="ro-RO"/>
              </w:rPr>
            </w:pPr>
            <w:r w:rsidRPr="005A4993">
              <w:rPr>
                <w:rFonts w:ascii="Times New Roman" w:hAnsi="Times New Roman"/>
                <w:lang w:val="ro-RO"/>
              </w:rPr>
              <w:t xml:space="preserve">      </w:t>
            </w:r>
            <w:r w:rsidR="002A434F" w:rsidRPr="005A4993">
              <w:rPr>
                <w:rFonts w:ascii="Times New Roman" w:hAnsi="Times New Roman"/>
                <w:lang w:val="ro-RO"/>
              </w:rPr>
              <w:t>Cele mai importante activități și rezultate științifice care au fost obținute în anul de referință 2020 includ publicarea</w:t>
            </w:r>
            <w:r w:rsidR="00E438DC" w:rsidRPr="005A4993">
              <w:rPr>
                <w:rFonts w:ascii="Times New Roman" w:hAnsi="Times New Roman"/>
                <w:lang w:val="ro-RO"/>
              </w:rPr>
              <w:t xml:space="preserve"> î</w:t>
            </w:r>
            <w:r w:rsidR="00E438DC" w:rsidRPr="005A4993">
              <w:rPr>
                <w:rFonts w:ascii="Times New Roman" w:hAnsi="Times New Roman"/>
                <w:szCs w:val="24"/>
              </w:rPr>
              <w:t xml:space="preserve">n </w:t>
            </w:r>
            <w:r w:rsidR="00E438DC" w:rsidRPr="005A4993">
              <w:rPr>
                <w:rFonts w:ascii="Times New Roman" w:hAnsi="Times New Roman"/>
                <w:i/>
                <w:szCs w:val="24"/>
              </w:rPr>
              <w:t xml:space="preserve">vederea diseminării rezultatelor cercetării </w:t>
            </w:r>
            <w:r w:rsidR="00E438DC" w:rsidRPr="005A4993">
              <w:rPr>
                <w:rFonts w:ascii="Times New Roman" w:hAnsi="Times New Roman"/>
                <w:b/>
                <w:bCs/>
                <w:i/>
                <w:kern w:val="32"/>
                <w:szCs w:val="24"/>
                <w:lang w:val="ro-MD"/>
              </w:rPr>
              <w:t xml:space="preserve">în formă de publicații a </w:t>
            </w:r>
            <w:r w:rsidR="00E438DC" w:rsidRPr="005A4993">
              <w:rPr>
                <w:rFonts w:ascii="Times New Roman" w:hAnsi="Times New Roman"/>
                <w:bCs/>
                <w:kern w:val="32"/>
                <w:szCs w:val="24"/>
                <w:lang w:val="ro-RO"/>
              </w:rPr>
              <w:t xml:space="preserve"> </w:t>
            </w:r>
            <w:r w:rsidR="007356B5" w:rsidRPr="005A4993">
              <w:rPr>
                <w:rFonts w:ascii="Times New Roman" w:hAnsi="Times New Roman"/>
                <w:b/>
                <w:bCs/>
                <w:kern w:val="32"/>
                <w:szCs w:val="24"/>
                <w:lang w:val="ro-RO"/>
              </w:rPr>
              <w:t xml:space="preserve">2 </w:t>
            </w:r>
            <w:r w:rsidR="002B2275" w:rsidRPr="005A4993">
              <w:rPr>
                <w:rFonts w:ascii="Times New Roman" w:hAnsi="Times New Roman"/>
                <w:b/>
                <w:bCs/>
                <w:kern w:val="32"/>
                <w:szCs w:val="24"/>
                <w:lang w:val="ro-RO"/>
              </w:rPr>
              <w:t xml:space="preserve">(două) </w:t>
            </w:r>
            <w:r w:rsidR="007356B5" w:rsidRPr="005A4993">
              <w:rPr>
                <w:rFonts w:ascii="Times New Roman" w:hAnsi="Times New Roman"/>
                <w:b/>
                <w:bCs/>
                <w:kern w:val="32"/>
                <w:szCs w:val="24"/>
                <w:lang w:val="ro-RO"/>
              </w:rPr>
              <w:t xml:space="preserve">culegeri de </w:t>
            </w:r>
            <w:r w:rsidR="007356B5" w:rsidRPr="005A4993">
              <w:rPr>
                <w:rFonts w:ascii="Times New Roman" w:hAnsi="Times New Roman"/>
                <w:b/>
                <w:bCs/>
                <w:kern w:val="32"/>
                <w:sz w:val="24"/>
                <w:szCs w:val="24"/>
                <w:lang w:val="ro-RO"/>
              </w:rPr>
              <w:t>articole</w:t>
            </w:r>
            <w:r w:rsidR="007356B5" w:rsidRPr="005A4993">
              <w:rPr>
                <w:rFonts w:ascii="Times New Roman" w:hAnsi="Times New Roman"/>
                <w:bCs/>
                <w:kern w:val="32"/>
                <w:sz w:val="24"/>
                <w:szCs w:val="24"/>
                <w:lang w:val="ro-RO"/>
              </w:rPr>
              <w:t>,</w:t>
            </w:r>
            <w:r w:rsidR="007356B5" w:rsidRPr="005A4993">
              <w:rPr>
                <w:rFonts w:ascii="Times New Roman" w:hAnsi="Times New Roman"/>
                <w:sz w:val="24"/>
                <w:szCs w:val="24"/>
              </w:rPr>
              <w:t xml:space="preserve"> de lucrări ştiinţifice de specialitate ”</w:t>
            </w:r>
            <w:r w:rsidRPr="005A4993">
              <w:rPr>
                <w:rFonts w:ascii="Times New Roman" w:hAnsi="Times New Roman"/>
                <w:sz w:val="24"/>
                <w:szCs w:val="24"/>
              </w:rPr>
              <w:t>S</w:t>
            </w:r>
            <w:r w:rsidR="007356B5" w:rsidRPr="005A4993">
              <w:rPr>
                <w:rFonts w:ascii="Times New Roman" w:hAnsi="Times New Roman"/>
                <w:sz w:val="24"/>
                <w:szCs w:val="24"/>
              </w:rPr>
              <w:t>tudii și cercetări juridice” partea 1 și 2</w:t>
            </w:r>
            <w:r w:rsidR="002B2275" w:rsidRPr="005A4993">
              <w:rPr>
                <w:rFonts w:ascii="Times New Roman" w:hAnsi="Times New Roman"/>
                <w:sz w:val="24"/>
                <w:szCs w:val="24"/>
              </w:rPr>
              <w:t xml:space="preserve"> și</w:t>
            </w:r>
            <w:r w:rsidRPr="005A4993">
              <w:rPr>
                <w:rFonts w:ascii="Times New Roman" w:hAnsi="Times New Roman"/>
                <w:sz w:val="24"/>
                <w:szCs w:val="24"/>
              </w:rPr>
              <w:t xml:space="preserve"> </w:t>
            </w:r>
            <w:r w:rsidRPr="005A4993">
              <w:rPr>
                <w:rFonts w:ascii="Times New Roman" w:hAnsi="Times New Roman"/>
                <w:b/>
                <w:sz w:val="24"/>
                <w:szCs w:val="24"/>
              </w:rPr>
              <w:t>1</w:t>
            </w:r>
            <w:r w:rsidR="002B2275" w:rsidRPr="005A4993">
              <w:rPr>
                <w:rFonts w:ascii="Times New Roman" w:hAnsi="Times New Roman"/>
                <w:b/>
                <w:sz w:val="24"/>
                <w:szCs w:val="24"/>
              </w:rPr>
              <w:t xml:space="preserve"> </w:t>
            </w:r>
            <w:r w:rsidRPr="005A4993">
              <w:rPr>
                <w:rFonts w:ascii="Times New Roman" w:hAnsi="Times New Roman"/>
                <w:b/>
                <w:sz w:val="24"/>
                <w:szCs w:val="24"/>
              </w:rPr>
              <w:t>(una) culegere</w:t>
            </w:r>
            <w:r w:rsidRPr="005A4993">
              <w:rPr>
                <w:rFonts w:ascii="Times New Roman" w:hAnsi="Times New Roman"/>
                <w:sz w:val="24"/>
                <w:szCs w:val="24"/>
              </w:rPr>
              <w:t xml:space="preserve"> de  materiale științifice ce reflectă subiectele prezentate </w:t>
            </w:r>
            <w:r w:rsidRPr="005A4993">
              <w:rPr>
                <w:rFonts w:ascii="Times New Roman" w:hAnsi="Times New Roman"/>
                <w:sz w:val="24"/>
                <w:szCs w:val="24"/>
                <w:lang w:val="ro-RO"/>
              </w:rPr>
              <w:t>on-line</w:t>
            </w:r>
            <w:r w:rsidRPr="005A4993">
              <w:rPr>
                <w:rFonts w:ascii="Times New Roman" w:hAnsi="Times New Roman"/>
                <w:sz w:val="24"/>
                <w:szCs w:val="24"/>
              </w:rPr>
              <w:t xml:space="preserve"> în cadrul Conferinței </w:t>
            </w:r>
            <w:r w:rsidRPr="005A4993">
              <w:rPr>
                <w:rFonts w:ascii="Times New Roman" w:hAnsi="Times New Roman"/>
                <w:sz w:val="24"/>
                <w:szCs w:val="24"/>
                <w:lang w:val="ro-RO"/>
              </w:rPr>
              <w:t xml:space="preserve">științifico-practice cu participație internațională „Justiția și respectarea drepturilor persoanei în Republica Moldova” din 15 octombrie 2020. Totodată, în cadrul proiectului de către echipa de cercetare au fost publicate </w:t>
            </w:r>
            <w:r w:rsidR="00E438DC" w:rsidRPr="005A4993">
              <w:rPr>
                <w:rFonts w:ascii="Times New Roman" w:hAnsi="Times New Roman"/>
                <w:b/>
                <w:bCs/>
                <w:kern w:val="32"/>
                <w:szCs w:val="24"/>
                <w:lang w:val="ro-RO"/>
              </w:rPr>
              <w:t xml:space="preserve">49  de </w:t>
            </w:r>
            <w:r w:rsidR="00E438DC" w:rsidRPr="005A4993">
              <w:rPr>
                <w:rFonts w:ascii="Times New Roman" w:hAnsi="Times New Roman"/>
                <w:b/>
                <w:bCs/>
                <w:kern w:val="32"/>
                <w:szCs w:val="24"/>
                <w:lang w:val="ro-RO"/>
              </w:rPr>
              <w:lastRenderedPageBreak/>
              <w:t xml:space="preserve">articole ştiinţifice </w:t>
            </w:r>
            <w:r w:rsidR="00E438DC" w:rsidRPr="005A4993">
              <w:rPr>
                <w:rStyle w:val="Heading3"/>
                <w:b w:val="0"/>
                <w:color w:val="auto"/>
                <w:sz w:val="24"/>
                <w:szCs w:val="24"/>
                <w:lang w:val="ro-RO"/>
              </w:rPr>
              <w:t>cu un volum total de aproximativ 38,00 coli de autor</w:t>
            </w:r>
            <w:r w:rsidR="00E438DC" w:rsidRPr="005A4993">
              <w:rPr>
                <w:rFonts w:ascii="Times New Roman" w:hAnsi="Times New Roman"/>
                <w:b/>
                <w:bCs/>
                <w:kern w:val="32"/>
                <w:szCs w:val="24"/>
                <w:lang w:val="ro-RO"/>
              </w:rPr>
              <w:t>,</w:t>
            </w:r>
            <w:r w:rsidR="00E438DC" w:rsidRPr="005A4993">
              <w:rPr>
                <w:rFonts w:ascii="Times New Roman" w:hAnsi="Times New Roman"/>
                <w:bCs/>
                <w:kern w:val="32"/>
                <w:szCs w:val="24"/>
                <w:lang w:val="ro-RO"/>
              </w:rPr>
              <w:t xml:space="preserve"> în reviste științifice de peste hotare şi în reviste recenzate din RM.</w:t>
            </w:r>
          </w:p>
          <w:p w:rsidR="00936FAE" w:rsidRPr="005A4993" w:rsidRDefault="00E438DC" w:rsidP="00936FAE">
            <w:pPr>
              <w:pStyle w:val="Frspaiere1"/>
              <w:spacing w:line="360" w:lineRule="auto"/>
              <w:ind w:firstLine="567"/>
              <w:jc w:val="both"/>
              <w:rPr>
                <w:rStyle w:val="Heading3"/>
                <w:b w:val="0"/>
                <w:color w:val="auto"/>
                <w:sz w:val="24"/>
                <w:szCs w:val="24"/>
                <w:lang w:val="ro-RO"/>
              </w:rPr>
            </w:pPr>
            <w:r w:rsidRPr="005A4993">
              <w:rPr>
                <w:rFonts w:ascii="Times New Roman" w:hAnsi="Times New Roman"/>
                <w:szCs w:val="24"/>
                <w:lang w:val="ro-RO"/>
              </w:rPr>
              <w:t xml:space="preserve">În </w:t>
            </w:r>
            <w:r w:rsidRPr="005A4993">
              <w:rPr>
                <w:rFonts w:ascii="Times New Roman" w:hAnsi="Times New Roman"/>
                <w:i/>
                <w:szCs w:val="24"/>
                <w:lang w:val="ro-RO"/>
              </w:rPr>
              <w:t xml:space="preserve">vederea diseminării rezultatelor cercetării </w:t>
            </w:r>
            <w:r w:rsidRPr="005A4993">
              <w:rPr>
                <w:rFonts w:ascii="Times New Roman" w:hAnsi="Times New Roman"/>
                <w:b/>
                <w:bCs/>
                <w:i/>
                <w:kern w:val="32"/>
                <w:szCs w:val="24"/>
                <w:lang w:val="ro-MD"/>
              </w:rPr>
              <w:t>obținute în formă de prezentări (comunicări, postere,  teze/rezumate/abstracte) la foruri științifice</w:t>
            </w:r>
            <w:r w:rsidRPr="005A4993">
              <w:rPr>
                <w:rFonts w:ascii="Times New Roman" w:hAnsi="Times New Roman"/>
                <w:bCs/>
                <w:kern w:val="32"/>
                <w:szCs w:val="24"/>
                <w:lang w:val="ro-MD"/>
              </w:rPr>
              <w:t xml:space="preserve"> au fost </w:t>
            </w:r>
            <w:r w:rsidR="00936FAE" w:rsidRPr="005A4993">
              <w:rPr>
                <w:rFonts w:ascii="Times New Roman" w:hAnsi="Times New Roman"/>
                <w:szCs w:val="24"/>
                <w:lang w:val="ro-RO"/>
              </w:rPr>
              <w:t>organizate şi desfășurate</w:t>
            </w:r>
            <w:r w:rsidR="00936FAE" w:rsidRPr="005A4993">
              <w:rPr>
                <w:rFonts w:ascii="Times New Roman" w:hAnsi="Times New Roman"/>
                <w:lang w:val="ro-RO"/>
              </w:rPr>
              <w:t xml:space="preserve"> în total</w:t>
            </w:r>
            <w:r w:rsidR="00936FAE" w:rsidRPr="005A4993">
              <w:rPr>
                <w:rFonts w:ascii="Times New Roman" w:hAnsi="Times New Roman"/>
                <w:szCs w:val="24"/>
                <w:lang w:val="ro-RO"/>
              </w:rPr>
              <w:t xml:space="preserve"> </w:t>
            </w:r>
            <w:r w:rsidR="00936FAE" w:rsidRPr="005A4993">
              <w:rPr>
                <w:rFonts w:ascii="Times New Roman" w:hAnsi="Times New Roman"/>
                <w:b/>
                <w:szCs w:val="24"/>
                <w:lang w:val="ro-RO"/>
              </w:rPr>
              <w:t>6 manifestări</w:t>
            </w:r>
            <w:r w:rsidR="00936FAE" w:rsidRPr="005A4993">
              <w:rPr>
                <w:rFonts w:ascii="Times New Roman" w:hAnsi="Times New Roman"/>
                <w:szCs w:val="24"/>
                <w:lang w:val="ro-RO"/>
              </w:rPr>
              <w:t xml:space="preserve"> </w:t>
            </w:r>
            <w:r w:rsidR="00936FAE" w:rsidRPr="005A4993">
              <w:rPr>
                <w:rFonts w:ascii="Times New Roman" w:hAnsi="Times New Roman"/>
                <w:b/>
                <w:szCs w:val="24"/>
                <w:lang w:val="ro-RO"/>
              </w:rPr>
              <w:t xml:space="preserve">ştiinţifice internaţionale, </w:t>
            </w:r>
            <w:r w:rsidR="00936FAE" w:rsidRPr="005A4993">
              <w:rPr>
                <w:rFonts w:ascii="Times New Roman" w:hAnsi="Times New Roman"/>
                <w:szCs w:val="24"/>
                <w:lang w:val="ro-RO"/>
              </w:rPr>
              <w:t xml:space="preserve">naționale cu participare internațională și naționale în cadrul cărora cercetătorii ştiinţifici, membri ai Proiectului şi-au diseminar rezultatele obţinute în acestă perioadă, prin participări cu rapoarte în plen, comunicări şi intervenţii. Toate acestea sau realizat prin publicarea a </w:t>
            </w:r>
            <w:r w:rsidR="00936FAE" w:rsidRPr="005A4993">
              <w:rPr>
                <w:rFonts w:ascii="Times New Roman" w:hAnsi="Times New Roman"/>
                <w:b/>
                <w:bCs/>
                <w:kern w:val="32"/>
                <w:szCs w:val="24"/>
                <w:lang w:val="ro-RO"/>
              </w:rPr>
              <w:t>46</w:t>
            </w:r>
            <w:r w:rsidR="00936FAE" w:rsidRPr="005A4993">
              <w:rPr>
                <w:rFonts w:ascii="Times New Roman" w:hAnsi="Times New Roman"/>
                <w:b/>
                <w:lang w:val="ro-RO"/>
              </w:rPr>
              <w:t xml:space="preserve">  de articole </w:t>
            </w:r>
            <w:r w:rsidR="00936FAE" w:rsidRPr="005A4993">
              <w:rPr>
                <w:rFonts w:ascii="Times New Roman" w:hAnsi="Times New Roman"/>
                <w:lang w:val="ro-RO"/>
              </w:rPr>
              <w:t>în culegeri ştiinţifice</w:t>
            </w:r>
            <w:r w:rsidR="00936FAE" w:rsidRPr="005A4993">
              <w:rPr>
                <w:rStyle w:val="Heading3"/>
                <w:color w:val="auto"/>
                <w:sz w:val="24"/>
                <w:szCs w:val="24"/>
                <w:lang w:val="ro-RO"/>
              </w:rPr>
              <w:t xml:space="preserve"> </w:t>
            </w:r>
            <w:r w:rsidR="00936FAE" w:rsidRPr="005A4993">
              <w:rPr>
                <w:rStyle w:val="Heading3"/>
                <w:b w:val="0"/>
                <w:color w:val="auto"/>
                <w:sz w:val="24"/>
                <w:szCs w:val="24"/>
                <w:lang w:val="ro-RO"/>
              </w:rPr>
              <w:t>cu un volum total de aproximativ 19,00 coli de autor şi</w:t>
            </w:r>
            <w:r w:rsidR="00936FAE" w:rsidRPr="005A4993">
              <w:rPr>
                <w:rStyle w:val="Heading3"/>
                <w:color w:val="auto"/>
                <w:sz w:val="24"/>
                <w:szCs w:val="24"/>
                <w:lang w:val="ro-RO"/>
              </w:rPr>
              <w:t xml:space="preserve"> </w:t>
            </w:r>
            <w:r w:rsidR="00936FAE" w:rsidRPr="005A4993">
              <w:rPr>
                <w:rFonts w:ascii="Times New Roman" w:hAnsi="Times New Roman"/>
                <w:b/>
                <w:szCs w:val="24"/>
                <w:lang w:val="ro-RO"/>
              </w:rPr>
              <w:t>9 teze</w:t>
            </w:r>
            <w:r w:rsidR="00936FAE" w:rsidRPr="005A4993">
              <w:rPr>
                <w:rStyle w:val="Heading3"/>
                <w:color w:val="auto"/>
                <w:sz w:val="24"/>
                <w:szCs w:val="24"/>
                <w:lang w:val="ro-RO"/>
              </w:rPr>
              <w:t xml:space="preserve"> </w:t>
            </w:r>
            <w:r w:rsidR="00936FAE" w:rsidRPr="005A4993">
              <w:rPr>
                <w:rStyle w:val="Heading3"/>
                <w:b w:val="0"/>
                <w:color w:val="auto"/>
                <w:sz w:val="24"/>
                <w:szCs w:val="24"/>
                <w:lang w:val="ro-RO"/>
              </w:rPr>
              <w:t>cu un volum total de aproximativ 2,5 coli de autor.</w:t>
            </w:r>
          </w:p>
          <w:p w:rsidR="00AD4FC8" w:rsidRPr="005A4993" w:rsidRDefault="00936FAE" w:rsidP="00936FAE">
            <w:pPr>
              <w:pStyle w:val="Frspaiere1"/>
              <w:spacing w:line="360" w:lineRule="auto"/>
              <w:ind w:firstLine="567"/>
              <w:jc w:val="both"/>
              <w:rPr>
                <w:rFonts w:ascii="Times New Roman" w:hAnsi="Times New Roman"/>
                <w:bCs/>
                <w:kern w:val="32"/>
                <w:szCs w:val="24"/>
                <w:lang w:val="ro-MD"/>
              </w:rPr>
            </w:pPr>
            <w:r w:rsidRPr="005A4993">
              <w:rPr>
                <w:rFonts w:ascii="Times New Roman" w:hAnsi="Times New Roman"/>
              </w:rPr>
              <w:t>La capitolul</w:t>
            </w:r>
            <w:r w:rsidRPr="005A4993">
              <w:rPr>
                <w:rFonts w:ascii="Times New Roman" w:hAnsi="Times New Roman"/>
                <w:b/>
              </w:rPr>
              <w:t xml:space="preserve"> activitatea </w:t>
            </w:r>
            <w:r w:rsidR="00AD4FC8" w:rsidRPr="005A4993">
              <w:rPr>
                <w:rFonts w:ascii="Times New Roman" w:hAnsi="Times New Roman"/>
                <w:b/>
              </w:rPr>
              <w:t xml:space="preserve">editorial, </w:t>
            </w:r>
            <w:r w:rsidR="00AD4FC8" w:rsidRPr="005A4993">
              <w:rPr>
                <w:rFonts w:ascii="Times New Roman" w:hAnsi="Times New Roman"/>
              </w:rPr>
              <w:t>de rând cu editarea Revistelor ”</w:t>
            </w:r>
            <w:r w:rsidR="00AD4FC8" w:rsidRPr="005A4993">
              <w:rPr>
                <w:rFonts w:ascii="Times New Roman" w:hAnsi="Times New Roman"/>
                <w:b/>
              </w:rPr>
              <w:t>Revista moldovenească de drept internațional și relații internaționale” şi “Revistei de Filosofie, Sociologie și Științe Politice”</w:t>
            </w:r>
            <w:r w:rsidR="00AD4FC8" w:rsidRPr="005A4993">
              <w:rPr>
                <w:rFonts w:ascii="Times New Roman" w:hAnsi="Times New Roman"/>
              </w:rPr>
              <w:t xml:space="preserve"> ambele de categoria B, a</w:t>
            </w:r>
            <w:r w:rsidR="00AD4FC8" w:rsidRPr="005A4993">
              <w:rPr>
                <w:rFonts w:ascii="Times New Roman" w:hAnsi="Times New Roman"/>
                <w:szCs w:val="24"/>
              </w:rPr>
              <w:t xml:space="preserve"> fost finalizată redactarea cu prezentarea ulterioară spre editare a c</w:t>
            </w:r>
            <w:r w:rsidR="00AD4FC8" w:rsidRPr="005A4993">
              <w:rPr>
                <w:rFonts w:ascii="Times New Roman" w:hAnsi="Times New Roman"/>
                <w:szCs w:val="24"/>
                <w:lang w:eastAsia="ru-RU" w:bidi="ro-RO"/>
              </w:rPr>
              <w:t>uleger</w:t>
            </w:r>
            <w:r w:rsidR="00AD4FC8" w:rsidRPr="005A4993">
              <w:rPr>
                <w:rFonts w:ascii="Times New Roman" w:hAnsi="Times New Roman"/>
                <w:szCs w:val="24"/>
                <w:lang w:eastAsia="ru-RU"/>
              </w:rPr>
              <w:t>ii de articole</w:t>
            </w:r>
            <w:r w:rsidR="00AD4FC8" w:rsidRPr="005A4993">
              <w:rPr>
                <w:rFonts w:ascii="Times New Roman" w:hAnsi="Times New Roman"/>
                <w:b/>
                <w:szCs w:val="24"/>
                <w:lang w:eastAsia="ru-RU" w:bidi="ro-RO"/>
              </w:rPr>
              <w:t xml:space="preserve"> „</w:t>
            </w:r>
            <w:r w:rsidR="00AD4FC8" w:rsidRPr="005A4993">
              <w:rPr>
                <w:rFonts w:ascii="Times New Roman" w:hAnsi="Times New Roman"/>
                <w:b/>
                <w:szCs w:val="24"/>
                <w:lang w:eastAsia="ro-RO"/>
              </w:rPr>
              <w:t>Justiția și respectarea drepturilor persoanei în Republica Moldova</w:t>
            </w:r>
            <w:r w:rsidR="00AD4FC8" w:rsidRPr="005A4993">
              <w:rPr>
                <w:rFonts w:ascii="Times New Roman" w:hAnsi="Times New Roman"/>
                <w:szCs w:val="24"/>
                <w:lang w:eastAsia="ru-RU"/>
              </w:rPr>
              <w:t xml:space="preserve">”,  şi culegerea de material ale conferinţelor </w:t>
            </w:r>
            <w:r w:rsidR="00AD4FC8" w:rsidRPr="005A4993">
              <w:rPr>
                <w:rFonts w:ascii="Times New Roman" w:hAnsi="Times New Roman"/>
                <w:b/>
                <w:szCs w:val="24"/>
                <w:lang w:eastAsia="ru-RU"/>
              </w:rPr>
              <w:t>sub genericul Proiectului</w:t>
            </w:r>
            <w:r w:rsidR="00AD4FC8" w:rsidRPr="005A4993">
              <w:rPr>
                <w:rFonts w:ascii="Times New Roman" w:hAnsi="Times New Roman"/>
                <w:szCs w:val="24"/>
                <w:lang w:eastAsia="ru-RU"/>
              </w:rPr>
              <w:t xml:space="preserve"> care cuprind disemnarea rezultatelor </w:t>
            </w:r>
            <w:r w:rsidR="00AD4FC8" w:rsidRPr="005A4993">
              <w:rPr>
                <w:rFonts w:ascii="Times New Roman" w:hAnsi="Times New Roman"/>
                <w:bCs/>
                <w:kern w:val="32"/>
                <w:szCs w:val="24"/>
                <w:lang w:val="ro-MD"/>
              </w:rPr>
              <w:t>obținute în formă de publicații şi de prezentări.</w:t>
            </w:r>
          </w:p>
          <w:p w:rsidR="00AD4FC8" w:rsidRPr="005A4993" w:rsidRDefault="00AD4FC8" w:rsidP="00AD4FC8">
            <w:pPr>
              <w:pStyle w:val="Frspaiere1"/>
              <w:spacing w:line="360" w:lineRule="auto"/>
              <w:ind w:firstLine="567"/>
              <w:jc w:val="both"/>
              <w:rPr>
                <w:rFonts w:ascii="Times New Roman" w:hAnsi="Times New Roman"/>
                <w:szCs w:val="24"/>
              </w:rPr>
            </w:pPr>
            <w:r w:rsidRPr="005A4993">
              <w:rPr>
                <w:rFonts w:ascii="Times New Roman" w:hAnsi="Times New Roman"/>
                <w:bCs/>
                <w:kern w:val="32"/>
                <w:szCs w:val="24"/>
                <w:lang w:val="ro-MD"/>
              </w:rPr>
              <w:t xml:space="preserve">Iar la capitolul </w:t>
            </w:r>
            <w:r w:rsidRPr="005A4993">
              <w:rPr>
                <w:rFonts w:ascii="Times New Roman" w:hAnsi="Times New Roman"/>
                <w:b/>
                <w:bCs/>
                <w:kern w:val="32"/>
                <w:szCs w:val="24"/>
                <w:lang w:val="ro-MD"/>
              </w:rPr>
              <w:t>a</w:t>
            </w:r>
            <w:r w:rsidRPr="005A4993">
              <w:rPr>
                <w:rFonts w:ascii="Times New Roman" w:hAnsi="Times New Roman"/>
                <w:b/>
              </w:rPr>
              <w:t>ctivitatea de implementare (materializare) și  valorificare a rezultatelor ştiinţifice cele mai importante rezultate se manifestă prin</w:t>
            </w:r>
            <w:r w:rsidRPr="005A4993">
              <w:rPr>
                <w:rFonts w:ascii="Times New Roman" w:hAnsi="Times New Roman"/>
                <w:b/>
                <w:bCs/>
                <w:szCs w:val="24"/>
                <w:lang w:val="ro-RO" w:eastAsia="ru-RU"/>
              </w:rPr>
              <w:t xml:space="preserve"> </w:t>
            </w:r>
            <w:r w:rsidRPr="005A4993">
              <w:rPr>
                <w:rFonts w:ascii="Times New Roman" w:hAnsi="Times New Roman"/>
                <w:b/>
                <w:bCs/>
                <w:szCs w:val="24"/>
                <w:lang w:eastAsia="ru-RU"/>
              </w:rPr>
              <w:t xml:space="preserve"> a</w:t>
            </w:r>
            <w:r w:rsidRPr="005A4993">
              <w:rPr>
                <w:rFonts w:ascii="Times New Roman" w:hAnsi="Times New Roman"/>
                <w:szCs w:val="24"/>
              </w:rPr>
              <w:t xml:space="preserve">vizarea și consultanţa ştiinţifică prin prezentarea de opinii la </w:t>
            </w:r>
            <w:r w:rsidRPr="005A4993">
              <w:rPr>
                <w:rFonts w:ascii="Times New Roman" w:hAnsi="Times New Roman"/>
                <w:b/>
                <w:szCs w:val="24"/>
              </w:rPr>
              <w:t xml:space="preserve">46 </w:t>
            </w:r>
            <w:r w:rsidRPr="005A4993">
              <w:rPr>
                <w:rFonts w:ascii="Times New Roman" w:hAnsi="Times New Roman"/>
                <w:b/>
                <w:i/>
                <w:szCs w:val="24"/>
              </w:rPr>
              <w:t xml:space="preserve">de </w:t>
            </w:r>
            <w:r w:rsidRPr="005A4993">
              <w:rPr>
                <w:rFonts w:ascii="Times New Roman" w:hAnsi="Times New Roman"/>
                <w:b/>
                <w:bCs/>
                <w:i/>
                <w:kern w:val="32"/>
                <w:szCs w:val="24"/>
                <w:lang w:val="ro-MD"/>
              </w:rPr>
              <w:t xml:space="preserve">documente ale autorităților publice </w:t>
            </w:r>
            <w:r w:rsidRPr="005A4993">
              <w:rPr>
                <w:rFonts w:ascii="Times New Roman" w:hAnsi="Times New Roman"/>
                <w:bCs/>
                <w:kern w:val="32"/>
                <w:szCs w:val="24"/>
                <w:lang w:val="ro-MD"/>
              </w:rPr>
              <w:t>pe marginea</w:t>
            </w:r>
            <w:r w:rsidRPr="005A4993">
              <w:rPr>
                <w:rFonts w:ascii="Times New Roman" w:hAnsi="Times New Roman"/>
                <w:b/>
                <w:bCs/>
                <w:kern w:val="32"/>
                <w:szCs w:val="24"/>
                <w:lang w:val="ro-MD"/>
              </w:rPr>
              <w:t xml:space="preserve"> </w:t>
            </w:r>
            <w:r w:rsidRPr="005A4993">
              <w:rPr>
                <w:rFonts w:ascii="Times New Roman" w:hAnsi="Times New Roman"/>
                <w:szCs w:val="24"/>
              </w:rPr>
              <w:t>proiectelor de acte normative, a hotărârilor recomandative ale Plenului Curții Supreme de Justiție și a hotărârilor adoptate pe marginea Recursurilor în interesul legii, a sesizărilor la Curtea constituțională, alte acte ale autorităților centrale, inclusiv, elaborarea opiniei ICJPS vizavi de problemele arzătoare ale statului și societății prin prisma dreptului.</w:t>
            </w:r>
          </w:p>
          <w:p w:rsidR="00936FAE" w:rsidRPr="005A4993" w:rsidRDefault="00AD4FC8" w:rsidP="00E438DC">
            <w:pPr>
              <w:pStyle w:val="Frspaiere1"/>
              <w:spacing w:line="360" w:lineRule="auto"/>
              <w:ind w:firstLine="567"/>
              <w:jc w:val="both"/>
              <w:rPr>
                <w:rFonts w:ascii="Times New Roman" w:hAnsi="Times New Roman"/>
                <w:bCs/>
                <w:kern w:val="32"/>
                <w:szCs w:val="24"/>
                <w:lang w:val="ro-RO"/>
              </w:rPr>
            </w:pPr>
            <w:r w:rsidRPr="005A4993">
              <w:rPr>
                <w:rFonts w:ascii="Times New Roman" w:hAnsi="Times New Roman"/>
                <w:szCs w:val="24"/>
              </w:rPr>
              <w:t>Totodată, r</w:t>
            </w:r>
            <w:r w:rsidRPr="005A4993">
              <w:rPr>
                <w:rFonts w:ascii="Times New Roman" w:hAnsi="Times New Roman"/>
                <w:bCs/>
                <w:kern w:val="32"/>
                <w:szCs w:val="24"/>
                <w:lang w:val="ro-MD"/>
              </w:rPr>
              <w:t xml:space="preserve">ezultatele cercetării obținute în anul 2020  au fost materializate prin publicarea a </w:t>
            </w:r>
            <w:r w:rsidRPr="005A4993">
              <w:rPr>
                <w:rFonts w:ascii="Times New Roman" w:hAnsi="Times New Roman"/>
                <w:b/>
                <w:bCs/>
                <w:kern w:val="32"/>
                <w:szCs w:val="24"/>
                <w:lang w:val="ro-MD"/>
              </w:rPr>
              <w:t>4</w:t>
            </w:r>
            <w:r w:rsidRPr="005A4993">
              <w:rPr>
                <w:rFonts w:ascii="Times New Roman" w:hAnsi="Times New Roman"/>
                <w:b/>
                <w:bCs/>
                <w:i/>
                <w:kern w:val="32"/>
                <w:szCs w:val="24"/>
                <w:lang w:val="ro-MD"/>
              </w:rPr>
              <w:t xml:space="preserve"> </w:t>
            </w:r>
            <w:r w:rsidRPr="005A4993">
              <w:rPr>
                <w:rFonts w:ascii="Times New Roman" w:hAnsi="Times New Roman"/>
                <w:b/>
                <w:bCs/>
                <w:kern w:val="32"/>
                <w:szCs w:val="24"/>
                <w:lang w:val="ro-MD"/>
              </w:rPr>
              <w:t>materiale didactice</w:t>
            </w:r>
            <w:r w:rsidR="003F742A" w:rsidRPr="005A4993">
              <w:rPr>
                <w:rFonts w:ascii="Times New Roman" w:hAnsi="Times New Roman"/>
                <w:b/>
                <w:bCs/>
                <w:kern w:val="32"/>
                <w:szCs w:val="24"/>
                <w:lang w:val="ro-MD"/>
              </w:rPr>
              <w:t xml:space="preserve"> </w:t>
            </w:r>
            <w:r w:rsidR="003F742A" w:rsidRPr="005A4993">
              <w:rPr>
                <w:rFonts w:ascii="Times New Roman" w:hAnsi="Times New Roman"/>
                <w:bCs/>
                <w:kern w:val="32"/>
                <w:szCs w:val="24"/>
                <w:lang w:val="ro-MD"/>
              </w:rPr>
              <w:t>destinate învăţământului juridic superior</w:t>
            </w:r>
            <w:r w:rsidRPr="005A4993">
              <w:rPr>
                <w:rFonts w:ascii="Times New Roman" w:hAnsi="Times New Roman"/>
                <w:b/>
                <w:bCs/>
                <w:i/>
                <w:kern w:val="32"/>
                <w:szCs w:val="24"/>
                <w:lang w:val="ro-MD"/>
              </w:rPr>
              <w:t xml:space="preserve"> </w:t>
            </w:r>
            <w:r w:rsidRPr="005A4993">
              <w:rPr>
                <w:rFonts w:ascii="Times New Roman" w:hAnsi="Times New Roman"/>
                <w:bCs/>
                <w:kern w:val="32"/>
                <w:szCs w:val="24"/>
                <w:lang w:val="ro-MD"/>
              </w:rPr>
              <w:t xml:space="preserve">cu un volum estimativ de </w:t>
            </w:r>
            <w:r w:rsidR="003F742A" w:rsidRPr="005A4993">
              <w:rPr>
                <w:rFonts w:ascii="Times New Roman" w:hAnsi="Times New Roman"/>
                <w:bCs/>
                <w:kern w:val="32"/>
                <w:szCs w:val="24"/>
                <w:lang w:val="ro-MD"/>
              </w:rPr>
              <w:t>42,3 coli de autor.</w:t>
            </w:r>
            <w:r w:rsidRPr="005A4993">
              <w:rPr>
                <w:rFonts w:ascii="Times New Roman" w:hAnsi="Times New Roman"/>
                <w:bCs/>
                <w:kern w:val="32"/>
                <w:szCs w:val="24"/>
                <w:lang w:val="ro-MD"/>
              </w:rPr>
              <w:t xml:space="preserve"> </w:t>
            </w:r>
            <w:r w:rsidRPr="005A4993">
              <w:rPr>
                <w:rFonts w:ascii="Times New Roman" w:hAnsi="Times New Roman"/>
                <w:szCs w:val="24"/>
                <w:lang w:val="ro-RO" w:eastAsia="x-none"/>
              </w:rPr>
              <w:t>De menţionat că toate Avizele întocmite şi remise autorităţilor indicate supra</w:t>
            </w:r>
            <w:r w:rsidR="003F742A" w:rsidRPr="005A4993">
              <w:rPr>
                <w:rFonts w:ascii="Times New Roman" w:hAnsi="Times New Roman"/>
                <w:szCs w:val="24"/>
                <w:lang w:val="ro-RO" w:eastAsia="x-none"/>
              </w:rPr>
              <w:t xml:space="preserve"> şi materialele didactice</w:t>
            </w:r>
            <w:r w:rsidRPr="005A4993">
              <w:rPr>
                <w:rFonts w:ascii="Times New Roman" w:hAnsi="Times New Roman"/>
                <w:szCs w:val="24"/>
                <w:lang w:val="ro-RO" w:eastAsia="x-none"/>
              </w:rPr>
              <w:t xml:space="preserve"> sunt indisolubil legate de tematica Proiectului ştiinţific.</w:t>
            </w:r>
          </w:p>
          <w:p w:rsidR="00996E13" w:rsidRPr="005A4993" w:rsidRDefault="003F742A" w:rsidP="0003647B">
            <w:pPr>
              <w:pStyle w:val="Frspaiere1"/>
              <w:tabs>
                <w:tab w:val="left" w:pos="725"/>
                <w:tab w:val="left" w:pos="1026"/>
              </w:tabs>
              <w:spacing w:line="360" w:lineRule="auto"/>
              <w:jc w:val="both"/>
              <w:rPr>
                <w:rFonts w:ascii="Times New Roman" w:hAnsi="Times New Roman"/>
                <w:b/>
                <w:bCs/>
                <w:i/>
                <w:kern w:val="32"/>
                <w:szCs w:val="24"/>
              </w:rPr>
            </w:pPr>
            <w:r w:rsidRPr="005A4993">
              <w:rPr>
                <w:rFonts w:ascii="Times New Roman" w:hAnsi="Times New Roman"/>
                <w:b/>
                <w:szCs w:val="24"/>
                <w:lang w:val="ro-RO"/>
              </w:rPr>
              <w:t xml:space="preserve">    </w:t>
            </w:r>
            <w:r w:rsidR="008108DF" w:rsidRPr="005A4993">
              <w:rPr>
                <w:rFonts w:ascii="Times New Roman" w:hAnsi="Times New Roman"/>
                <w:b/>
                <w:szCs w:val="24"/>
                <w:lang w:val="ro-RO"/>
              </w:rPr>
              <w:t>În concluzie</w:t>
            </w:r>
            <w:r w:rsidR="008108DF" w:rsidRPr="005A4993">
              <w:rPr>
                <w:rFonts w:ascii="Times New Roman" w:hAnsi="Times New Roman"/>
                <w:szCs w:val="24"/>
                <w:lang w:val="ro-RO"/>
              </w:rPr>
              <w:t xml:space="preserve">, urmează de remarcat că, </w:t>
            </w:r>
            <w:r w:rsidR="0003647B" w:rsidRPr="005A4993">
              <w:rPr>
                <w:rFonts w:ascii="Times New Roman" w:hAnsi="Times New Roman"/>
                <w:szCs w:val="24"/>
                <w:lang w:val="ro-RO"/>
              </w:rPr>
              <w:t>a</w:t>
            </w:r>
            <w:r w:rsidR="0003647B" w:rsidRPr="005A4993">
              <w:rPr>
                <w:rFonts w:ascii="Times New Roman" w:hAnsi="Times New Roman"/>
              </w:rPr>
              <w:t xml:space="preserve">ctivitatea planificată, </w:t>
            </w:r>
            <w:r w:rsidR="008108DF" w:rsidRPr="005A4993">
              <w:rPr>
                <w:rFonts w:ascii="Times New Roman" w:hAnsi="Times New Roman"/>
                <w:szCs w:val="24"/>
                <w:lang w:val="ro-RO"/>
              </w:rPr>
              <w:t>acţiunile realizate şi r</w:t>
            </w:r>
            <w:r w:rsidR="008108DF" w:rsidRPr="005A4993">
              <w:rPr>
                <w:rFonts w:ascii="Times New Roman" w:hAnsi="Times New Roman"/>
                <w:szCs w:val="24"/>
              </w:rPr>
              <w:t xml:space="preserve">ezultatele științifice din anul de referință </w:t>
            </w:r>
            <w:r w:rsidR="0003647B" w:rsidRPr="005A4993">
              <w:rPr>
                <w:rFonts w:ascii="Times New Roman" w:hAnsi="Times New Roman"/>
              </w:rPr>
              <w:t>cu întreg conținutul său, precum o</w:t>
            </w:r>
            <w:r w:rsidR="0003647B" w:rsidRPr="005A4993">
              <w:rPr>
                <w:rFonts w:ascii="Times New Roman" w:eastAsia="Times New Roman" w:hAnsi="Times New Roman"/>
                <w:szCs w:val="24"/>
                <w:lang w:val="ro-RO" w:eastAsia="ro-RO"/>
              </w:rPr>
              <w:t xml:space="preserve">biectivele trasate etapei anuale de realizare a proiectului - analiza doctrinei, a actelor normative naționale, europene și internaționale, a bunelor practici europene relevante pentru asigurarea bunei legiferări și calității actului de justiție; - colectarea informației necesare pentru buna desfășurare a </w:t>
            </w:r>
            <w:r w:rsidR="0003647B" w:rsidRPr="005A4993">
              <w:rPr>
                <w:rFonts w:ascii="Times New Roman" w:eastAsia="Times New Roman" w:hAnsi="Times New Roman"/>
                <w:szCs w:val="24"/>
                <w:lang w:val="ro-RO" w:eastAsia="ro-RO"/>
              </w:rPr>
              <w:lastRenderedPageBreak/>
              <w:t xml:space="preserve">proiectului, în special pentru elaborarea adecvată a metodologiei de cercetare și altele, toate  </w:t>
            </w:r>
            <w:r w:rsidR="0003647B" w:rsidRPr="005A4993">
              <w:rPr>
                <w:rFonts w:ascii="Times New Roman" w:hAnsi="Times New Roman"/>
                <w:szCs w:val="24"/>
              </w:rPr>
              <w:t>în contextul cercetării tematicii Proiectului ştiinţific şi temelor individuale de cercetare.</w:t>
            </w:r>
            <w:r w:rsidR="0003647B" w:rsidRPr="005A4993">
              <w:rPr>
                <w:rFonts w:ascii="Times New Roman" w:eastAsia="Times New Roman" w:hAnsi="Times New Roman"/>
                <w:b/>
                <w:szCs w:val="24"/>
                <w:lang w:val="ro-RO" w:eastAsia="ro-RO"/>
              </w:rPr>
              <w:t>au fost realizate</w:t>
            </w:r>
            <w:r w:rsidR="0003647B" w:rsidRPr="005A4993">
              <w:rPr>
                <w:rFonts w:ascii="Times New Roman" w:hAnsi="Times New Roman"/>
                <w:szCs w:val="24"/>
              </w:rPr>
              <w:t>.</w:t>
            </w:r>
          </w:p>
        </w:tc>
      </w:tr>
    </w:tbl>
    <w:p w:rsidR="00996E13" w:rsidRPr="005A4993" w:rsidRDefault="00996E13" w:rsidP="002F7C32">
      <w:pPr>
        <w:keepNext/>
        <w:numPr>
          <w:ilvl w:val="0"/>
          <w:numId w:val="1"/>
        </w:numPr>
        <w:spacing w:before="120" w:after="0" w:line="360" w:lineRule="auto"/>
        <w:ind w:left="364"/>
        <w:jc w:val="both"/>
        <w:outlineLvl w:val="0"/>
        <w:rPr>
          <w:rFonts w:ascii="Times New Roman" w:hAnsi="Times New Roman"/>
          <w:sz w:val="24"/>
          <w:szCs w:val="24"/>
          <w:lang w:val="ro-MD"/>
        </w:rPr>
      </w:pPr>
      <w:r w:rsidRPr="005A4993">
        <w:rPr>
          <w:rFonts w:ascii="Times New Roman" w:hAnsi="Times New Roman"/>
          <w:b/>
          <w:bCs/>
          <w:kern w:val="32"/>
          <w:sz w:val="24"/>
          <w:szCs w:val="24"/>
          <w:lang w:val="ro-MD"/>
        </w:rPr>
        <w:lastRenderedPageBreak/>
        <w:t>Diseminarea rezultatelor obținute în formă de publicații</w:t>
      </w:r>
      <w:r w:rsidRPr="005A4993">
        <w:rPr>
          <w:rFonts w:ascii="Times New Roman" w:hAnsi="Times New Roman"/>
          <w:bCs/>
          <w:kern w:val="32"/>
          <w:sz w:val="24"/>
          <w:szCs w:val="24"/>
          <w:lang w:val="ro-MD"/>
        </w:rPr>
        <w:t xml:space="preserve"> </w:t>
      </w:r>
    </w:p>
    <w:tbl>
      <w:tblPr>
        <w:tblW w:w="9242" w:type="dxa"/>
        <w:tblInd w:w="364" w:type="dxa"/>
        <w:tblLayout w:type="fixed"/>
        <w:tblLook w:val="04A0" w:firstRow="1" w:lastRow="0" w:firstColumn="1" w:lastColumn="0" w:noHBand="0" w:noVBand="1"/>
      </w:tblPr>
      <w:tblGrid>
        <w:gridCol w:w="9242"/>
      </w:tblGrid>
      <w:tr w:rsidR="00996E13" w:rsidRPr="005A4993" w:rsidTr="00137C77">
        <w:tc>
          <w:tcPr>
            <w:tcW w:w="9242" w:type="dxa"/>
            <w:shd w:val="clear" w:color="auto" w:fill="auto"/>
          </w:tcPr>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1134"/>
              <w:gridCol w:w="6237"/>
            </w:tblGrid>
            <w:tr w:rsidR="00137C77" w:rsidRPr="005A4993" w:rsidTr="003116B4">
              <w:trPr>
                <w:trHeight w:val="322"/>
              </w:trPr>
              <w:tc>
                <w:tcPr>
                  <w:tcW w:w="2750" w:type="dxa"/>
                  <w:gridSpan w:val="2"/>
                </w:tcPr>
                <w:p w:rsidR="00137C77" w:rsidRPr="005A4993" w:rsidRDefault="00137C77" w:rsidP="009E1237">
                  <w:pPr>
                    <w:rPr>
                      <w:rFonts w:ascii="Times New Roman" w:hAnsi="Times New Roman"/>
                      <w:b/>
                      <w:bCs/>
                      <w:kern w:val="32"/>
                      <w:sz w:val="24"/>
                      <w:szCs w:val="24"/>
                      <w:lang w:val="ro-MD"/>
                    </w:rPr>
                  </w:pPr>
                </w:p>
              </w:tc>
              <w:tc>
                <w:tcPr>
                  <w:tcW w:w="6237" w:type="dxa"/>
                </w:tcPr>
                <w:p w:rsidR="00137C77" w:rsidRPr="005A4993" w:rsidRDefault="00137C77" w:rsidP="00015E5B">
                  <w:pPr>
                    <w:pStyle w:val="Frspaiere"/>
                    <w:jc w:val="center"/>
                    <w:rPr>
                      <w:rFonts w:ascii="Times New Roman" w:hAnsi="Times New Roman" w:cs="Times New Roman"/>
                      <w:b/>
                      <w:bCs/>
                      <w:color w:val="auto"/>
                      <w:kern w:val="32"/>
                      <w:lang w:val="ro-MD"/>
                    </w:rPr>
                  </w:pPr>
                  <w:r w:rsidRPr="005A4993">
                    <w:rPr>
                      <w:rFonts w:ascii="Times New Roman" w:hAnsi="Times New Roman" w:cs="Times New Roman"/>
                      <w:b/>
                      <w:bCs/>
                      <w:color w:val="auto"/>
                      <w:kern w:val="32"/>
                      <w:lang w:val="ro-MD"/>
                    </w:rPr>
                    <w:t>Datele bibliografic</w:t>
                  </w:r>
                  <w:r w:rsidR="000765FE" w:rsidRPr="005A4993">
                    <w:rPr>
                      <w:rFonts w:ascii="Times New Roman" w:hAnsi="Times New Roman" w:cs="Times New Roman"/>
                      <w:b/>
                      <w:bCs/>
                      <w:color w:val="auto"/>
                      <w:kern w:val="32"/>
                      <w:lang w:val="ro-MD"/>
                    </w:rPr>
                    <w:t>e</w:t>
                  </w:r>
                  <w:r w:rsidRPr="005A4993">
                    <w:rPr>
                      <w:rFonts w:ascii="Times New Roman" w:hAnsi="Times New Roman" w:cs="Times New Roman"/>
                      <w:b/>
                      <w:bCs/>
                      <w:color w:val="auto"/>
                      <w:kern w:val="32"/>
                      <w:lang w:val="ro-MD"/>
                    </w:rPr>
                    <w:cr/>
                    <w:t xml:space="preserve"> </w:t>
                  </w:r>
                </w:p>
              </w:tc>
            </w:tr>
            <w:tr w:rsidR="00137C77" w:rsidRPr="005A4993" w:rsidTr="003116B4">
              <w:trPr>
                <w:trHeight w:val="839"/>
              </w:trPr>
              <w:tc>
                <w:tcPr>
                  <w:tcW w:w="8987" w:type="dxa"/>
                  <w:gridSpan w:val="3"/>
                </w:tcPr>
                <w:p w:rsidR="00137C77" w:rsidRPr="005A4993" w:rsidRDefault="00137C77" w:rsidP="004D7262">
                  <w:pPr>
                    <w:pStyle w:val="Listparagraf"/>
                    <w:numPr>
                      <w:ilvl w:val="0"/>
                      <w:numId w:val="11"/>
                    </w:numPr>
                    <w:spacing w:after="0" w:line="240" w:lineRule="auto"/>
                    <w:jc w:val="center"/>
                    <w:rPr>
                      <w:rFonts w:ascii="Times New Roman" w:hAnsi="Times New Roman"/>
                      <w:sz w:val="24"/>
                      <w:szCs w:val="24"/>
                      <w:lang w:val="en-US"/>
                    </w:rPr>
                  </w:pPr>
                  <w:r w:rsidRPr="005A4993">
                    <w:rPr>
                      <w:rFonts w:ascii="Times New Roman" w:hAnsi="Times New Roman"/>
                      <w:b/>
                      <w:sz w:val="24"/>
                      <w:szCs w:val="24"/>
                      <w:lang w:val="en-US"/>
                    </w:rPr>
                    <w:t>Monografii</w:t>
                  </w:r>
                  <w:r w:rsidRPr="005A4993">
                    <w:rPr>
                      <w:rFonts w:ascii="Times New Roman" w:hAnsi="Times New Roman"/>
                      <w:b/>
                      <w:sz w:val="24"/>
                      <w:szCs w:val="24"/>
                      <w:lang w:val="ro-RO"/>
                    </w:rPr>
                    <w:t>, culegeri de articole științifice</w:t>
                  </w:r>
                </w:p>
                <w:p w:rsidR="00137C77" w:rsidRPr="005A4993" w:rsidRDefault="00137C77" w:rsidP="00015E5B">
                  <w:pPr>
                    <w:pStyle w:val="Listparagraf"/>
                    <w:ind w:left="420"/>
                    <w:jc w:val="center"/>
                    <w:rPr>
                      <w:rFonts w:ascii="Times New Roman" w:hAnsi="Times New Roman"/>
                      <w:b/>
                      <w:bCs/>
                      <w:kern w:val="32"/>
                      <w:sz w:val="24"/>
                      <w:szCs w:val="24"/>
                      <w:lang w:val="en-US"/>
                    </w:rPr>
                  </w:pPr>
                  <w:r w:rsidRPr="005A4993">
                    <w:rPr>
                      <w:rFonts w:ascii="Times New Roman" w:hAnsi="Times New Roman"/>
                      <w:sz w:val="24"/>
                      <w:szCs w:val="24"/>
                      <w:lang w:val="en-US"/>
                    </w:rPr>
                    <w:t>(recomandate spre editare de consiliul ştiinţific/senatul instituţiei acreditate la profilul respectiv)</w:t>
                  </w:r>
                </w:p>
              </w:tc>
            </w:tr>
            <w:tr w:rsidR="005A4993" w:rsidRPr="005A4993" w:rsidTr="003116B4">
              <w:trPr>
                <w:trHeight w:val="514"/>
              </w:trPr>
              <w:tc>
                <w:tcPr>
                  <w:tcW w:w="1616" w:type="dxa"/>
                </w:tcPr>
                <w:p w:rsidR="00137C77" w:rsidRPr="005A4993" w:rsidRDefault="00137C77" w:rsidP="003116B4">
                  <w:pPr>
                    <w:spacing w:after="0"/>
                    <w:rPr>
                      <w:rFonts w:ascii="Times New Roman" w:hAnsi="Times New Roman"/>
                      <w:b/>
                      <w:sz w:val="24"/>
                      <w:szCs w:val="24"/>
                      <w:lang w:val="ro-RO"/>
                    </w:rPr>
                  </w:pPr>
                  <w:r w:rsidRPr="005A4993">
                    <w:rPr>
                      <w:rFonts w:ascii="Times New Roman" w:hAnsi="Times New Roman"/>
                      <w:sz w:val="24"/>
                      <w:szCs w:val="24"/>
                    </w:rPr>
                    <w:t xml:space="preserve">1.1.monografii monoautor </w:t>
                  </w:r>
                </w:p>
              </w:tc>
              <w:tc>
                <w:tcPr>
                  <w:tcW w:w="7371" w:type="dxa"/>
                  <w:gridSpan w:val="2"/>
                </w:tcPr>
                <w:p w:rsidR="00137C77" w:rsidRPr="005A4993" w:rsidRDefault="00137C77" w:rsidP="001D451F">
                  <w:pPr>
                    <w:pStyle w:val="Frspaiere"/>
                    <w:tabs>
                      <w:tab w:val="left" w:pos="459"/>
                      <w:tab w:val="left" w:pos="1418"/>
                    </w:tabs>
                    <w:jc w:val="both"/>
                    <w:rPr>
                      <w:rFonts w:ascii="Times New Roman" w:eastAsia="Times New Roman" w:hAnsi="Times New Roman" w:cs="Times New Roman"/>
                      <w:color w:val="auto"/>
                    </w:rPr>
                  </w:pPr>
                </w:p>
              </w:tc>
            </w:tr>
            <w:tr w:rsidR="00137C77" w:rsidRPr="005A4993" w:rsidTr="006A00BE">
              <w:trPr>
                <w:trHeight w:val="133"/>
              </w:trPr>
              <w:tc>
                <w:tcPr>
                  <w:tcW w:w="1616" w:type="dxa"/>
                </w:tcPr>
                <w:p w:rsidR="00137C77" w:rsidRPr="005A4993" w:rsidRDefault="002B2275" w:rsidP="002B2275">
                  <w:pPr>
                    <w:rPr>
                      <w:rFonts w:ascii="Times New Roman" w:hAnsi="Times New Roman"/>
                      <w:b/>
                      <w:sz w:val="24"/>
                      <w:szCs w:val="24"/>
                      <w:lang w:val="ro-RO"/>
                    </w:rPr>
                  </w:pPr>
                  <w:r w:rsidRPr="005A4993">
                    <w:rPr>
                      <w:rFonts w:ascii="Times New Roman" w:hAnsi="Times New Roman"/>
                      <w:sz w:val="24"/>
                      <w:szCs w:val="24"/>
                    </w:rPr>
                    <w:t>1.2. monografii colective</w:t>
                  </w:r>
                </w:p>
              </w:tc>
              <w:tc>
                <w:tcPr>
                  <w:tcW w:w="7371" w:type="dxa"/>
                  <w:gridSpan w:val="2"/>
                </w:tcPr>
                <w:p w:rsidR="00B066D6" w:rsidRPr="00B066D6" w:rsidRDefault="002B2275" w:rsidP="00B066D6">
                  <w:pPr>
                    <w:spacing w:after="0" w:line="240" w:lineRule="auto"/>
                    <w:ind w:right="-23"/>
                    <w:jc w:val="both"/>
                    <w:rPr>
                      <w:rFonts w:ascii="Times New Roman" w:eastAsia="Times New Roman" w:hAnsi="Times New Roman"/>
                    </w:rPr>
                  </w:pPr>
                  <w:r w:rsidRPr="003116B4">
                    <w:rPr>
                      <w:rFonts w:ascii="Times New Roman" w:eastAsia="Times New Roman" w:hAnsi="Times New Roman"/>
                      <w:b/>
                    </w:rPr>
                    <w:t>1.</w:t>
                  </w:r>
                  <w:r w:rsidRPr="005A4993">
                    <w:rPr>
                      <w:rFonts w:ascii="Times New Roman" w:eastAsia="Times New Roman" w:hAnsi="Times New Roman"/>
                    </w:rPr>
                    <w:t xml:space="preserve"> </w:t>
                  </w:r>
                  <w:r w:rsidR="003116B4">
                    <w:rPr>
                      <w:rFonts w:ascii="Times New Roman" w:eastAsia="Times New Roman" w:hAnsi="Times New Roman"/>
                    </w:rPr>
                    <w:t>Studii şi cercetări juridice</w:t>
                  </w:r>
                  <w:r w:rsidR="00B066D6" w:rsidRPr="00B066D6">
                    <w:rPr>
                      <w:rFonts w:ascii="Times New Roman" w:eastAsia="Times New Roman" w:hAnsi="Times New Roman"/>
                    </w:rPr>
                    <w:t xml:space="preserve">: Culegere de lucrări </w:t>
                  </w:r>
                  <w:r w:rsidR="003116B4">
                    <w:rPr>
                      <w:rFonts w:ascii="Times New Roman" w:eastAsia="Times New Roman" w:hAnsi="Times New Roman"/>
                    </w:rPr>
                    <w:t>ştiinţifice de specialitate</w:t>
                  </w:r>
                  <w:r w:rsidR="00B066D6" w:rsidRPr="00B066D6">
                    <w:rPr>
                      <w:rFonts w:ascii="Times New Roman" w:eastAsia="Times New Roman" w:hAnsi="Times New Roman"/>
                    </w:rPr>
                    <w:t>/ Ministerul Educaţiei, Culturiii şi Cercetării, Institutul de Cercetări Ju</w:t>
                  </w:r>
                  <w:r w:rsidR="003116B4">
                    <w:rPr>
                      <w:rFonts w:ascii="Times New Roman" w:eastAsia="Times New Roman" w:hAnsi="Times New Roman"/>
                    </w:rPr>
                    <w:t>ridice, Politice şi Sociologice</w:t>
                  </w:r>
                  <w:r w:rsidR="00B066D6" w:rsidRPr="00B066D6">
                    <w:rPr>
                      <w:rFonts w:ascii="Times New Roman" w:eastAsia="Times New Roman" w:hAnsi="Times New Roman"/>
                    </w:rPr>
                    <w:t>; colegiul de re</w:t>
                  </w:r>
                  <w:r w:rsidR="003116B4">
                    <w:rPr>
                      <w:rFonts w:ascii="Times New Roman" w:eastAsia="Times New Roman" w:hAnsi="Times New Roman"/>
                    </w:rPr>
                    <w:t>dacţie: Valeriu Cuşnir [et al.]</w:t>
                  </w:r>
                  <w:r w:rsidR="00B066D6" w:rsidRPr="00B066D6">
                    <w:rPr>
                      <w:rFonts w:ascii="Times New Roman" w:eastAsia="Times New Roman" w:hAnsi="Times New Roman"/>
                    </w:rPr>
                    <w:t xml:space="preserve">; redactor ştiinţific: Frunza Iurie. – Chişinău : Institutul de Cercetări Juridice, Politice şi Sociologice, 2020 – . </w:t>
                  </w:r>
                  <w:r w:rsidR="00B066D6">
                    <w:rPr>
                      <w:rFonts w:ascii="Times New Roman" w:eastAsia="Times New Roman" w:hAnsi="Times New Roman"/>
                    </w:rPr>
                    <w:t>– ISBN 978-9975-3201-1-5.</w:t>
                  </w:r>
                </w:p>
                <w:p w:rsidR="00B066D6" w:rsidRPr="00B066D6" w:rsidRDefault="003116B4" w:rsidP="00B066D6">
                  <w:pPr>
                    <w:spacing w:after="0" w:line="240" w:lineRule="auto"/>
                    <w:ind w:right="-23"/>
                    <w:jc w:val="both"/>
                    <w:rPr>
                      <w:rFonts w:ascii="Times New Roman" w:eastAsia="Times New Roman" w:hAnsi="Times New Roman"/>
                    </w:rPr>
                  </w:pPr>
                  <w:r>
                    <w:rPr>
                      <w:rFonts w:ascii="Times New Roman" w:eastAsia="Times New Roman" w:hAnsi="Times New Roman"/>
                    </w:rPr>
                    <w:t>Partea 1-a. – 2020. – 200 p.</w:t>
                  </w:r>
                  <w:r w:rsidR="00B066D6" w:rsidRPr="00B066D6">
                    <w:rPr>
                      <w:rFonts w:ascii="Times New Roman" w:eastAsia="Times New Roman" w:hAnsi="Times New Roman"/>
                    </w:rPr>
                    <w:t>: tab. – Texte : lb. rom., rusă. – Cuprins paral.: lb. rom., engl. – Rez.: lb. rom., engl., rusă. – Referinţe bibliogr. la sfârşitul art. şi în subsol. – 100</w:t>
                  </w:r>
                  <w:r w:rsidR="00B066D6">
                    <w:rPr>
                      <w:rFonts w:ascii="Times New Roman" w:eastAsia="Times New Roman" w:hAnsi="Times New Roman"/>
                    </w:rPr>
                    <w:t xml:space="preserve"> ex. – ISBN 978-9975-3201-2-2.</w:t>
                  </w:r>
                </w:p>
                <w:p w:rsidR="00B066D6" w:rsidRPr="00B066D6" w:rsidRDefault="00B066D6" w:rsidP="00B066D6">
                  <w:pPr>
                    <w:spacing w:after="0" w:line="240" w:lineRule="auto"/>
                    <w:ind w:right="-23"/>
                    <w:jc w:val="both"/>
                    <w:rPr>
                      <w:rFonts w:ascii="Times New Roman" w:eastAsia="Times New Roman" w:hAnsi="Times New Roman"/>
                    </w:rPr>
                  </w:pPr>
                  <w:r>
                    <w:rPr>
                      <w:rFonts w:ascii="Times New Roman" w:eastAsia="Times New Roman" w:hAnsi="Times New Roman"/>
                    </w:rPr>
                    <w:t>34(082)=135.1=161.1</w:t>
                  </w:r>
                </w:p>
                <w:p w:rsidR="002B2275" w:rsidRPr="005A4993" w:rsidRDefault="00B066D6" w:rsidP="00B066D6">
                  <w:pPr>
                    <w:spacing w:after="0" w:line="240" w:lineRule="auto"/>
                    <w:ind w:right="-23"/>
                    <w:jc w:val="both"/>
                    <w:rPr>
                      <w:rFonts w:ascii="Times New Roman" w:hAnsi="Times New Roman"/>
                      <w:sz w:val="24"/>
                      <w:szCs w:val="24"/>
                      <w:lang w:val="ro-RO"/>
                    </w:rPr>
                  </w:pPr>
                  <w:r w:rsidRPr="00B066D6">
                    <w:rPr>
                      <w:rFonts w:ascii="Times New Roman" w:eastAsia="Times New Roman" w:hAnsi="Times New Roman"/>
                    </w:rPr>
                    <w:t>S 93</w:t>
                  </w:r>
                </w:p>
                <w:p w:rsidR="00B066D6" w:rsidRPr="00B066D6" w:rsidRDefault="00B066D6" w:rsidP="00B066D6">
                  <w:pPr>
                    <w:spacing w:after="0" w:line="240" w:lineRule="auto"/>
                    <w:ind w:right="-23"/>
                    <w:jc w:val="both"/>
                    <w:rPr>
                      <w:rFonts w:ascii="Times New Roman" w:hAnsi="Times New Roman"/>
                      <w:sz w:val="24"/>
                      <w:szCs w:val="24"/>
                      <w:lang w:val="ro-RO"/>
                    </w:rPr>
                  </w:pPr>
                  <w:r w:rsidRPr="003116B4">
                    <w:rPr>
                      <w:rFonts w:ascii="Times New Roman" w:hAnsi="Times New Roman"/>
                      <w:b/>
                      <w:lang w:val="ro-RO"/>
                    </w:rPr>
                    <w:t>2.</w:t>
                  </w:r>
                  <w:r>
                    <w:rPr>
                      <w:rFonts w:ascii="Times New Roman" w:hAnsi="Times New Roman"/>
                      <w:lang w:val="ro-RO"/>
                    </w:rPr>
                    <w:t xml:space="preserve"> </w:t>
                  </w:r>
                  <w:r w:rsidR="002B2275" w:rsidRPr="005A4993">
                    <w:rPr>
                      <w:rFonts w:ascii="Times New Roman" w:hAnsi="Times New Roman"/>
                      <w:sz w:val="24"/>
                      <w:szCs w:val="24"/>
                      <w:lang w:val="ro-RO"/>
                    </w:rPr>
                    <w:t xml:space="preserve"> </w:t>
                  </w:r>
                  <w:r w:rsidRPr="00B066D6">
                    <w:rPr>
                      <w:rFonts w:ascii="Times New Roman" w:hAnsi="Times New Roman"/>
                      <w:sz w:val="24"/>
                      <w:szCs w:val="24"/>
                      <w:lang w:val="ro-RO"/>
                    </w:rPr>
                    <w:t>Studii şi cercetări juridice : Culegere de lucrări ştiinţifice de specialitate / Ministerul Educaţiei, Culturiii şi Cercetării, Institutul de Cercetări Juridice, Politice şi Sociologice ; colegiul de redacţie: Valeriu Cuşnir [et al.] ; redactor ştiinţific: Frunza Iurie. – Chişinău : Institutul de Cercetări Juridice, Politice şi Sociologice, 202</w:t>
                  </w:r>
                  <w:r>
                    <w:rPr>
                      <w:rFonts w:ascii="Times New Roman" w:hAnsi="Times New Roman"/>
                      <w:sz w:val="24"/>
                      <w:szCs w:val="24"/>
                      <w:lang w:val="ro-RO"/>
                    </w:rPr>
                    <w:t>0 – . – ISBN 978-9975-3201-1-5.</w:t>
                  </w:r>
                </w:p>
                <w:p w:rsidR="00B066D6" w:rsidRPr="00B066D6" w:rsidRDefault="00B066D6" w:rsidP="00B066D6">
                  <w:pPr>
                    <w:spacing w:after="0" w:line="240" w:lineRule="auto"/>
                    <w:ind w:right="-23"/>
                    <w:jc w:val="both"/>
                    <w:rPr>
                      <w:rFonts w:ascii="Times New Roman" w:hAnsi="Times New Roman"/>
                      <w:sz w:val="24"/>
                      <w:szCs w:val="24"/>
                      <w:lang w:val="ro-RO"/>
                    </w:rPr>
                  </w:pPr>
                  <w:r w:rsidRPr="00B066D6">
                    <w:rPr>
                      <w:rFonts w:ascii="Times New Roman" w:hAnsi="Times New Roman"/>
                      <w:sz w:val="24"/>
                      <w:szCs w:val="24"/>
                      <w:lang w:val="ro-RO"/>
                    </w:rPr>
                    <w:t>Partea a 2-a. – 2020. – 203 p. – Texte, rez.: lb. rom., engl., rusă. – Cuprins paral.: lb. rom., engl. – Referinţe bibliogr. la sfârşitul art. şi în subsol. – 100</w:t>
                  </w:r>
                  <w:r>
                    <w:rPr>
                      <w:rFonts w:ascii="Times New Roman" w:hAnsi="Times New Roman"/>
                      <w:sz w:val="24"/>
                      <w:szCs w:val="24"/>
                      <w:lang w:val="ro-RO"/>
                    </w:rPr>
                    <w:t>0 ex. – ISBN 978-9975-3201-3-9.</w:t>
                  </w:r>
                </w:p>
                <w:p w:rsidR="00B066D6" w:rsidRPr="00B066D6" w:rsidRDefault="00B066D6" w:rsidP="00B066D6">
                  <w:pPr>
                    <w:spacing w:after="0" w:line="240" w:lineRule="auto"/>
                    <w:ind w:right="-23"/>
                    <w:jc w:val="both"/>
                    <w:rPr>
                      <w:rFonts w:ascii="Times New Roman" w:hAnsi="Times New Roman"/>
                      <w:sz w:val="24"/>
                      <w:szCs w:val="24"/>
                      <w:lang w:val="ro-RO"/>
                    </w:rPr>
                  </w:pPr>
                  <w:r>
                    <w:rPr>
                      <w:rFonts w:ascii="Times New Roman" w:hAnsi="Times New Roman"/>
                      <w:sz w:val="24"/>
                      <w:szCs w:val="24"/>
                      <w:lang w:val="ro-RO"/>
                    </w:rPr>
                    <w:t>34(082)=135.1=111=161.1</w:t>
                  </w:r>
                </w:p>
                <w:p w:rsidR="00B066D6" w:rsidRPr="005A4993" w:rsidRDefault="00B066D6" w:rsidP="00B066D6">
                  <w:pPr>
                    <w:spacing w:after="0" w:line="240" w:lineRule="auto"/>
                    <w:ind w:right="-23"/>
                    <w:jc w:val="both"/>
                    <w:rPr>
                      <w:rFonts w:ascii="Times New Roman" w:hAnsi="Times New Roman"/>
                      <w:sz w:val="24"/>
                      <w:szCs w:val="24"/>
                      <w:lang w:val="ro-RO"/>
                    </w:rPr>
                  </w:pPr>
                  <w:r w:rsidRPr="00B066D6">
                    <w:rPr>
                      <w:rFonts w:ascii="Times New Roman" w:hAnsi="Times New Roman"/>
                      <w:sz w:val="24"/>
                      <w:szCs w:val="24"/>
                      <w:lang w:val="ro-RO"/>
                    </w:rPr>
                    <w:t>S 93</w:t>
                  </w:r>
                </w:p>
                <w:p w:rsidR="00B066D6" w:rsidRPr="00B066D6" w:rsidRDefault="00B066D6" w:rsidP="00B066D6">
                  <w:pPr>
                    <w:spacing w:after="0" w:line="240" w:lineRule="auto"/>
                    <w:ind w:right="-23"/>
                    <w:jc w:val="both"/>
                    <w:rPr>
                      <w:rFonts w:ascii="Times New Roman" w:hAnsi="Times New Roman"/>
                      <w:sz w:val="24"/>
                      <w:szCs w:val="24"/>
                      <w:lang w:val="ro-RO"/>
                    </w:rPr>
                  </w:pPr>
                  <w:r w:rsidRPr="003116B4">
                    <w:rPr>
                      <w:rFonts w:ascii="Times New Roman" w:hAnsi="Times New Roman"/>
                      <w:b/>
                      <w:sz w:val="24"/>
                      <w:szCs w:val="24"/>
                      <w:lang w:val="ro-RO"/>
                    </w:rPr>
                    <w:t>3.</w:t>
                  </w:r>
                  <w:r>
                    <w:rPr>
                      <w:rFonts w:ascii="Times New Roman" w:hAnsi="Times New Roman"/>
                      <w:sz w:val="24"/>
                      <w:szCs w:val="24"/>
                      <w:lang w:val="ro-RO"/>
                    </w:rPr>
                    <w:t xml:space="preserve"> </w:t>
                  </w:r>
                  <w:r w:rsidRPr="00B066D6">
                    <w:rPr>
                      <w:rFonts w:ascii="Times New Roman" w:hAnsi="Times New Roman"/>
                      <w:sz w:val="24"/>
                      <w:szCs w:val="24"/>
                      <w:lang w:val="ro-RO"/>
                    </w:rPr>
                    <w:t>"Justiţia şi respectarea drepturilor persoanei în Republica Moldova", conferinţă ştiinţifico-practică cu participare internaţională (2020 ; Chişinău). Justiţia şi respectarea drepturilor persoanei în Republica Moldova = Justice and respect for personal rights in the Republic of Moldova : Materialele Conferinţei ştiinţifico-practice cu participare internaţională, 15 octombrie 2020 / colegiul de redacţie: Valeriu Cuşnir (redactor responsabil și coordonator) [et al]. – Chişinău : Institutul de Cercetări Juridice, Politice</w:t>
                  </w:r>
                  <w:r w:rsidR="003116B4">
                    <w:rPr>
                      <w:rFonts w:ascii="Times New Roman" w:hAnsi="Times New Roman"/>
                      <w:sz w:val="24"/>
                      <w:szCs w:val="24"/>
                      <w:lang w:val="ro-RO"/>
                    </w:rPr>
                    <w:t xml:space="preserve"> şi Sociologice, 2020. – 173 p.</w:t>
                  </w:r>
                </w:p>
                <w:p w:rsidR="00B066D6" w:rsidRPr="00B066D6" w:rsidRDefault="00B066D6" w:rsidP="00B066D6">
                  <w:pPr>
                    <w:spacing w:after="0" w:line="240" w:lineRule="auto"/>
                    <w:ind w:right="-23"/>
                    <w:jc w:val="both"/>
                    <w:rPr>
                      <w:rFonts w:ascii="Times New Roman" w:hAnsi="Times New Roman"/>
                      <w:sz w:val="24"/>
                      <w:szCs w:val="24"/>
                      <w:lang w:val="ro-RO"/>
                    </w:rPr>
                  </w:pPr>
                  <w:r w:rsidRPr="00B066D6">
                    <w:rPr>
                      <w:rFonts w:ascii="Times New Roman" w:hAnsi="Times New Roman"/>
                      <w:sz w:val="24"/>
                      <w:szCs w:val="24"/>
                      <w:lang w:val="ro-RO"/>
                    </w:rPr>
                    <w:t>Antetit.: Min. Educaţiei, Culturiii şi Cercet., Inst. de Cercet. Juridice, Politice şi Sociologice, Fac. de ştiinţe juridice, sociale şi politice a Univ. "Dunărea de Jos" din Galaţi, Asoc. "Promo-Lex", Asoc. de Drept penal. – Tit. paral.: lb. rom., engl. – Rez.: lb. rom., engl. – Referinţe bibliogr. la sfârşitul art. şi în su</w:t>
                  </w:r>
                  <w:r w:rsidR="003116B4">
                    <w:rPr>
                      <w:rFonts w:ascii="Times New Roman" w:hAnsi="Times New Roman"/>
                      <w:sz w:val="24"/>
                      <w:szCs w:val="24"/>
                      <w:lang w:val="ro-RO"/>
                    </w:rPr>
                    <w:t>bsol. – În red. aut. – 1000 ex.</w:t>
                  </w:r>
                </w:p>
                <w:p w:rsidR="00B066D6" w:rsidRPr="00B066D6" w:rsidRDefault="003116B4" w:rsidP="00B066D6">
                  <w:pPr>
                    <w:spacing w:after="0" w:line="240" w:lineRule="auto"/>
                    <w:ind w:right="-23"/>
                    <w:jc w:val="both"/>
                    <w:rPr>
                      <w:rFonts w:ascii="Times New Roman" w:hAnsi="Times New Roman"/>
                      <w:sz w:val="24"/>
                      <w:szCs w:val="24"/>
                      <w:lang w:val="ro-RO"/>
                    </w:rPr>
                  </w:pPr>
                  <w:r>
                    <w:rPr>
                      <w:rFonts w:ascii="Times New Roman" w:hAnsi="Times New Roman"/>
                      <w:sz w:val="24"/>
                      <w:szCs w:val="24"/>
                      <w:lang w:val="ro-RO"/>
                    </w:rPr>
                    <w:t>ISBN 978-9975-3201-4-6.</w:t>
                  </w:r>
                </w:p>
                <w:p w:rsidR="00B066D6" w:rsidRPr="00B066D6" w:rsidRDefault="003116B4" w:rsidP="00B066D6">
                  <w:pPr>
                    <w:spacing w:after="0" w:line="240" w:lineRule="auto"/>
                    <w:ind w:right="-23"/>
                    <w:jc w:val="both"/>
                    <w:rPr>
                      <w:rFonts w:ascii="Times New Roman" w:hAnsi="Times New Roman"/>
                      <w:sz w:val="24"/>
                      <w:szCs w:val="24"/>
                      <w:lang w:val="ro-RO"/>
                    </w:rPr>
                  </w:pPr>
                  <w:r>
                    <w:rPr>
                      <w:rFonts w:ascii="Times New Roman" w:hAnsi="Times New Roman"/>
                      <w:sz w:val="24"/>
                      <w:szCs w:val="24"/>
                      <w:lang w:val="ro-RO"/>
                    </w:rPr>
                    <w:t>343+342.7(478)(082)</w:t>
                  </w:r>
                </w:p>
                <w:p w:rsidR="002B2275" w:rsidRPr="003116B4" w:rsidRDefault="00B066D6" w:rsidP="002B2275">
                  <w:pPr>
                    <w:spacing w:after="0" w:line="240" w:lineRule="auto"/>
                    <w:ind w:right="-23"/>
                    <w:jc w:val="both"/>
                    <w:rPr>
                      <w:rFonts w:ascii="Times New Roman" w:hAnsi="Times New Roman"/>
                      <w:sz w:val="24"/>
                      <w:szCs w:val="24"/>
                    </w:rPr>
                  </w:pPr>
                  <w:r w:rsidRPr="00B066D6">
                    <w:rPr>
                      <w:rFonts w:ascii="Times New Roman" w:hAnsi="Times New Roman"/>
                      <w:sz w:val="24"/>
                      <w:szCs w:val="24"/>
                      <w:lang w:val="ro-RO"/>
                    </w:rPr>
                    <w:t>J 95</w:t>
                  </w:r>
                </w:p>
              </w:tc>
            </w:tr>
            <w:tr w:rsidR="00137C77" w:rsidRPr="005A4993" w:rsidTr="006A00BE">
              <w:trPr>
                <w:trHeight w:val="133"/>
              </w:trPr>
              <w:tc>
                <w:tcPr>
                  <w:tcW w:w="1616" w:type="dxa"/>
                </w:tcPr>
                <w:p w:rsidR="00137C77" w:rsidRPr="005A4993" w:rsidRDefault="00137C77" w:rsidP="002B2275">
                  <w:pPr>
                    <w:pStyle w:val="Listparagraf"/>
                    <w:numPr>
                      <w:ilvl w:val="1"/>
                      <w:numId w:val="11"/>
                    </w:numPr>
                    <w:tabs>
                      <w:tab w:val="left" w:pos="460"/>
                    </w:tabs>
                    <w:autoSpaceDE w:val="0"/>
                    <w:autoSpaceDN w:val="0"/>
                    <w:adjustRightInd w:val="0"/>
                    <w:spacing w:after="0" w:line="240" w:lineRule="auto"/>
                    <w:ind w:left="34" w:firstLine="0"/>
                    <w:rPr>
                      <w:rFonts w:ascii="Times New Roman" w:hAnsi="Times New Roman"/>
                      <w:sz w:val="24"/>
                      <w:szCs w:val="24"/>
                      <w:lang w:val="ro-RO"/>
                    </w:rPr>
                  </w:pPr>
                  <w:r w:rsidRPr="005A4993">
                    <w:rPr>
                      <w:rFonts w:ascii="Times New Roman" w:hAnsi="Times New Roman"/>
                      <w:sz w:val="24"/>
                      <w:szCs w:val="24"/>
                      <w:lang w:val="ro-RO"/>
                    </w:rPr>
                    <w:lastRenderedPageBreak/>
                    <w:t>ca</w:t>
                  </w:r>
                  <w:r w:rsidR="002B2275" w:rsidRPr="005A4993">
                    <w:rPr>
                      <w:rFonts w:ascii="Times New Roman" w:hAnsi="Times New Roman"/>
                      <w:sz w:val="24"/>
                      <w:szCs w:val="24"/>
                      <w:lang w:val="ro-RO"/>
                    </w:rPr>
                    <w:t>p</w:t>
                  </w:r>
                  <w:r w:rsidR="003116B4">
                    <w:rPr>
                      <w:rFonts w:ascii="Times New Roman" w:hAnsi="Times New Roman"/>
                      <w:sz w:val="24"/>
                      <w:szCs w:val="24"/>
                      <w:lang w:val="ro-RO"/>
                    </w:rPr>
                    <w:t>itole în monogr.</w:t>
                  </w:r>
                  <w:r w:rsidRPr="005A4993">
                    <w:rPr>
                      <w:rFonts w:ascii="Times New Roman" w:hAnsi="Times New Roman"/>
                      <w:sz w:val="24"/>
                      <w:szCs w:val="24"/>
                      <w:lang w:val="ro-RO"/>
                    </w:rPr>
                    <w:t>, culegeri</w:t>
                  </w:r>
                </w:p>
              </w:tc>
              <w:tc>
                <w:tcPr>
                  <w:tcW w:w="7371" w:type="dxa"/>
                  <w:gridSpan w:val="2"/>
                </w:tcPr>
                <w:p w:rsidR="00137C77" w:rsidRPr="005A4993" w:rsidRDefault="00137C77" w:rsidP="004365B7">
                  <w:pPr>
                    <w:pStyle w:val="Frspaiere"/>
                    <w:widowControl/>
                    <w:tabs>
                      <w:tab w:val="left" w:pos="317"/>
                      <w:tab w:val="left" w:pos="1418"/>
                    </w:tabs>
                    <w:ind w:left="34" w:right="34"/>
                    <w:jc w:val="both"/>
                    <w:rPr>
                      <w:rFonts w:ascii="Times New Roman" w:eastAsia="Times New Roman" w:hAnsi="Times New Roman" w:cs="Times New Roman"/>
                      <w:color w:val="auto"/>
                    </w:rPr>
                  </w:pPr>
                </w:p>
              </w:tc>
            </w:tr>
            <w:tr w:rsidR="00137C77" w:rsidRPr="005A4993" w:rsidTr="00015E5B">
              <w:trPr>
                <w:trHeight w:val="133"/>
              </w:trPr>
              <w:tc>
                <w:tcPr>
                  <w:tcW w:w="8987" w:type="dxa"/>
                  <w:gridSpan w:val="3"/>
                </w:tcPr>
                <w:p w:rsidR="00137C77" w:rsidRPr="005A4993" w:rsidRDefault="00137C77" w:rsidP="004D7262">
                  <w:pPr>
                    <w:pStyle w:val="Listparagraf"/>
                    <w:numPr>
                      <w:ilvl w:val="0"/>
                      <w:numId w:val="11"/>
                    </w:numPr>
                    <w:spacing w:after="0" w:line="240" w:lineRule="auto"/>
                    <w:jc w:val="center"/>
                    <w:rPr>
                      <w:rFonts w:ascii="Times New Roman" w:hAnsi="Times New Roman"/>
                      <w:b/>
                      <w:sz w:val="24"/>
                      <w:szCs w:val="24"/>
                      <w:lang w:val="en-US"/>
                    </w:rPr>
                  </w:pPr>
                  <w:r w:rsidRPr="005A4993">
                    <w:rPr>
                      <w:rFonts w:ascii="Times New Roman" w:hAnsi="Times New Roman"/>
                      <w:b/>
                      <w:sz w:val="24"/>
                      <w:szCs w:val="24"/>
                      <w:lang w:val="en-US"/>
                    </w:rPr>
                    <w:t>Articole în reviste ştiinţifice</w:t>
                  </w:r>
                </w:p>
                <w:p w:rsidR="00137C77" w:rsidRPr="005A4993" w:rsidRDefault="00137C77" w:rsidP="009E1237">
                  <w:pPr>
                    <w:pStyle w:val="Frspaiere"/>
                    <w:tabs>
                      <w:tab w:val="left" w:pos="993"/>
                      <w:tab w:val="left" w:pos="1418"/>
                    </w:tabs>
                    <w:jc w:val="both"/>
                    <w:rPr>
                      <w:rFonts w:ascii="Times New Roman" w:eastAsia="Times New Roman" w:hAnsi="Times New Roman" w:cs="Times New Roman"/>
                      <w:color w:val="auto"/>
                    </w:rPr>
                  </w:pPr>
                </w:p>
              </w:tc>
            </w:tr>
            <w:tr w:rsidR="00137C77" w:rsidRPr="005A4993" w:rsidTr="006A00BE">
              <w:trPr>
                <w:trHeight w:val="133"/>
              </w:trPr>
              <w:tc>
                <w:tcPr>
                  <w:tcW w:w="1616" w:type="dxa"/>
                </w:tcPr>
                <w:p w:rsidR="00137C77" w:rsidRPr="005A4993" w:rsidRDefault="00137C77" w:rsidP="009E1237">
                  <w:pPr>
                    <w:rPr>
                      <w:rFonts w:ascii="Times New Roman" w:hAnsi="Times New Roman"/>
                      <w:sz w:val="24"/>
                      <w:szCs w:val="24"/>
                    </w:rPr>
                  </w:pPr>
                  <w:r w:rsidRPr="005A4993">
                    <w:rPr>
                      <w:rFonts w:ascii="Times New Roman" w:hAnsi="Times New Roman"/>
                      <w:sz w:val="24"/>
                      <w:szCs w:val="24"/>
                    </w:rPr>
                    <w:t xml:space="preserve">2.1. în reviste din bazele de date Web of Science şi SCOPUS </w:t>
                  </w:r>
                </w:p>
              </w:tc>
              <w:tc>
                <w:tcPr>
                  <w:tcW w:w="7371" w:type="dxa"/>
                  <w:gridSpan w:val="2"/>
                </w:tcPr>
                <w:p w:rsidR="00137C77" w:rsidRPr="005A4993" w:rsidRDefault="00EC13C3" w:rsidP="00EC13C3">
                  <w:pPr>
                    <w:autoSpaceDE w:val="0"/>
                    <w:autoSpaceDN w:val="0"/>
                    <w:adjustRightInd w:val="0"/>
                    <w:jc w:val="both"/>
                    <w:rPr>
                      <w:rFonts w:ascii="Times New Roman" w:hAnsi="Times New Roman"/>
                      <w:spacing w:val="-6"/>
                      <w:sz w:val="24"/>
                      <w:szCs w:val="24"/>
                    </w:rPr>
                  </w:pPr>
                  <w:r w:rsidRPr="005A4993">
                    <w:rPr>
                      <w:rFonts w:ascii="Times New Roman" w:hAnsi="Times New Roman"/>
                      <w:spacing w:val="-6"/>
                      <w:sz w:val="24"/>
                      <w:szCs w:val="24"/>
                    </w:rPr>
                    <w:t>-</w:t>
                  </w:r>
                </w:p>
              </w:tc>
            </w:tr>
            <w:tr w:rsidR="00137C77" w:rsidRPr="00B066D6" w:rsidTr="006A00BE">
              <w:trPr>
                <w:trHeight w:val="133"/>
              </w:trPr>
              <w:tc>
                <w:tcPr>
                  <w:tcW w:w="1616" w:type="dxa"/>
                </w:tcPr>
                <w:p w:rsidR="00137C77" w:rsidRPr="005A4993" w:rsidRDefault="00137C77" w:rsidP="004D7262">
                  <w:pPr>
                    <w:pStyle w:val="Listparagraf"/>
                    <w:numPr>
                      <w:ilvl w:val="1"/>
                      <w:numId w:val="9"/>
                    </w:numPr>
                    <w:tabs>
                      <w:tab w:val="left" w:pos="460"/>
                    </w:tabs>
                    <w:autoSpaceDE w:val="0"/>
                    <w:autoSpaceDN w:val="0"/>
                    <w:adjustRightInd w:val="0"/>
                    <w:spacing w:after="0" w:line="240" w:lineRule="auto"/>
                    <w:ind w:left="34" w:firstLine="0"/>
                    <w:jc w:val="both"/>
                    <w:rPr>
                      <w:rFonts w:ascii="Times New Roman" w:hAnsi="Times New Roman"/>
                      <w:b/>
                      <w:sz w:val="24"/>
                      <w:szCs w:val="24"/>
                      <w:lang w:val="ro-RO"/>
                    </w:rPr>
                  </w:pPr>
                  <w:r w:rsidRPr="005A4993">
                    <w:rPr>
                      <w:rFonts w:ascii="Times New Roman" w:hAnsi="Times New Roman"/>
                      <w:sz w:val="24"/>
                      <w:szCs w:val="24"/>
                      <w:lang w:val="en-US"/>
                    </w:rPr>
                    <w:t xml:space="preserve">în reviste din străinătate recunoscute </w:t>
                  </w:r>
                </w:p>
                <w:p w:rsidR="00137C77" w:rsidRPr="005A4993" w:rsidRDefault="00137C77" w:rsidP="009E1237">
                  <w:pPr>
                    <w:pStyle w:val="Listparagraf"/>
                    <w:autoSpaceDE w:val="0"/>
                    <w:autoSpaceDN w:val="0"/>
                    <w:adjustRightInd w:val="0"/>
                    <w:ind w:left="0"/>
                    <w:rPr>
                      <w:rFonts w:ascii="Times New Roman" w:hAnsi="Times New Roman"/>
                      <w:b/>
                      <w:sz w:val="24"/>
                      <w:szCs w:val="24"/>
                      <w:lang w:val="ro-RO"/>
                    </w:rPr>
                  </w:pPr>
                </w:p>
              </w:tc>
              <w:tc>
                <w:tcPr>
                  <w:tcW w:w="7371" w:type="dxa"/>
                  <w:gridSpan w:val="2"/>
                </w:tcPr>
                <w:p w:rsidR="00AE2369" w:rsidRPr="005A4993" w:rsidRDefault="00AE2369" w:rsidP="004D7262">
                  <w:pPr>
                    <w:pStyle w:val="Listparagraf"/>
                    <w:numPr>
                      <w:ilvl w:val="0"/>
                      <w:numId w:val="21"/>
                    </w:numPr>
                    <w:tabs>
                      <w:tab w:val="left" w:pos="317"/>
                    </w:tabs>
                    <w:autoSpaceDE w:val="0"/>
                    <w:autoSpaceDN w:val="0"/>
                    <w:adjustRightInd w:val="0"/>
                    <w:spacing w:after="0" w:line="360" w:lineRule="auto"/>
                    <w:ind w:left="34" w:firstLine="0"/>
                    <w:jc w:val="both"/>
                    <w:rPr>
                      <w:rStyle w:val="Hyperlink"/>
                      <w:rFonts w:ascii="Times New Roman" w:hAnsi="Times New Roman"/>
                      <w:color w:val="auto"/>
                      <w:sz w:val="24"/>
                      <w:szCs w:val="24"/>
                      <w:lang w:val="en-US"/>
                    </w:rPr>
                  </w:pPr>
                  <w:r w:rsidRPr="005A4993">
                    <w:rPr>
                      <w:rFonts w:ascii="Times New Roman" w:hAnsi="Times New Roman"/>
                      <w:b/>
                      <w:sz w:val="24"/>
                      <w:szCs w:val="24"/>
                      <w:lang w:val="en-US"/>
                    </w:rPr>
                    <w:t>SPRINCEAN, S.</w:t>
                  </w:r>
                  <w:r w:rsidRPr="005A4993">
                    <w:rPr>
                      <w:rFonts w:ascii="Times New Roman" w:hAnsi="Times New Roman"/>
                      <w:sz w:val="24"/>
                      <w:szCs w:val="24"/>
                      <w:lang w:val="en-US"/>
                    </w:rPr>
                    <w:t xml:space="preserve"> </w:t>
                  </w:r>
                  <w:r w:rsidRPr="005A4993">
                    <w:rPr>
                      <w:rFonts w:ascii="Times New Roman" w:hAnsi="Times New Roman"/>
                      <w:i/>
                      <w:sz w:val="24"/>
                      <w:szCs w:val="24"/>
                      <w:lang w:val="en-US"/>
                    </w:rPr>
                    <w:t xml:space="preserve">Perspective conceptuale, metodologice și bioetice de fortificare a securității umane în Republica Moldova. </w:t>
                  </w:r>
                  <w:r w:rsidRPr="005A4993">
                    <w:rPr>
                      <w:rFonts w:ascii="Times New Roman" w:hAnsi="Times New Roman"/>
                      <w:sz w:val="24"/>
                      <w:szCs w:val="24"/>
                      <w:lang w:val="en-US"/>
                    </w:rPr>
                    <w:t xml:space="preserve">În: Cross Border Journal for International Studies / Universitatea „Dunărea de Jos” Galați. Vol. 2, nr. 4, 2017, p. 81-94. (1,0 c.a.) ISSN 2537-3676. </w:t>
                  </w:r>
                  <w:hyperlink r:id="rId9" w:history="1">
                    <w:r w:rsidRPr="005A4993">
                      <w:rPr>
                        <w:rStyle w:val="Hyperlink"/>
                        <w:rFonts w:ascii="Times New Roman" w:hAnsi="Times New Roman"/>
                        <w:color w:val="auto"/>
                        <w:sz w:val="24"/>
                        <w:szCs w:val="24"/>
                        <w:lang w:val="en-US"/>
                      </w:rPr>
                      <w:t>http://www.cbjis.ugal.ro/index.php/cbjis/issue/view/6</w:t>
                    </w:r>
                  </w:hyperlink>
                </w:p>
                <w:p w:rsidR="00AE2369" w:rsidRPr="005A4993" w:rsidRDefault="00AE2369" w:rsidP="004D7262">
                  <w:pPr>
                    <w:pStyle w:val="Frspaiere"/>
                    <w:numPr>
                      <w:ilvl w:val="0"/>
                      <w:numId w:val="21"/>
                    </w:numPr>
                    <w:tabs>
                      <w:tab w:val="left" w:pos="317"/>
                      <w:tab w:val="left" w:pos="993"/>
                      <w:tab w:val="left" w:pos="1418"/>
                    </w:tabs>
                    <w:spacing w:line="360" w:lineRule="auto"/>
                    <w:ind w:left="34" w:firstLine="0"/>
                    <w:jc w:val="both"/>
                    <w:rPr>
                      <w:rFonts w:ascii="Times New Roman" w:eastAsia="Times New Roman" w:hAnsi="Times New Roman" w:cs="Times New Roman"/>
                      <w:color w:val="auto"/>
                    </w:rPr>
                  </w:pPr>
                  <w:r w:rsidRPr="005A4993">
                    <w:rPr>
                      <w:rFonts w:ascii="Times New Roman" w:hAnsi="Times New Roman" w:cs="Times New Roman"/>
                      <w:b/>
                      <w:color w:val="auto"/>
                      <w:shd w:val="clear" w:color="auto" w:fill="FFFFFF"/>
                      <w:lang w:val="en-US"/>
                    </w:rPr>
                    <w:t>SPRINCEAN, S.</w:t>
                  </w:r>
                  <w:r w:rsidRPr="005A4993">
                    <w:rPr>
                      <w:rFonts w:ascii="Times New Roman" w:hAnsi="Times New Roman" w:cs="Times New Roman"/>
                      <w:color w:val="auto"/>
                      <w:shd w:val="clear" w:color="auto" w:fill="FFFFFF"/>
                      <w:lang w:val="en-US"/>
                    </w:rPr>
                    <w:t xml:space="preserve"> </w:t>
                  </w:r>
                  <w:r w:rsidRPr="005A4993">
                    <w:rPr>
                      <w:rFonts w:ascii="Times New Roman" w:hAnsi="Times New Roman" w:cs="Times New Roman"/>
                      <w:i/>
                      <w:color w:val="auto"/>
                      <w:shd w:val="clear" w:color="auto" w:fill="FFFFFF"/>
                      <w:lang w:val="en-US"/>
                    </w:rPr>
                    <w:t>The Role of Human Security in Identifying New Perspectives of Development of the Education in the Field National Security</w:t>
                  </w:r>
                  <w:r w:rsidRPr="005A4993">
                    <w:rPr>
                      <w:rFonts w:ascii="Times New Roman" w:hAnsi="Times New Roman" w:cs="Times New Roman"/>
                      <w:color w:val="auto"/>
                      <w:shd w:val="clear" w:color="auto" w:fill="FFFFFF"/>
                      <w:lang w:val="en-US"/>
                    </w:rPr>
                    <w:t xml:space="preserve">. În: Revista „Current and Future Perspectives on Teaching and Learning”. Universitatea „1 Decembrie 1918” din Alba-Iulia. Nr. 1 (1), 2019, p. 36-43. (0,75 c.a.). ISSN 2668-6643, ISSN-L 2668-6643 Print / ISSN 2668-6651, ISSN-L 2668-6643 On-line. </w:t>
                  </w:r>
                  <w:hyperlink r:id="rId10" w:history="1">
                    <w:r w:rsidRPr="005A4993">
                      <w:rPr>
                        <w:rStyle w:val="Hyperlink"/>
                        <w:rFonts w:ascii="Times New Roman" w:hAnsi="Times New Roman" w:cs="Times New Roman"/>
                        <w:color w:val="auto"/>
                      </w:rPr>
                      <w:t>http://jldc.uab.ro/index.php?pagina=pg&amp;id=12&amp;l=en</w:t>
                    </w:r>
                  </w:hyperlink>
                </w:p>
              </w:tc>
            </w:tr>
            <w:tr w:rsidR="00137C77" w:rsidRPr="005A4993" w:rsidTr="00015E5B">
              <w:trPr>
                <w:trHeight w:val="133"/>
              </w:trPr>
              <w:tc>
                <w:tcPr>
                  <w:tcW w:w="8987" w:type="dxa"/>
                  <w:gridSpan w:val="3"/>
                </w:tcPr>
                <w:p w:rsidR="00137C77" w:rsidRPr="005A4993" w:rsidRDefault="00137C77" w:rsidP="004D7262">
                  <w:pPr>
                    <w:pStyle w:val="Frspaiere"/>
                    <w:widowControl/>
                    <w:numPr>
                      <w:ilvl w:val="1"/>
                      <w:numId w:val="9"/>
                    </w:numPr>
                    <w:tabs>
                      <w:tab w:val="left" w:pos="993"/>
                      <w:tab w:val="left" w:pos="1418"/>
                    </w:tabs>
                    <w:jc w:val="center"/>
                    <w:rPr>
                      <w:rFonts w:ascii="Times New Roman" w:eastAsia="Times New Roman" w:hAnsi="Times New Roman" w:cs="Times New Roman"/>
                      <w:b/>
                      <w:i/>
                      <w:color w:val="auto"/>
                    </w:rPr>
                  </w:pPr>
                  <w:r w:rsidRPr="005A4993">
                    <w:rPr>
                      <w:rFonts w:ascii="Times New Roman" w:hAnsi="Times New Roman" w:cs="Times New Roman"/>
                      <w:b/>
                      <w:i/>
                      <w:color w:val="auto"/>
                      <w:lang w:val="en-US"/>
                    </w:rPr>
                    <w:t>În reviste din Registrul Naţional al revistelor de profil</w:t>
                  </w:r>
                </w:p>
              </w:tc>
            </w:tr>
            <w:tr w:rsidR="00137C77" w:rsidRPr="005A4993" w:rsidTr="006A00BE">
              <w:trPr>
                <w:trHeight w:val="133"/>
              </w:trPr>
              <w:tc>
                <w:tcPr>
                  <w:tcW w:w="1616" w:type="dxa"/>
                </w:tcPr>
                <w:p w:rsidR="00137C77" w:rsidRPr="005A4993" w:rsidRDefault="00137C77" w:rsidP="009E1237">
                  <w:pPr>
                    <w:ind w:left="176"/>
                    <w:rPr>
                      <w:rFonts w:ascii="Times New Roman" w:hAnsi="Times New Roman"/>
                      <w:sz w:val="24"/>
                      <w:szCs w:val="24"/>
                      <w:lang w:val="ro-RO"/>
                    </w:rPr>
                  </w:pPr>
                  <w:r w:rsidRPr="005A4993">
                    <w:rPr>
                      <w:rFonts w:ascii="Times New Roman" w:hAnsi="Times New Roman"/>
                      <w:sz w:val="24"/>
                      <w:szCs w:val="24"/>
                      <w:lang w:val="ro-RO"/>
                    </w:rPr>
                    <w:t xml:space="preserve">Articole în reviste naţionale, </w:t>
                  </w:r>
                  <w:r w:rsidRPr="005A4993">
                    <w:rPr>
                      <w:rFonts w:ascii="Times New Roman" w:hAnsi="Times New Roman"/>
                      <w:b/>
                      <w:sz w:val="24"/>
                      <w:szCs w:val="24"/>
                      <w:lang w:val="ro-RO"/>
                    </w:rPr>
                    <w:t>Categoria A</w:t>
                  </w:r>
                </w:p>
              </w:tc>
              <w:tc>
                <w:tcPr>
                  <w:tcW w:w="7371" w:type="dxa"/>
                  <w:gridSpan w:val="2"/>
                </w:tcPr>
                <w:p w:rsidR="00137C77" w:rsidRPr="005A4993" w:rsidRDefault="00EC13C3" w:rsidP="009E1237">
                  <w:pPr>
                    <w:tabs>
                      <w:tab w:val="left" w:pos="8789"/>
                    </w:tabs>
                    <w:autoSpaceDE w:val="0"/>
                    <w:autoSpaceDN w:val="0"/>
                    <w:adjustRightInd w:val="0"/>
                    <w:jc w:val="both"/>
                    <w:rPr>
                      <w:rFonts w:ascii="Times New Roman" w:hAnsi="Times New Roman"/>
                      <w:sz w:val="24"/>
                      <w:szCs w:val="24"/>
                      <w:lang w:val="fr-FR"/>
                    </w:rPr>
                  </w:pPr>
                  <w:r w:rsidRPr="005A4993">
                    <w:rPr>
                      <w:rFonts w:ascii="Times New Roman" w:hAnsi="Times New Roman"/>
                      <w:sz w:val="24"/>
                      <w:szCs w:val="24"/>
                      <w:lang w:val="fr-FR"/>
                    </w:rPr>
                    <w:t>-</w:t>
                  </w:r>
                </w:p>
              </w:tc>
            </w:tr>
            <w:tr w:rsidR="00137C77" w:rsidRPr="005A4993" w:rsidTr="006A00BE">
              <w:trPr>
                <w:trHeight w:val="133"/>
              </w:trPr>
              <w:tc>
                <w:tcPr>
                  <w:tcW w:w="1616" w:type="dxa"/>
                </w:tcPr>
                <w:p w:rsidR="00137C77" w:rsidRPr="005A4993" w:rsidRDefault="00137C77" w:rsidP="009E1237">
                  <w:pPr>
                    <w:ind w:left="176"/>
                    <w:rPr>
                      <w:rFonts w:ascii="Times New Roman" w:hAnsi="Times New Roman"/>
                      <w:sz w:val="24"/>
                      <w:szCs w:val="24"/>
                      <w:lang w:val="ro-RO"/>
                    </w:rPr>
                  </w:pPr>
                  <w:r w:rsidRPr="005A4993">
                    <w:rPr>
                      <w:rFonts w:ascii="Times New Roman" w:hAnsi="Times New Roman"/>
                      <w:sz w:val="24"/>
                      <w:szCs w:val="24"/>
                      <w:lang w:val="ro-RO"/>
                    </w:rPr>
                    <w:t xml:space="preserve">Articole în reviste naţionale, </w:t>
                  </w:r>
                  <w:r w:rsidRPr="005A4993">
                    <w:rPr>
                      <w:rFonts w:ascii="Times New Roman" w:hAnsi="Times New Roman"/>
                      <w:b/>
                      <w:sz w:val="24"/>
                      <w:szCs w:val="24"/>
                      <w:lang w:val="ro-RO"/>
                    </w:rPr>
                    <w:t>Categoria B</w:t>
                  </w:r>
                </w:p>
              </w:tc>
              <w:tc>
                <w:tcPr>
                  <w:tcW w:w="7371" w:type="dxa"/>
                  <w:gridSpan w:val="2"/>
                </w:tcPr>
                <w:p w:rsidR="00015E5B" w:rsidRPr="005A4993" w:rsidRDefault="00015E5B" w:rsidP="004D7262">
                  <w:pPr>
                    <w:pStyle w:val="Listparagraf"/>
                    <w:numPr>
                      <w:ilvl w:val="0"/>
                      <w:numId w:val="10"/>
                    </w:numPr>
                    <w:tabs>
                      <w:tab w:val="left" w:pos="317"/>
                    </w:tabs>
                    <w:spacing w:after="0" w:line="360" w:lineRule="auto"/>
                    <w:jc w:val="both"/>
                    <w:rPr>
                      <w:rFonts w:ascii="Times New Roman" w:hAnsi="Times New Roman"/>
                      <w:sz w:val="24"/>
                      <w:szCs w:val="24"/>
                      <w:lang w:val="en-US"/>
                    </w:rPr>
                  </w:pPr>
                  <w:r w:rsidRPr="005A4993">
                    <w:rPr>
                      <w:rStyle w:val="Bodytext212ptNotBold"/>
                      <w:rFonts w:eastAsia="Arial Unicode MS"/>
                      <w:color w:val="auto"/>
                    </w:rPr>
                    <w:t xml:space="preserve">Burian, Alexander. </w:t>
                  </w:r>
                  <w:r w:rsidRPr="005A4993">
                    <w:rPr>
                      <w:rStyle w:val="Bodytext212ptNotBold"/>
                      <w:rFonts w:eastAsia="Arial Unicode MS"/>
                      <w:b w:val="0"/>
                      <w:i/>
                      <w:color w:val="auto"/>
                    </w:rPr>
                    <w:t>D</w:t>
                  </w:r>
                  <w:r w:rsidRPr="005A4993">
                    <w:rPr>
                      <w:rFonts w:ascii="Times New Roman" w:hAnsi="Times New Roman"/>
                      <w:i/>
                      <w:sz w:val="24"/>
                      <w:szCs w:val="24"/>
                      <w:lang w:val="en-US"/>
                    </w:rPr>
                    <w:t>iplomatic service of the Republic of Moldova</w:t>
                  </w:r>
                  <w:r w:rsidRPr="005A4993">
                    <w:rPr>
                      <w:rFonts w:ascii="Times New Roman" w:hAnsi="Times New Roman"/>
                      <w:i/>
                      <w:caps/>
                      <w:sz w:val="24"/>
                      <w:szCs w:val="24"/>
                      <w:lang w:val="en-US"/>
                    </w:rPr>
                    <w:t xml:space="preserve">: </w:t>
                  </w:r>
                  <w:r w:rsidRPr="005A4993">
                    <w:rPr>
                      <w:rFonts w:ascii="Times New Roman" w:hAnsi="Times New Roman"/>
                      <w:i/>
                      <w:sz w:val="24"/>
                      <w:szCs w:val="24"/>
                      <w:lang w:val="en-US"/>
                    </w:rPr>
                    <w:t>description</w:t>
                  </w:r>
                  <w:r w:rsidRPr="005A4993">
                    <w:rPr>
                      <w:rFonts w:ascii="Times New Roman" w:hAnsi="Times New Roman"/>
                      <w:i/>
                      <w:caps/>
                      <w:sz w:val="24"/>
                      <w:szCs w:val="24"/>
                      <w:lang w:val="en-US"/>
                    </w:rPr>
                    <w:t xml:space="preserve">, </w:t>
                  </w:r>
                  <w:r w:rsidRPr="005A4993">
                    <w:rPr>
                      <w:rFonts w:ascii="Times New Roman" w:hAnsi="Times New Roman"/>
                      <w:i/>
                      <w:sz w:val="24"/>
                      <w:szCs w:val="24"/>
                      <w:lang w:val="en-US"/>
                    </w:rPr>
                    <w:t>structure</w:t>
                  </w:r>
                  <w:r w:rsidRPr="005A4993">
                    <w:rPr>
                      <w:rFonts w:ascii="Times New Roman" w:hAnsi="Times New Roman"/>
                      <w:i/>
                      <w:caps/>
                      <w:sz w:val="24"/>
                      <w:szCs w:val="24"/>
                      <w:lang w:val="en-US"/>
                    </w:rPr>
                    <w:t xml:space="preserve">, </w:t>
                  </w:r>
                  <w:r w:rsidRPr="005A4993">
                    <w:rPr>
                      <w:rFonts w:ascii="Times New Roman" w:hAnsi="Times New Roman"/>
                      <w:i/>
                      <w:sz w:val="24"/>
                      <w:szCs w:val="24"/>
                      <w:lang w:val="en-US"/>
                    </w:rPr>
                    <w:t>functioning</w:t>
                  </w:r>
                  <w:r w:rsidRPr="005A4993">
                    <w:rPr>
                      <w:rFonts w:ascii="Times New Roman" w:hAnsi="Times New Roman"/>
                      <w:sz w:val="24"/>
                      <w:szCs w:val="24"/>
                      <w:lang w:val="en-US"/>
                    </w:rPr>
                    <w:t>. În: Revista Moldovenească de Drept Internaţional şi Relaţii Internaţionale, Nr. 2, 2020.</w:t>
                  </w:r>
                  <w:r w:rsidR="007151C1" w:rsidRPr="005A4993">
                    <w:rPr>
                      <w:rFonts w:ascii="Times New Roman" w:hAnsi="Times New Roman"/>
                      <w:sz w:val="24"/>
                      <w:szCs w:val="24"/>
                      <w:lang w:val="en-US"/>
                    </w:rPr>
                    <w:t xml:space="preserve"> </w:t>
                  </w:r>
                  <w:r w:rsidRPr="005A4993">
                    <w:rPr>
                      <w:rFonts w:ascii="Times New Roman" w:hAnsi="Times New Roman"/>
                      <w:sz w:val="24"/>
                      <w:szCs w:val="24"/>
                      <w:lang w:val="en-US"/>
                    </w:rPr>
                    <w:t xml:space="preserve">(1,0 c.a.). </w:t>
                  </w:r>
                  <w:r w:rsidRPr="005A4993">
                    <w:rPr>
                      <w:rFonts w:ascii="Times New Roman" w:hAnsi="Times New Roman"/>
                      <w:spacing w:val="-6"/>
                      <w:sz w:val="24"/>
                      <w:szCs w:val="24"/>
                      <w:lang w:eastAsia="ar-SA"/>
                    </w:rPr>
                    <w:t xml:space="preserve">ISSN 1857 – 1999, </w:t>
                  </w:r>
                  <w:r w:rsidRPr="005A4993">
                    <w:rPr>
                      <w:rFonts w:ascii="Times New Roman" w:eastAsia="SimSun" w:hAnsi="Times New Roman"/>
                      <w:sz w:val="24"/>
                      <w:szCs w:val="24"/>
                      <w:lang w:val="en-US" w:eastAsia="zh-CN"/>
                    </w:rPr>
                    <w:t>E-ISSN 2345-1963.</w:t>
                  </w:r>
                </w:p>
                <w:p w:rsidR="005069CE" w:rsidRPr="005A4993" w:rsidRDefault="005069CE" w:rsidP="004D7262">
                  <w:pPr>
                    <w:pStyle w:val="Listparagraf"/>
                    <w:numPr>
                      <w:ilvl w:val="0"/>
                      <w:numId w:val="10"/>
                    </w:numPr>
                    <w:tabs>
                      <w:tab w:val="left" w:pos="317"/>
                    </w:tabs>
                    <w:spacing w:after="0" w:line="360" w:lineRule="auto"/>
                    <w:jc w:val="both"/>
                    <w:rPr>
                      <w:rFonts w:ascii="Times New Roman" w:hAnsi="Times New Roman"/>
                      <w:spacing w:val="-6"/>
                      <w:sz w:val="24"/>
                      <w:szCs w:val="24"/>
                      <w:lang w:val="en-US"/>
                    </w:rPr>
                  </w:pPr>
                  <w:r w:rsidRPr="005A4993">
                    <w:rPr>
                      <w:rStyle w:val="Bodytext212ptNotBold"/>
                      <w:rFonts w:eastAsia="Arial Unicode MS"/>
                      <w:color w:val="auto"/>
                      <w:spacing w:val="-6"/>
                    </w:rPr>
                    <w:t xml:space="preserve">Chindîbaliuc, O. </w:t>
                  </w:r>
                  <w:r w:rsidRPr="005A4993">
                    <w:rPr>
                      <w:rStyle w:val="Bodytext212ptNotBold"/>
                      <w:rFonts w:eastAsia="Arial Unicode MS"/>
                      <w:b w:val="0"/>
                      <w:i/>
                      <w:color w:val="auto"/>
                      <w:spacing w:val="-6"/>
                    </w:rPr>
                    <w:t>Европейский вектор внешней энергетической политики Республики Молдова на современном этапе</w:t>
                  </w:r>
                  <w:r w:rsidRPr="005A4993">
                    <w:rPr>
                      <w:rFonts w:ascii="Times New Roman" w:hAnsi="Times New Roman"/>
                      <w:spacing w:val="-6"/>
                      <w:sz w:val="24"/>
                      <w:szCs w:val="24"/>
                      <w:lang w:val="ro-RO"/>
                    </w:rPr>
                    <w:t>.</w:t>
                  </w:r>
                  <w:r w:rsidRPr="005A4993">
                    <w:rPr>
                      <w:rFonts w:ascii="Times New Roman" w:hAnsi="Times New Roman"/>
                      <w:spacing w:val="-6"/>
                      <w:sz w:val="24"/>
                      <w:szCs w:val="24"/>
                    </w:rPr>
                    <w:t xml:space="preserve">  </w:t>
                  </w:r>
                  <w:r w:rsidRPr="005A4993">
                    <w:rPr>
                      <w:rFonts w:ascii="Times New Roman" w:hAnsi="Times New Roman"/>
                      <w:spacing w:val="-6"/>
                      <w:sz w:val="24"/>
                      <w:szCs w:val="24"/>
                      <w:lang w:val="en-US"/>
                    </w:rPr>
                    <w:t xml:space="preserve">În: Revista Moldovenească de Drept Internaţional şi Relaţii Internaţionale. 2020, nr. 2, (0,85 c.a.). </w:t>
                  </w:r>
                  <w:r w:rsidRPr="005A4993">
                    <w:rPr>
                      <w:rFonts w:ascii="Times New Roman" w:hAnsi="Times New Roman"/>
                      <w:spacing w:val="-6"/>
                      <w:sz w:val="24"/>
                      <w:szCs w:val="24"/>
                      <w:lang w:val="ro-MD" w:eastAsia="ar-SA"/>
                    </w:rPr>
                    <w:t xml:space="preserve">ISSN 1857 – 1999, </w:t>
                  </w:r>
                  <w:r w:rsidRPr="005A4993">
                    <w:rPr>
                      <w:rFonts w:ascii="Times New Roman" w:eastAsia="SimSun" w:hAnsi="Times New Roman"/>
                      <w:spacing w:val="-6"/>
                      <w:sz w:val="24"/>
                      <w:szCs w:val="24"/>
                      <w:lang w:val="it-IT" w:eastAsia="zh-CN"/>
                    </w:rPr>
                    <w:t>E-ISSN 2345-1963.</w:t>
                  </w:r>
                </w:p>
                <w:p w:rsidR="00015E5B" w:rsidRPr="005A4993" w:rsidRDefault="00CB3D4C" w:rsidP="004D7262">
                  <w:pPr>
                    <w:pStyle w:val="Listparagraf"/>
                    <w:numPr>
                      <w:ilvl w:val="0"/>
                      <w:numId w:val="10"/>
                    </w:numPr>
                    <w:tabs>
                      <w:tab w:val="left" w:pos="317"/>
                      <w:tab w:val="left" w:pos="346"/>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ro-RO"/>
                    </w:rPr>
                    <w:lastRenderedPageBreak/>
                    <w:t>Chirtoacă, Natalia</w:t>
                  </w:r>
                  <w:r w:rsidRPr="005A4993">
                    <w:rPr>
                      <w:rFonts w:ascii="Times New Roman" w:hAnsi="Times New Roman"/>
                      <w:sz w:val="24"/>
                      <w:szCs w:val="24"/>
                      <w:lang w:val="ro-RO"/>
                    </w:rPr>
                    <w:t xml:space="preserve">; </w:t>
                  </w:r>
                  <w:r w:rsidRPr="005A4993">
                    <w:rPr>
                      <w:rFonts w:ascii="Times New Roman" w:hAnsi="Times New Roman"/>
                      <w:b/>
                      <w:sz w:val="24"/>
                      <w:szCs w:val="24"/>
                      <w:lang w:val="ro-RO"/>
                    </w:rPr>
                    <w:t xml:space="preserve">Larion, Alina-Paula. </w:t>
                  </w:r>
                  <w:r w:rsidRPr="005A4993">
                    <w:rPr>
                      <w:rFonts w:ascii="Times New Roman" w:hAnsi="Times New Roman"/>
                      <w:i/>
                      <w:sz w:val="24"/>
                      <w:szCs w:val="24"/>
                      <w:lang w:val="ro-RO"/>
                    </w:rPr>
                    <w:t>Apariția și evoluția drepturilor la muncă în cadrul Uniunii Europene</w:t>
                  </w:r>
                  <w:r w:rsidRPr="005A4993">
                    <w:rPr>
                      <w:rFonts w:ascii="Times New Roman" w:hAnsi="Times New Roman"/>
                      <w:sz w:val="24"/>
                      <w:szCs w:val="24"/>
                      <w:lang w:val="ro-RO"/>
                    </w:rPr>
                    <w:t xml:space="preserve">. </w:t>
                  </w:r>
                  <w:r w:rsidR="007151C1" w:rsidRPr="005A4993">
                    <w:rPr>
                      <w:rFonts w:ascii="Times New Roman" w:hAnsi="Times New Roman"/>
                      <w:sz w:val="24"/>
                      <w:szCs w:val="24"/>
                      <w:lang w:val="ro-RO"/>
                    </w:rPr>
                    <w:t xml:space="preserve">În: </w:t>
                  </w:r>
                  <w:r w:rsidRPr="005A4993">
                    <w:rPr>
                      <w:rFonts w:ascii="Times New Roman" w:hAnsi="Times New Roman"/>
                      <w:sz w:val="24"/>
                      <w:szCs w:val="24"/>
                      <w:lang w:val="ro-RO"/>
                    </w:rPr>
                    <w:t>Revista Moldovenească de Drept Internațional și Relații Internaționale,</w:t>
                  </w:r>
                  <w:r w:rsidRPr="005A4993">
                    <w:rPr>
                      <w:rFonts w:ascii="Times New Roman" w:hAnsi="Times New Roman"/>
                      <w:sz w:val="24"/>
                      <w:szCs w:val="24"/>
                      <w:lang w:val="it-IT"/>
                    </w:rPr>
                    <w:t xml:space="preserve"> nr. 2, 2020,  16 p. </w:t>
                  </w:r>
                  <w:r w:rsidRPr="005A4993">
                    <w:rPr>
                      <w:rFonts w:ascii="Times New Roman" w:hAnsi="Times New Roman"/>
                      <w:sz w:val="24"/>
                      <w:szCs w:val="24"/>
                      <w:lang w:val="en-US"/>
                    </w:rPr>
                    <w:t xml:space="preserve">ISSN 1857-1999. </w:t>
                  </w:r>
                </w:p>
                <w:p w:rsidR="00CB3D4C" w:rsidRPr="005A4993" w:rsidRDefault="00CB3D4C" w:rsidP="004D7262">
                  <w:pPr>
                    <w:pStyle w:val="Listparagraf"/>
                    <w:numPr>
                      <w:ilvl w:val="0"/>
                      <w:numId w:val="10"/>
                    </w:numPr>
                    <w:tabs>
                      <w:tab w:val="left" w:pos="346"/>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en-US"/>
                    </w:rPr>
                    <w:t>Balmuș, V</w:t>
                  </w:r>
                  <w:r w:rsidR="007151C1" w:rsidRPr="005A4993">
                    <w:rPr>
                      <w:rFonts w:ascii="Times New Roman" w:hAnsi="Times New Roman"/>
                      <w:b/>
                      <w:sz w:val="24"/>
                      <w:szCs w:val="24"/>
                      <w:lang w:val="en-US"/>
                    </w:rPr>
                    <w:t>ictor</w:t>
                  </w:r>
                  <w:r w:rsidRPr="005A4993">
                    <w:rPr>
                      <w:rFonts w:ascii="Times New Roman" w:hAnsi="Times New Roman"/>
                      <w:sz w:val="24"/>
                      <w:szCs w:val="24"/>
                      <w:lang w:val="en-US"/>
                    </w:rPr>
                    <w:t xml:space="preserve">. </w:t>
                  </w:r>
                  <w:r w:rsidRPr="005A4993">
                    <w:rPr>
                      <w:rFonts w:ascii="Times New Roman" w:hAnsi="Times New Roman"/>
                      <w:i/>
                      <w:sz w:val="24"/>
                      <w:szCs w:val="24"/>
                      <w:lang w:val="en-US"/>
                    </w:rPr>
                    <w:t>Cu privire la constituționalitatea deciziilor de inadmisibilitate ale Curții Constituționale a Republicii Moldova</w:t>
                  </w:r>
                  <w:r w:rsidRPr="005A4993">
                    <w:rPr>
                      <w:rFonts w:ascii="Times New Roman" w:hAnsi="Times New Roman"/>
                      <w:sz w:val="24"/>
                      <w:szCs w:val="24"/>
                      <w:lang w:val="en-US"/>
                    </w:rPr>
                    <w:t>. În: Akademos, 2019, nr. 4, p. 91-99. ISSN 1857-0461</w:t>
                  </w:r>
                </w:p>
                <w:p w:rsidR="00137C77" w:rsidRPr="005A4993" w:rsidRDefault="00137C77" w:rsidP="004D7262">
                  <w:pPr>
                    <w:pStyle w:val="Listparagraf"/>
                    <w:numPr>
                      <w:ilvl w:val="0"/>
                      <w:numId w:val="10"/>
                    </w:numPr>
                    <w:tabs>
                      <w:tab w:val="left" w:pos="317"/>
                      <w:tab w:val="left" w:pos="346"/>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en-US"/>
                    </w:rPr>
                    <w:t>Balmuș, V</w:t>
                  </w:r>
                  <w:r w:rsidRPr="005A4993">
                    <w:rPr>
                      <w:rFonts w:ascii="Times New Roman" w:hAnsi="Times New Roman"/>
                      <w:sz w:val="24"/>
                      <w:szCs w:val="24"/>
                      <w:lang w:val="en-US"/>
                    </w:rPr>
                    <w:t xml:space="preserve">. </w:t>
                  </w:r>
                  <w:r w:rsidRPr="005A4993">
                    <w:rPr>
                      <w:rFonts w:ascii="Times New Roman" w:hAnsi="Times New Roman"/>
                      <w:i/>
                      <w:sz w:val="24"/>
                      <w:szCs w:val="24"/>
                      <w:lang w:val="en-US"/>
                    </w:rPr>
                    <w:t>Calitatea normelor de drept din Codul cu privire la știință și inovare și celor din actele normative complementare (continuare</w:t>
                  </w:r>
                  <w:r w:rsidRPr="005A4993">
                    <w:rPr>
                      <w:rFonts w:ascii="Times New Roman" w:hAnsi="Times New Roman"/>
                      <w:sz w:val="24"/>
                      <w:szCs w:val="24"/>
                      <w:lang w:val="en-US"/>
                    </w:rPr>
                    <w:t>). În: Akademos, 2020, nr. 2, p. 81-91. (0, 7 c.a.)</w:t>
                  </w:r>
                  <w:r w:rsidRPr="005A4993">
                    <w:rPr>
                      <w:rFonts w:ascii="Times New Roman" w:eastAsia="TimesNewRomanPS-BoldMT" w:hAnsi="Times New Roman"/>
                      <w:bCs/>
                      <w:i/>
                      <w:sz w:val="24"/>
                      <w:szCs w:val="24"/>
                      <w:lang w:val="en-US"/>
                    </w:rPr>
                    <w:t xml:space="preserve">. </w:t>
                  </w:r>
                  <w:r w:rsidRPr="005A4993">
                    <w:rPr>
                      <w:rFonts w:ascii="Times New Roman" w:hAnsi="Times New Roman"/>
                      <w:sz w:val="24"/>
                      <w:szCs w:val="24"/>
                      <w:lang w:val="en-US"/>
                    </w:rPr>
                    <w:t>ISSN 1857-0461.</w:t>
                  </w:r>
                </w:p>
                <w:p w:rsidR="00B37CE8" w:rsidRPr="005A4993" w:rsidRDefault="00137C77" w:rsidP="004D7262">
                  <w:pPr>
                    <w:pStyle w:val="Listparagraf"/>
                    <w:numPr>
                      <w:ilvl w:val="0"/>
                      <w:numId w:val="10"/>
                    </w:numPr>
                    <w:tabs>
                      <w:tab w:val="left" w:pos="317"/>
                    </w:tabs>
                    <w:spacing w:after="0" w:line="360" w:lineRule="auto"/>
                    <w:jc w:val="both"/>
                    <w:rPr>
                      <w:rStyle w:val="Hyperlink"/>
                      <w:rFonts w:ascii="Times New Roman" w:hAnsi="Times New Roman"/>
                      <w:color w:val="auto"/>
                      <w:sz w:val="24"/>
                      <w:szCs w:val="24"/>
                      <w:u w:val="none"/>
                      <w:lang w:val="en-US"/>
                    </w:rPr>
                  </w:pPr>
                  <w:r w:rsidRPr="005A4993">
                    <w:rPr>
                      <w:rFonts w:ascii="Times New Roman" w:hAnsi="Times New Roman"/>
                      <w:b/>
                      <w:sz w:val="24"/>
                      <w:szCs w:val="24"/>
                      <w:lang w:val="ro-RO"/>
                    </w:rPr>
                    <w:t>O</w:t>
                  </w:r>
                  <w:r w:rsidRPr="005A4993">
                    <w:rPr>
                      <w:rFonts w:ascii="Times New Roman" w:hAnsi="Times New Roman"/>
                      <w:b/>
                      <w:sz w:val="24"/>
                      <w:szCs w:val="24"/>
                    </w:rPr>
                    <w:t xml:space="preserve">сояну, </w:t>
                  </w:r>
                  <w:r w:rsidRPr="005A4993">
                    <w:rPr>
                      <w:rFonts w:ascii="Times New Roman" w:hAnsi="Times New Roman"/>
                      <w:b/>
                      <w:sz w:val="24"/>
                      <w:szCs w:val="24"/>
                      <w:lang w:val="ro-RO"/>
                    </w:rPr>
                    <w:t>T</w:t>
                  </w:r>
                  <w:r w:rsidRPr="005A4993">
                    <w:rPr>
                      <w:rFonts w:ascii="Times New Roman" w:hAnsi="Times New Roman"/>
                      <w:b/>
                      <w:sz w:val="24"/>
                      <w:szCs w:val="24"/>
                    </w:rPr>
                    <w:t>удор</w:t>
                  </w:r>
                  <w:r w:rsidRPr="005A4993">
                    <w:rPr>
                      <w:rStyle w:val="src-art-title"/>
                      <w:rFonts w:ascii="Times New Roman" w:hAnsi="Times New Roman"/>
                      <w:sz w:val="24"/>
                      <w:szCs w:val="24"/>
                    </w:rPr>
                    <w:t xml:space="preserve">. </w:t>
                  </w:r>
                  <w:r w:rsidRPr="005A4993">
                    <w:rPr>
                      <w:rStyle w:val="src-art-title"/>
                      <w:rFonts w:ascii="Times New Roman" w:hAnsi="Times New Roman"/>
                      <w:sz w:val="24"/>
                      <w:szCs w:val="24"/>
                      <w:lang w:val="ro-RO"/>
                    </w:rPr>
                    <w:t>K</w:t>
                  </w:r>
                  <w:r w:rsidRPr="005A4993">
                    <w:rPr>
                      <w:rStyle w:val="src-art-title"/>
                      <w:rFonts w:ascii="Times New Roman" w:hAnsi="Times New Roman"/>
                      <w:sz w:val="24"/>
                      <w:szCs w:val="24"/>
                    </w:rPr>
                    <w:t xml:space="preserve">aлендар, Думитру. </w:t>
                  </w:r>
                  <w:r w:rsidRPr="005A4993">
                    <w:rPr>
                      <w:rStyle w:val="src-art-title"/>
                      <w:rFonts w:ascii="Times New Roman" w:hAnsi="Times New Roman"/>
                      <w:i/>
                      <w:sz w:val="24"/>
                      <w:szCs w:val="24"/>
                    </w:rPr>
                    <w:t>Особенности участия прокурора при рассмотрении уголовных дел в суде апелляционной инстанции</w:t>
                  </w:r>
                  <w:r w:rsidRPr="005A4993">
                    <w:rPr>
                      <w:rStyle w:val="src-art-title"/>
                      <w:rFonts w:ascii="Times New Roman" w:hAnsi="Times New Roman"/>
                      <w:sz w:val="24"/>
                      <w:szCs w:val="24"/>
                    </w:rPr>
                    <w:t xml:space="preserve">. </w:t>
                  </w:r>
                  <w:r w:rsidRPr="005A4993">
                    <w:rPr>
                      <w:rStyle w:val="src-art-title"/>
                      <w:rFonts w:ascii="Times New Roman" w:hAnsi="Times New Roman"/>
                      <w:sz w:val="24"/>
                      <w:szCs w:val="24"/>
                      <w:lang w:val="en-US"/>
                    </w:rPr>
                    <w:t xml:space="preserve">În: </w:t>
                  </w:r>
                  <w:r w:rsidRPr="005A4993">
                    <w:rPr>
                      <w:rFonts w:ascii="Times New Roman" w:hAnsi="Times New Roman"/>
                      <w:iCs/>
                      <w:sz w:val="24"/>
                      <w:szCs w:val="24"/>
                      <w:lang w:val="en-US"/>
                    </w:rPr>
                    <w:t>Revista Institutului Naţional al Justiţiei</w:t>
                  </w:r>
                  <w:r w:rsidRPr="005A4993">
                    <w:rPr>
                      <w:rFonts w:ascii="Times New Roman" w:hAnsi="Times New Roman"/>
                      <w:sz w:val="24"/>
                      <w:szCs w:val="24"/>
                      <w:shd w:val="clear" w:color="auto" w:fill="FFFFFF"/>
                      <w:lang w:val="en-US"/>
                    </w:rPr>
                    <w:t xml:space="preserve">. 2020, nr. 1(52), pp. 23-31. </w:t>
                  </w:r>
                  <w:r w:rsidRPr="005A4993">
                    <w:rPr>
                      <w:rFonts w:ascii="Times New Roman" w:hAnsi="Times New Roman"/>
                      <w:sz w:val="24"/>
                      <w:szCs w:val="24"/>
                      <w:lang w:val="en-US"/>
                    </w:rPr>
                    <w:t>(0, 7 c.a.)</w:t>
                  </w:r>
                  <w:r w:rsidRPr="005A4993">
                    <w:rPr>
                      <w:rFonts w:ascii="Times New Roman" w:eastAsia="TimesNewRomanPS-BoldMT" w:hAnsi="Times New Roman"/>
                      <w:bCs/>
                      <w:i/>
                      <w:sz w:val="24"/>
                      <w:szCs w:val="24"/>
                      <w:lang w:val="en-US"/>
                    </w:rPr>
                    <w:t xml:space="preserve">. </w:t>
                  </w:r>
                  <w:r w:rsidRPr="005A4993">
                    <w:rPr>
                      <w:rFonts w:ascii="Times New Roman" w:hAnsi="Times New Roman"/>
                      <w:sz w:val="24"/>
                      <w:szCs w:val="24"/>
                      <w:shd w:val="clear" w:color="auto" w:fill="FFFFFF"/>
                      <w:lang w:val="en-US"/>
                    </w:rPr>
                    <w:t xml:space="preserve">ISSN 1857-2405.Disponibil:  </w:t>
                  </w:r>
                  <w:hyperlink r:id="rId11" w:history="1">
                    <w:r w:rsidRPr="005A4993">
                      <w:rPr>
                        <w:rStyle w:val="Hyperlink"/>
                        <w:rFonts w:ascii="Times New Roman" w:hAnsi="Times New Roman"/>
                        <w:color w:val="auto"/>
                        <w:sz w:val="24"/>
                        <w:szCs w:val="24"/>
                        <w:shd w:val="clear" w:color="auto" w:fill="FFFFFF"/>
                        <w:lang w:val="en-US"/>
                      </w:rPr>
                      <w:t>https://ibn.idsi.md/sites/default/files/imag_file/23-31_7.pdf</w:t>
                    </w:r>
                  </w:hyperlink>
                </w:p>
                <w:p w:rsidR="00B37CE8" w:rsidRPr="005A4993" w:rsidRDefault="00B37CE8" w:rsidP="004D7262">
                  <w:pPr>
                    <w:pStyle w:val="Listparagraf"/>
                    <w:numPr>
                      <w:ilvl w:val="0"/>
                      <w:numId w:val="10"/>
                    </w:numPr>
                    <w:tabs>
                      <w:tab w:val="left" w:pos="317"/>
                    </w:tabs>
                    <w:spacing w:after="0" w:line="360" w:lineRule="auto"/>
                    <w:jc w:val="both"/>
                    <w:rPr>
                      <w:rStyle w:val="Hyperlink"/>
                      <w:rFonts w:ascii="Times New Roman" w:hAnsi="Times New Roman"/>
                      <w:color w:val="auto"/>
                      <w:sz w:val="24"/>
                      <w:szCs w:val="24"/>
                      <w:u w:val="none"/>
                      <w:lang w:val="en-US"/>
                    </w:rPr>
                  </w:pPr>
                  <w:r w:rsidRPr="005A4993">
                    <w:rPr>
                      <w:rFonts w:ascii="Times New Roman" w:hAnsi="Times New Roman"/>
                      <w:b/>
                      <w:sz w:val="24"/>
                      <w:szCs w:val="24"/>
                      <w:lang w:val="en-US"/>
                    </w:rPr>
                    <w:t>G</w:t>
                  </w:r>
                  <w:r w:rsidR="008F16AF" w:rsidRPr="005A4993">
                    <w:rPr>
                      <w:rFonts w:ascii="Times New Roman" w:hAnsi="Times New Roman"/>
                      <w:b/>
                      <w:sz w:val="24"/>
                      <w:szCs w:val="24"/>
                      <w:lang w:val="ro-RO"/>
                    </w:rPr>
                    <w:t>uștiuc, Andrei;</w:t>
                  </w:r>
                  <w:r w:rsidRPr="005A4993">
                    <w:rPr>
                      <w:rFonts w:ascii="Times New Roman" w:hAnsi="Times New Roman"/>
                      <w:b/>
                      <w:sz w:val="24"/>
                      <w:szCs w:val="24"/>
                      <w:lang w:val="ro-RO"/>
                    </w:rPr>
                    <w:t xml:space="preserve"> Guștiuc,</w:t>
                  </w:r>
                  <w:r w:rsidRPr="005A4993">
                    <w:rPr>
                      <w:rFonts w:ascii="Times New Roman" w:hAnsi="Times New Roman"/>
                      <w:b/>
                      <w:sz w:val="24"/>
                      <w:szCs w:val="24"/>
                      <w:lang w:val="en-US"/>
                    </w:rPr>
                    <w:t xml:space="preserve"> L</w:t>
                  </w:r>
                  <w:r w:rsidRPr="005A4993">
                    <w:rPr>
                      <w:rFonts w:ascii="Times New Roman" w:hAnsi="Times New Roman"/>
                      <w:b/>
                      <w:sz w:val="24"/>
                      <w:szCs w:val="24"/>
                      <w:lang w:val="ro-RO"/>
                    </w:rPr>
                    <w:t>udmila.</w:t>
                  </w:r>
                  <w:r w:rsidRPr="005A4993">
                    <w:rPr>
                      <w:rFonts w:ascii="Times New Roman" w:hAnsi="Times New Roman"/>
                      <w:sz w:val="24"/>
                      <w:szCs w:val="24"/>
                      <w:lang w:val="en-US"/>
                    </w:rPr>
                    <w:t xml:space="preserve"> </w:t>
                  </w:r>
                  <w:r w:rsidRPr="005A4993">
                    <w:rPr>
                      <w:rFonts w:ascii="Times New Roman" w:hAnsi="Times New Roman"/>
                      <w:i/>
                      <w:iCs/>
                      <w:sz w:val="24"/>
                      <w:szCs w:val="24"/>
                      <w:lang w:val="en-US"/>
                    </w:rPr>
                    <w:t>Paradigmele învăță</w:t>
                  </w:r>
                  <w:r w:rsidR="00637B1C" w:rsidRPr="005A4993">
                    <w:rPr>
                      <w:rFonts w:ascii="Times New Roman" w:hAnsi="Times New Roman"/>
                      <w:i/>
                      <w:iCs/>
                      <w:sz w:val="24"/>
                      <w:szCs w:val="24"/>
                      <w:lang w:val="en-US"/>
                    </w:rPr>
                    <w:t>mântului universitar în era pos</w:t>
                  </w:r>
                  <w:r w:rsidRPr="005A4993">
                    <w:rPr>
                      <w:rFonts w:ascii="Times New Roman" w:hAnsi="Times New Roman"/>
                      <w:i/>
                      <w:iCs/>
                      <w:sz w:val="24"/>
                      <w:szCs w:val="24"/>
                      <w:lang w:val="en-US"/>
                    </w:rPr>
                    <w:t>t</w:t>
                  </w:r>
                  <w:r w:rsidR="00637B1C" w:rsidRPr="005A4993">
                    <w:rPr>
                      <w:rFonts w:ascii="Times New Roman" w:hAnsi="Times New Roman"/>
                      <w:i/>
                      <w:iCs/>
                      <w:sz w:val="24"/>
                      <w:szCs w:val="24"/>
                      <w:lang w:val="en-US"/>
                    </w:rPr>
                    <w:t>-</w:t>
                  </w:r>
                  <w:r w:rsidRPr="005A4993">
                    <w:rPr>
                      <w:rFonts w:ascii="Times New Roman" w:hAnsi="Times New Roman"/>
                      <w:i/>
                      <w:iCs/>
                      <w:sz w:val="24"/>
                      <w:szCs w:val="24"/>
                      <w:lang w:val="en-US"/>
                    </w:rPr>
                    <w:t>coronavirus</w:t>
                  </w:r>
                  <w:r w:rsidRPr="005A4993">
                    <w:rPr>
                      <w:rFonts w:ascii="Times New Roman" w:hAnsi="Times New Roman"/>
                      <w:i/>
                      <w:iCs/>
                      <w:sz w:val="24"/>
                      <w:szCs w:val="24"/>
                      <w:lang w:val="ro-RO"/>
                    </w:rPr>
                    <w:t>.</w:t>
                  </w:r>
                  <w:r w:rsidRPr="005A4993">
                    <w:rPr>
                      <w:rFonts w:ascii="Times New Roman" w:hAnsi="Times New Roman"/>
                      <w:i/>
                      <w:iCs/>
                      <w:sz w:val="24"/>
                      <w:szCs w:val="24"/>
                      <w:lang w:val="en-US"/>
                    </w:rPr>
                    <w:t xml:space="preserve"> </w:t>
                  </w:r>
                  <w:r w:rsidRPr="005A4993">
                    <w:rPr>
                      <w:rFonts w:ascii="Times New Roman" w:hAnsi="Times New Roman"/>
                      <w:iCs/>
                      <w:sz w:val="24"/>
                      <w:szCs w:val="24"/>
                      <w:lang w:val="en-US"/>
                    </w:rPr>
                    <w:t>În:</w:t>
                  </w:r>
                  <w:r w:rsidRPr="005A4993">
                    <w:rPr>
                      <w:rFonts w:ascii="Times New Roman" w:hAnsi="Times New Roman"/>
                      <w:i/>
                      <w:iCs/>
                      <w:sz w:val="24"/>
                      <w:szCs w:val="24"/>
                      <w:lang w:val="en-US"/>
                    </w:rPr>
                    <w:t xml:space="preserve"> </w:t>
                  </w:r>
                  <w:r w:rsidRPr="005A4993">
                    <w:rPr>
                      <w:rFonts w:ascii="Times New Roman" w:hAnsi="Times New Roman"/>
                      <w:sz w:val="24"/>
                      <w:szCs w:val="24"/>
                      <w:lang w:val="fr-FR"/>
                    </w:rPr>
                    <w:t xml:space="preserve">Revista </w:t>
                  </w:r>
                  <w:r w:rsidRPr="005A4993">
                    <w:rPr>
                      <w:rFonts w:ascii="Times New Roman" w:hAnsi="Times New Roman"/>
                      <w:bCs/>
                      <w:sz w:val="24"/>
                      <w:szCs w:val="24"/>
                      <w:lang w:val="fr-FR"/>
                    </w:rPr>
                    <w:t>Administrarea Publică, 2020, n</w:t>
                  </w:r>
                  <w:r w:rsidRPr="005A4993">
                    <w:rPr>
                      <w:rFonts w:ascii="Times New Roman" w:hAnsi="Times New Roman"/>
                      <w:bCs/>
                      <w:sz w:val="24"/>
                      <w:szCs w:val="24"/>
                      <w:lang w:val="en-US"/>
                    </w:rPr>
                    <w:t>r. 2 (106),</w:t>
                  </w:r>
                  <w:r w:rsidRPr="005A4993">
                    <w:rPr>
                      <w:rFonts w:ascii="Times New Roman" w:hAnsi="Times New Roman"/>
                      <w:bCs/>
                      <w:sz w:val="24"/>
                      <w:szCs w:val="24"/>
                      <w:lang w:val="ro-RO"/>
                    </w:rPr>
                    <w:t xml:space="preserve"> </w:t>
                  </w:r>
                  <w:r w:rsidRPr="005A4993">
                    <w:rPr>
                      <w:rFonts w:ascii="Times New Roman" w:eastAsia="TimesNewRomanPS-BoldMT" w:hAnsi="Times New Roman"/>
                      <w:bCs/>
                      <w:sz w:val="24"/>
                      <w:szCs w:val="24"/>
                      <w:lang w:val="en-US"/>
                    </w:rPr>
                    <w:t xml:space="preserve">p. 58-64. </w:t>
                  </w:r>
                  <w:r w:rsidRPr="005A4993">
                    <w:rPr>
                      <w:rFonts w:ascii="Times New Roman" w:hAnsi="Times New Roman"/>
                      <w:sz w:val="24"/>
                      <w:szCs w:val="24"/>
                      <w:lang w:val="en-US"/>
                    </w:rPr>
                    <w:t xml:space="preserve">(0,7 c.a.) ISSN 1813-8489.  </w:t>
                  </w:r>
                  <w:hyperlink r:id="rId12" w:history="1">
                    <w:r w:rsidRPr="005A4993">
                      <w:rPr>
                        <w:rStyle w:val="Hyperlink"/>
                        <w:rFonts w:ascii="Times New Roman" w:eastAsia="TimesNewRomanPS-BoldMT" w:hAnsi="Times New Roman"/>
                        <w:color w:val="auto"/>
                        <w:sz w:val="24"/>
                        <w:szCs w:val="24"/>
                        <w:lang w:val="en-US"/>
                      </w:rPr>
                      <w:t>http://aap.gov.md/files/publicatii/revista/20/106.pdf</w:t>
                    </w:r>
                  </w:hyperlink>
                </w:p>
                <w:p w:rsidR="007151C1" w:rsidRPr="005A4993" w:rsidRDefault="008F16AF" w:rsidP="004D7262">
                  <w:pPr>
                    <w:pStyle w:val="Listparagraf"/>
                    <w:numPr>
                      <w:ilvl w:val="0"/>
                      <w:numId w:val="10"/>
                    </w:numPr>
                    <w:tabs>
                      <w:tab w:val="left" w:pos="317"/>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ro-RO"/>
                    </w:rPr>
                    <w:t>Goriuc, Silvia;</w:t>
                  </w:r>
                  <w:r w:rsidR="00B37CE8" w:rsidRPr="005A4993">
                    <w:rPr>
                      <w:rFonts w:ascii="Times New Roman" w:hAnsi="Times New Roman"/>
                      <w:sz w:val="24"/>
                      <w:szCs w:val="24"/>
                      <w:lang w:val="ro-RO"/>
                    </w:rPr>
                    <w:t xml:space="preserve"> </w:t>
                  </w:r>
                  <w:r w:rsidR="00B37CE8" w:rsidRPr="005A4993">
                    <w:rPr>
                      <w:rFonts w:ascii="Times New Roman" w:hAnsi="Times New Roman"/>
                      <w:b/>
                      <w:sz w:val="24"/>
                      <w:szCs w:val="24"/>
                      <w:lang w:val="ro-RO"/>
                    </w:rPr>
                    <w:t>Guștiuc Andrei</w:t>
                  </w:r>
                  <w:r w:rsidR="00B37CE8" w:rsidRPr="005A4993">
                    <w:rPr>
                      <w:rFonts w:ascii="Times New Roman" w:hAnsi="Times New Roman"/>
                      <w:sz w:val="24"/>
                      <w:szCs w:val="24"/>
                      <w:lang w:val="ro-RO"/>
                    </w:rPr>
                    <w:t xml:space="preserve">. </w:t>
                  </w:r>
                  <w:r w:rsidR="00B37CE8" w:rsidRPr="005A4993">
                    <w:rPr>
                      <w:rFonts w:ascii="Times New Roman" w:hAnsi="Times New Roman"/>
                      <w:i/>
                      <w:sz w:val="24"/>
                      <w:szCs w:val="24"/>
                      <w:lang w:val="ro-RO"/>
                    </w:rPr>
                    <w:t>Regimul juridic al recomandărilor Comisiei de la Veneția</w:t>
                  </w:r>
                  <w:r w:rsidR="00B37CE8" w:rsidRPr="005A4993">
                    <w:rPr>
                      <w:rFonts w:ascii="Times New Roman" w:hAnsi="Times New Roman"/>
                      <w:sz w:val="24"/>
                      <w:szCs w:val="24"/>
                      <w:lang w:val="ro-RO"/>
                    </w:rPr>
                    <w:t xml:space="preserve">. În: Revista Administrarea Publică, 2020, nr.1 (105), p.31-37. (0.7 c.a.) ISSN 1813-8489. </w:t>
                  </w:r>
                  <w:hyperlink r:id="rId13" w:history="1">
                    <w:r w:rsidR="00B37CE8" w:rsidRPr="005A4993">
                      <w:rPr>
                        <w:rStyle w:val="Hyperlink"/>
                        <w:rFonts w:ascii="Times New Roman" w:hAnsi="Times New Roman"/>
                        <w:color w:val="auto"/>
                        <w:sz w:val="24"/>
                        <w:szCs w:val="24"/>
                        <w:lang w:val="ro-RO"/>
                      </w:rPr>
                      <w:t>https://ibn.idsi.md/ro/vizualizare_articol/98175</w:t>
                    </w:r>
                  </w:hyperlink>
                  <w:r w:rsidR="00B37CE8" w:rsidRPr="005A4993">
                    <w:rPr>
                      <w:rFonts w:ascii="Times New Roman" w:hAnsi="Times New Roman"/>
                      <w:sz w:val="24"/>
                      <w:szCs w:val="24"/>
                      <w:lang w:val="ro-RO"/>
                    </w:rPr>
                    <w:t xml:space="preserve"> </w:t>
                  </w:r>
                </w:p>
                <w:p w:rsidR="007151C1" w:rsidRPr="005A4993" w:rsidRDefault="007151C1" w:rsidP="004D7262">
                  <w:pPr>
                    <w:pStyle w:val="Listparagraf"/>
                    <w:numPr>
                      <w:ilvl w:val="0"/>
                      <w:numId w:val="10"/>
                    </w:numPr>
                    <w:tabs>
                      <w:tab w:val="left" w:pos="317"/>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ro-RO"/>
                    </w:rPr>
                    <w:t>Bencheci, Marcel</w:t>
                  </w:r>
                  <w:r w:rsidRPr="005A4993">
                    <w:rPr>
                      <w:rFonts w:ascii="Times New Roman" w:hAnsi="Times New Roman"/>
                      <w:sz w:val="24"/>
                      <w:szCs w:val="24"/>
                      <w:lang w:val="ro-RO"/>
                    </w:rPr>
                    <w:t xml:space="preserve">.  </w:t>
                  </w:r>
                  <w:r w:rsidRPr="005A4993">
                    <w:rPr>
                      <w:rFonts w:ascii="Times New Roman" w:hAnsi="Times New Roman"/>
                      <w:i/>
                      <w:sz w:val="24"/>
                      <w:szCs w:val="24"/>
                      <w:lang w:val="ro-RO"/>
                    </w:rPr>
                    <w:t>Particularităţile aplicării normelor dreptului internaţional în contextul conflictului teritorial din Transnistria</w:t>
                  </w:r>
                  <w:r w:rsidRPr="005A4993">
                    <w:rPr>
                      <w:rFonts w:ascii="Times New Roman" w:hAnsi="Times New Roman"/>
                      <w:sz w:val="24"/>
                      <w:szCs w:val="24"/>
                      <w:lang w:val="ro-RO"/>
                    </w:rPr>
                    <w:t xml:space="preserve">. În:  </w:t>
                  </w:r>
                  <w:r w:rsidRPr="005A4993">
                    <w:rPr>
                      <w:rFonts w:ascii="Times New Roman" w:hAnsi="Times New Roman"/>
                      <w:sz w:val="24"/>
                      <w:szCs w:val="24"/>
                      <w:shd w:val="clear" w:color="auto" w:fill="FFFFFF"/>
                      <w:lang w:val="ro-RO"/>
                    </w:rPr>
                    <w:t xml:space="preserve">Moldoscopie (Probleme de analiză politică): Revistă ştiinţifică trimestrială, nr. 1, 2020, 0,9 c.a. ISSN 1812-2566 </w:t>
                  </w:r>
                </w:p>
                <w:p w:rsidR="007151C1" w:rsidRPr="005A4993" w:rsidRDefault="007151C1" w:rsidP="004D7262">
                  <w:pPr>
                    <w:pStyle w:val="Listparagraf"/>
                    <w:numPr>
                      <w:ilvl w:val="0"/>
                      <w:numId w:val="10"/>
                    </w:numPr>
                    <w:tabs>
                      <w:tab w:val="left" w:pos="317"/>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ro-RO"/>
                    </w:rPr>
                    <w:t>Bencheci, Marcel.</w:t>
                  </w:r>
                  <w:r w:rsidRPr="005A4993">
                    <w:rPr>
                      <w:rFonts w:ascii="Times New Roman" w:hAnsi="Times New Roman"/>
                      <w:sz w:val="24"/>
                      <w:szCs w:val="24"/>
                      <w:lang w:val="ro-RO"/>
                    </w:rPr>
                    <w:t xml:space="preserve">  </w:t>
                  </w:r>
                  <w:r w:rsidRPr="005A4993">
                    <w:rPr>
                      <w:rFonts w:ascii="Times New Roman" w:hAnsi="Times New Roman"/>
                      <w:bCs/>
                      <w:i/>
                      <w:sz w:val="24"/>
                      <w:szCs w:val="24"/>
                      <w:shd w:val="clear" w:color="auto" w:fill="FFFFFF"/>
                      <w:lang w:val="ro-RO"/>
                    </w:rPr>
                    <w:t>Cadrul juridic național în domeniul dreptului persoanei la siguranţă în contextul integrării europene a Republicii Moldova</w:t>
                  </w:r>
                  <w:r w:rsidRPr="005A4993">
                    <w:rPr>
                      <w:rFonts w:ascii="Times New Roman" w:hAnsi="Times New Roman"/>
                      <w:b/>
                      <w:bCs/>
                      <w:sz w:val="24"/>
                      <w:szCs w:val="24"/>
                      <w:shd w:val="clear" w:color="auto" w:fill="FFFFFF"/>
                      <w:lang w:val="ro-RO"/>
                    </w:rPr>
                    <w:t xml:space="preserve">. </w:t>
                  </w:r>
                  <w:r w:rsidRPr="005A4993">
                    <w:rPr>
                      <w:rFonts w:ascii="Times New Roman" w:hAnsi="Times New Roman"/>
                      <w:bCs/>
                      <w:sz w:val="24"/>
                      <w:szCs w:val="24"/>
                      <w:shd w:val="clear" w:color="auto" w:fill="FFFFFF"/>
                      <w:lang w:val="ro-RO"/>
                    </w:rPr>
                    <w:t xml:space="preserve">În: </w:t>
                  </w:r>
                  <w:r w:rsidRPr="005A4993">
                    <w:rPr>
                      <w:rFonts w:ascii="Times New Roman" w:hAnsi="Times New Roman"/>
                      <w:sz w:val="24"/>
                      <w:szCs w:val="24"/>
                      <w:shd w:val="clear" w:color="auto" w:fill="FFFFFF"/>
                      <w:lang w:val="ro-RO"/>
                    </w:rPr>
                    <w:t xml:space="preserve"> Moldoscopie (Probleme de analiză politică): Revistă ştiinţifică trimestrială, nr. 2, 2020, 0,5 c.a. ISSN </w:t>
                  </w:r>
                  <w:r w:rsidRPr="005A4993">
                    <w:rPr>
                      <w:rFonts w:ascii="Times New Roman" w:hAnsi="Times New Roman"/>
                      <w:sz w:val="24"/>
                      <w:szCs w:val="24"/>
                      <w:shd w:val="clear" w:color="auto" w:fill="FFFFFF"/>
                      <w:lang w:val="ro-RO"/>
                    </w:rPr>
                    <w:lastRenderedPageBreak/>
                    <w:t>1812-2566</w:t>
                  </w:r>
                  <w:r w:rsidR="008F16AF" w:rsidRPr="005A4993">
                    <w:rPr>
                      <w:rFonts w:ascii="Times New Roman" w:hAnsi="Times New Roman"/>
                      <w:sz w:val="24"/>
                      <w:szCs w:val="24"/>
                      <w:shd w:val="clear" w:color="auto" w:fill="FFFFFF"/>
                      <w:lang w:val="ro-RO"/>
                    </w:rPr>
                    <w:t>;</w:t>
                  </w:r>
                </w:p>
                <w:p w:rsidR="007151C1" w:rsidRPr="005A4993" w:rsidRDefault="007151C1" w:rsidP="004D7262">
                  <w:pPr>
                    <w:pStyle w:val="Listparagraf"/>
                    <w:numPr>
                      <w:ilvl w:val="0"/>
                      <w:numId w:val="10"/>
                    </w:numPr>
                    <w:tabs>
                      <w:tab w:val="left" w:pos="317"/>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ro-RO"/>
                    </w:rPr>
                    <w:t>Bencheci, Marcel.</w:t>
                  </w:r>
                  <w:r w:rsidRPr="005A4993">
                    <w:rPr>
                      <w:rFonts w:ascii="Times New Roman" w:hAnsi="Times New Roman"/>
                      <w:sz w:val="24"/>
                      <w:szCs w:val="24"/>
                      <w:lang w:val="ro-RO"/>
                    </w:rPr>
                    <w:t xml:space="preserve">  </w:t>
                  </w:r>
                  <w:r w:rsidRPr="005A4993">
                    <w:rPr>
                      <w:rFonts w:ascii="Times New Roman" w:hAnsi="Times New Roman"/>
                      <w:i/>
                      <w:sz w:val="24"/>
                      <w:szCs w:val="24"/>
                      <w:lang w:val="ro-RO"/>
                    </w:rPr>
                    <w:t>Peacekeeping operations as a factor in regulating territorial conflicts in the Republic of Moldova and Georgia</w:t>
                  </w:r>
                  <w:r w:rsidRPr="005A4993">
                    <w:rPr>
                      <w:rFonts w:ascii="Times New Roman" w:hAnsi="Times New Roman"/>
                      <w:sz w:val="24"/>
                      <w:szCs w:val="24"/>
                      <w:lang w:val="ro-RO"/>
                    </w:rPr>
                    <w:t>. În: Revista științifico-practică  Studii Naționale de Securitate nr.1 (1), Chișinău, 2020, 0,8 c.a ISSN 2587-3822</w:t>
                  </w:r>
                  <w:r w:rsidR="008F16AF" w:rsidRPr="005A4993">
                    <w:rPr>
                      <w:rFonts w:ascii="Times New Roman" w:hAnsi="Times New Roman"/>
                      <w:sz w:val="24"/>
                      <w:szCs w:val="24"/>
                      <w:lang w:val="ro-RO"/>
                    </w:rPr>
                    <w:t>;</w:t>
                  </w:r>
                </w:p>
                <w:p w:rsidR="00137C77" w:rsidRPr="005A4993" w:rsidRDefault="00AE2369" w:rsidP="004D7262">
                  <w:pPr>
                    <w:pStyle w:val="Listparagraf"/>
                    <w:numPr>
                      <w:ilvl w:val="0"/>
                      <w:numId w:val="10"/>
                    </w:numPr>
                    <w:tabs>
                      <w:tab w:val="left" w:pos="317"/>
                    </w:tabs>
                    <w:spacing w:after="0" w:line="360" w:lineRule="auto"/>
                    <w:ind w:left="714" w:hanging="357"/>
                    <w:jc w:val="both"/>
                    <w:rPr>
                      <w:rFonts w:ascii="Times New Roman" w:hAnsi="Times New Roman"/>
                      <w:bCs/>
                      <w:iCs/>
                      <w:sz w:val="24"/>
                      <w:szCs w:val="24"/>
                      <w:lang w:val="ro-RO"/>
                    </w:rPr>
                  </w:pPr>
                  <w:r w:rsidRPr="005A4993">
                    <w:rPr>
                      <w:rFonts w:ascii="Times New Roman" w:hAnsi="Times New Roman"/>
                      <w:b/>
                      <w:sz w:val="24"/>
                      <w:szCs w:val="24"/>
                      <w:shd w:val="clear" w:color="auto" w:fill="FFFFFF"/>
                      <w:lang w:val="en-US"/>
                    </w:rPr>
                    <w:t>Sprincean, S. </w:t>
                  </w:r>
                  <w:r w:rsidRPr="005A4993">
                    <w:rPr>
                      <w:rStyle w:val="src-art-title"/>
                      <w:rFonts w:ascii="Times New Roman" w:hAnsi="Times New Roman"/>
                      <w:i/>
                      <w:sz w:val="24"/>
                      <w:szCs w:val="24"/>
                      <w:shd w:val="clear" w:color="auto" w:fill="FFFFFF"/>
                      <w:lang w:val="en-US"/>
                    </w:rPr>
                    <w:t>Cultura securitară ca fundament al bunăstării societăţii</w:t>
                  </w:r>
                  <w:r w:rsidRPr="005A4993">
                    <w:rPr>
                      <w:rStyle w:val="src-art-title"/>
                      <w:rFonts w:ascii="Times New Roman" w:hAnsi="Times New Roman"/>
                      <w:sz w:val="24"/>
                      <w:szCs w:val="24"/>
                      <w:shd w:val="clear" w:color="auto" w:fill="FFFFFF"/>
                      <w:lang w:val="en-US"/>
                    </w:rPr>
                    <w:t>. </w:t>
                  </w:r>
                  <w:r w:rsidRPr="005A4993">
                    <w:rPr>
                      <w:rFonts w:ascii="Times New Roman" w:hAnsi="Times New Roman"/>
                      <w:sz w:val="24"/>
                      <w:szCs w:val="24"/>
                      <w:shd w:val="clear" w:color="auto" w:fill="FFFFFF"/>
                      <w:lang w:val="en-US"/>
                    </w:rPr>
                    <w:t>In: Revista „</w:t>
                  </w:r>
                  <w:r w:rsidRPr="005A4993">
                    <w:rPr>
                      <w:rFonts w:ascii="Times New Roman" w:hAnsi="Times New Roman"/>
                      <w:iCs/>
                      <w:sz w:val="24"/>
                      <w:szCs w:val="24"/>
                      <w:shd w:val="clear" w:color="auto" w:fill="FFFFFF"/>
                      <w:lang w:val="en-US"/>
                    </w:rPr>
                    <w:t>Studiul artelor şi culturologie: istorie, teorie, practică”</w:t>
                  </w:r>
                  <w:r w:rsidRPr="005A4993">
                    <w:rPr>
                      <w:rFonts w:ascii="Times New Roman" w:hAnsi="Times New Roman"/>
                      <w:sz w:val="24"/>
                      <w:szCs w:val="24"/>
                      <w:shd w:val="clear" w:color="auto" w:fill="FFFFFF"/>
                      <w:lang w:val="en-US"/>
                    </w:rPr>
                    <w:t xml:space="preserve">. 2019, nr. 2(35), p. 148-153. </w:t>
                  </w:r>
                  <w:r w:rsidRPr="005A4993">
                    <w:rPr>
                      <w:rFonts w:ascii="Times New Roman" w:hAnsi="Times New Roman"/>
                      <w:sz w:val="24"/>
                      <w:szCs w:val="24"/>
                      <w:lang w:val="en-US"/>
                    </w:rPr>
                    <w:t xml:space="preserve">(0,65 c.a.). Categoria B. </w:t>
                  </w:r>
                  <w:r w:rsidRPr="005A4993">
                    <w:rPr>
                      <w:rFonts w:ascii="Times New Roman" w:hAnsi="Times New Roman"/>
                      <w:sz w:val="24"/>
                      <w:szCs w:val="24"/>
                      <w:shd w:val="clear" w:color="auto" w:fill="FFFFFF"/>
                      <w:lang w:val="en-US"/>
                    </w:rPr>
                    <w:t>ISSN 2345-1408.</w:t>
                  </w:r>
                </w:p>
                <w:p w:rsidR="00332B8A" w:rsidRPr="005A4993" w:rsidRDefault="00332B8A" w:rsidP="004D7262">
                  <w:pPr>
                    <w:numPr>
                      <w:ilvl w:val="0"/>
                      <w:numId w:val="10"/>
                    </w:numPr>
                    <w:spacing w:after="0" w:line="360" w:lineRule="auto"/>
                    <w:ind w:left="714" w:hanging="357"/>
                    <w:jc w:val="both"/>
                    <w:rPr>
                      <w:rFonts w:ascii="Times New Roman" w:hAnsi="Times New Roman"/>
                      <w:sz w:val="24"/>
                      <w:szCs w:val="24"/>
                      <w:lang w:val="ro-RO"/>
                    </w:rPr>
                  </w:pPr>
                  <w:r w:rsidRPr="005A4993">
                    <w:rPr>
                      <w:rFonts w:ascii="Times New Roman" w:hAnsi="Times New Roman"/>
                      <w:b/>
                      <w:sz w:val="24"/>
                      <w:szCs w:val="24"/>
                      <w:lang w:val="ro-RO"/>
                    </w:rPr>
                    <w:t>S</w:t>
                  </w:r>
                  <w:r w:rsidR="00865463" w:rsidRPr="005A4993">
                    <w:rPr>
                      <w:rFonts w:ascii="Times New Roman" w:hAnsi="Times New Roman"/>
                      <w:b/>
                      <w:sz w:val="24"/>
                      <w:szCs w:val="24"/>
                      <w:lang w:val="ro-RO"/>
                    </w:rPr>
                    <w:t>mochină</w:t>
                  </w:r>
                  <w:r w:rsidRPr="005A4993">
                    <w:rPr>
                      <w:rFonts w:ascii="Times New Roman" w:hAnsi="Times New Roman"/>
                      <w:b/>
                      <w:sz w:val="24"/>
                      <w:szCs w:val="24"/>
                      <w:lang w:val="ro-RO"/>
                    </w:rPr>
                    <w:t xml:space="preserve"> A.</w:t>
                  </w:r>
                  <w:r w:rsidRPr="005A4993">
                    <w:rPr>
                      <w:rFonts w:ascii="Times New Roman" w:hAnsi="Times New Roman"/>
                      <w:sz w:val="24"/>
                      <w:szCs w:val="24"/>
                      <w:lang w:val="ro-RO"/>
                    </w:rPr>
                    <w:t xml:space="preserve"> </w:t>
                  </w:r>
                  <w:r w:rsidRPr="005A4993">
                    <w:rPr>
                      <w:rFonts w:ascii="Times New Roman" w:hAnsi="Times New Roman"/>
                      <w:i/>
                      <w:sz w:val="24"/>
                      <w:szCs w:val="24"/>
                      <w:lang w:val="ro-RO"/>
                    </w:rPr>
                    <w:t>Doctorul în drept Mihail Tașcă la 60 de ani</w:t>
                  </w:r>
                  <w:r w:rsidRPr="005A4993">
                    <w:rPr>
                      <w:rFonts w:ascii="Times New Roman" w:hAnsi="Times New Roman"/>
                      <w:sz w:val="24"/>
                      <w:szCs w:val="24"/>
                      <w:lang w:val="ro-RO"/>
                    </w:rPr>
                    <w:t>. În: Revista Filosofie, Sociologie și Științe Politice, nr.3, 2019, p.324-325. ISSN 1857-2294.</w:t>
                  </w:r>
                </w:p>
                <w:p w:rsidR="00332B8A" w:rsidRPr="005A4993" w:rsidRDefault="00332B8A" w:rsidP="004D7262">
                  <w:pPr>
                    <w:numPr>
                      <w:ilvl w:val="0"/>
                      <w:numId w:val="10"/>
                    </w:numPr>
                    <w:spacing w:after="0" w:line="360" w:lineRule="auto"/>
                    <w:ind w:left="714" w:hanging="357"/>
                    <w:jc w:val="both"/>
                    <w:rPr>
                      <w:rFonts w:ascii="Times New Roman" w:hAnsi="Times New Roman"/>
                      <w:sz w:val="24"/>
                      <w:szCs w:val="24"/>
                      <w:lang w:val="it-IT"/>
                    </w:rPr>
                  </w:pPr>
                  <w:r w:rsidRPr="005A4993">
                    <w:rPr>
                      <w:rFonts w:ascii="Times New Roman" w:hAnsi="Times New Roman"/>
                      <w:b/>
                      <w:sz w:val="24"/>
                      <w:szCs w:val="24"/>
                      <w:lang w:val="it-IT"/>
                    </w:rPr>
                    <w:t>S</w:t>
                  </w:r>
                  <w:r w:rsidR="00865463" w:rsidRPr="005A4993">
                    <w:rPr>
                      <w:rFonts w:ascii="Times New Roman" w:hAnsi="Times New Roman"/>
                      <w:b/>
                      <w:sz w:val="24"/>
                      <w:szCs w:val="24"/>
                      <w:lang w:val="it-IT"/>
                    </w:rPr>
                    <w:t>mochină</w:t>
                  </w:r>
                  <w:r w:rsidRPr="005A4993">
                    <w:rPr>
                      <w:rFonts w:ascii="Times New Roman" w:hAnsi="Times New Roman"/>
                      <w:b/>
                      <w:sz w:val="24"/>
                      <w:szCs w:val="24"/>
                      <w:lang w:val="it-IT"/>
                    </w:rPr>
                    <w:t>, A</w:t>
                  </w:r>
                  <w:r w:rsidR="00865463" w:rsidRPr="005A4993">
                    <w:rPr>
                      <w:rFonts w:ascii="Times New Roman" w:hAnsi="Times New Roman"/>
                      <w:b/>
                      <w:sz w:val="24"/>
                      <w:szCs w:val="24"/>
                      <w:lang w:val="it-IT"/>
                    </w:rPr>
                    <w:t>ndrei</w:t>
                  </w:r>
                  <w:r w:rsidRPr="005A4993">
                    <w:rPr>
                      <w:rFonts w:ascii="Times New Roman" w:hAnsi="Times New Roman"/>
                      <w:sz w:val="24"/>
                      <w:szCs w:val="24"/>
                      <w:lang w:val="it-IT"/>
                    </w:rPr>
                    <w:t>; B</w:t>
                  </w:r>
                  <w:r w:rsidR="00865463" w:rsidRPr="005A4993">
                    <w:rPr>
                      <w:rFonts w:ascii="Times New Roman" w:hAnsi="Times New Roman"/>
                      <w:sz w:val="24"/>
                      <w:szCs w:val="24"/>
                      <w:lang w:val="it-IT"/>
                    </w:rPr>
                    <w:t>erlinschii</w:t>
                  </w:r>
                  <w:r w:rsidRPr="005A4993">
                    <w:rPr>
                      <w:rFonts w:ascii="Times New Roman" w:hAnsi="Times New Roman"/>
                      <w:sz w:val="24"/>
                      <w:szCs w:val="24"/>
                      <w:lang w:val="it-IT"/>
                    </w:rPr>
                    <w:t xml:space="preserve"> C</w:t>
                  </w:r>
                  <w:r w:rsidR="00865463" w:rsidRPr="005A4993">
                    <w:rPr>
                      <w:rFonts w:ascii="Times New Roman" w:hAnsi="Times New Roman"/>
                      <w:sz w:val="24"/>
                      <w:szCs w:val="24"/>
                      <w:lang w:val="it-IT"/>
                    </w:rPr>
                    <w:t>ristina</w:t>
                  </w:r>
                  <w:r w:rsidRPr="005A4993">
                    <w:rPr>
                      <w:rFonts w:ascii="Times New Roman" w:hAnsi="Times New Roman"/>
                      <w:sz w:val="24"/>
                      <w:szCs w:val="24"/>
                      <w:lang w:val="it-IT"/>
                    </w:rPr>
                    <w:t xml:space="preserve">. </w:t>
                  </w:r>
                  <w:r w:rsidRPr="005A4993">
                    <w:rPr>
                      <w:rFonts w:ascii="Times New Roman" w:hAnsi="Times New Roman"/>
                      <w:i/>
                      <w:sz w:val="24"/>
                      <w:szCs w:val="24"/>
                      <w:lang w:val="it-IT"/>
                    </w:rPr>
                    <w:t>Organizarea și desfășurarea alegerilor în Republica Moldova pe timp de pandemie</w:t>
                  </w:r>
                  <w:r w:rsidRPr="005A4993">
                    <w:rPr>
                      <w:rFonts w:ascii="Times New Roman" w:hAnsi="Times New Roman"/>
                      <w:sz w:val="24"/>
                      <w:szCs w:val="24"/>
                      <w:lang w:val="it-IT"/>
                    </w:rPr>
                    <w:t>. În : Revista de ştiinţă, inovare, cultură şi artă „Akademos”, nr.1 (52), 2020, p.00-00. ISSN 1857-0461 (1,0 c.a.)</w:t>
                  </w:r>
                </w:p>
                <w:p w:rsidR="00332B8A" w:rsidRPr="005A4993" w:rsidRDefault="00332B8A" w:rsidP="004D7262">
                  <w:pPr>
                    <w:numPr>
                      <w:ilvl w:val="0"/>
                      <w:numId w:val="10"/>
                    </w:numPr>
                    <w:spacing w:after="0" w:line="360" w:lineRule="auto"/>
                    <w:ind w:left="714" w:hanging="357"/>
                    <w:jc w:val="both"/>
                    <w:rPr>
                      <w:rFonts w:ascii="Times New Roman" w:hAnsi="Times New Roman"/>
                      <w:sz w:val="24"/>
                      <w:szCs w:val="24"/>
                      <w:lang w:val="ro-RO"/>
                    </w:rPr>
                  </w:pPr>
                  <w:r w:rsidRPr="005A4993">
                    <w:rPr>
                      <w:rFonts w:ascii="Times New Roman" w:hAnsi="Times New Roman"/>
                      <w:b/>
                      <w:sz w:val="24"/>
                      <w:szCs w:val="24"/>
                      <w:lang w:val="ro-RO"/>
                    </w:rPr>
                    <w:t>N</w:t>
                  </w:r>
                  <w:r w:rsidR="00865463" w:rsidRPr="005A4993">
                    <w:rPr>
                      <w:rFonts w:ascii="Times New Roman" w:hAnsi="Times New Roman"/>
                      <w:b/>
                      <w:sz w:val="24"/>
                      <w:szCs w:val="24"/>
                      <w:lang w:val="ro-RO"/>
                    </w:rPr>
                    <w:t xml:space="preserve">astas </w:t>
                  </w:r>
                  <w:r w:rsidRPr="005A4993">
                    <w:rPr>
                      <w:rFonts w:ascii="Times New Roman" w:hAnsi="Times New Roman"/>
                      <w:b/>
                      <w:sz w:val="24"/>
                      <w:szCs w:val="24"/>
                      <w:lang w:val="ro-RO"/>
                    </w:rPr>
                    <w:t>A., C</w:t>
                  </w:r>
                  <w:r w:rsidR="00865463" w:rsidRPr="005A4993">
                    <w:rPr>
                      <w:rFonts w:ascii="Times New Roman" w:hAnsi="Times New Roman"/>
                      <w:b/>
                      <w:sz w:val="24"/>
                      <w:szCs w:val="24"/>
                      <w:lang w:val="ro-RO"/>
                    </w:rPr>
                    <w:t>ernomoreț</w:t>
                  </w:r>
                  <w:r w:rsidRPr="005A4993">
                    <w:rPr>
                      <w:rFonts w:ascii="Times New Roman" w:hAnsi="Times New Roman"/>
                      <w:b/>
                      <w:sz w:val="24"/>
                      <w:szCs w:val="24"/>
                      <w:lang w:val="ro-RO"/>
                    </w:rPr>
                    <w:t xml:space="preserve"> S., </w:t>
                  </w:r>
                  <w:r w:rsidRPr="005A4993">
                    <w:rPr>
                      <w:rFonts w:ascii="Times New Roman" w:hAnsi="Times New Roman"/>
                      <w:sz w:val="24"/>
                      <w:szCs w:val="24"/>
                      <w:lang w:val="ro-RO"/>
                    </w:rPr>
                    <w:t xml:space="preserve">CEBOTARI O. </w:t>
                  </w:r>
                  <w:r w:rsidRPr="005A4993">
                    <w:rPr>
                      <w:rFonts w:ascii="Times New Roman" w:hAnsi="Times New Roman"/>
                      <w:i/>
                      <w:sz w:val="24"/>
                      <w:szCs w:val="24"/>
                      <w:lang w:val="ro-RO"/>
                    </w:rPr>
                    <w:t>Răspundere penală pentru declarațiile cu rea-voință în statele aparținând sistemului de drept anglo-saxon</w:t>
                  </w:r>
                  <w:r w:rsidRPr="005A4993">
                    <w:rPr>
                      <w:rFonts w:ascii="Times New Roman" w:hAnsi="Times New Roman"/>
                      <w:sz w:val="24"/>
                      <w:szCs w:val="24"/>
                      <w:lang w:val="ro-RO"/>
                    </w:rPr>
                    <w:t>, Revistă științifico-practică Relaţii Internaţionale Plus, Nr. 1 (17) 2020, ISSN 1857-4440, eISSN 2587-3393, Chișinău, p. 102-115 http://irim.md/wp-content/uploads/2020/05/RIPlus-nr.-117-2020.pdf</w:t>
                  </w:r>
                </w:p>
                <w:p w:rsidR="00332B8A" w:rsidRPr="005A4993" w:rsidRDefault="00332B8A" w:rsidP="004D7262">
                  <w:pPr>
                    <w:numPr>
                      <w:ilvl w:val="0"/>
                      <w:numId w:val="10"/>
                    </w:numPr>
                    <w:spacing w:after="0" w:line="360" w:lineRule="auto"/>
                    <w:ind w:left="714" w:hanging="357"/>
                    <w:jc w:val="both"/>
                    <w:rPr>
                      <w:rFonts w:ascii="Times New Roman" w:hAnsi="Times New Roman"/>
                      <w:sz w:val="24"/>
                      <w:szCs w:val="24"/>
                      <w:lang w:val="ro-RO"/>
                    </w:rPr>
                  </w:pPr>
                  <w:r w:rsidRPr="005A4993">
                    <w:rPr>
                      <w:rFonts w:ascii="Times New Roman" w:hAnsi="Times New Roman"/>
                      <w:sz w:val="24"/>
                      <w:szCs w:val="24"/>
                    </w:rPr>
                    <w:t>F</w:t>
                  </w:r>
                  <w:r w:rsidR="00865463" w:rsidRPr="005A4993">
                    <w:rPr>
                      <w:rFonts w:ascii="Times New Roman" w:hAnsi="Times New Roman"/>
                      <w:sz w:val="24"/>
                      <w:szCs w:val="24"/>
                    </w:rPr>
                    <w:t>aigher</w:t>
                  </w:r>
                  <w:r w:rsidRPr="005A4993">
                    <w:rPr>
                      <w:rFonts w:ascii="Times New Roman" w:hAnsi="Times New Roman"/>
                      <w:sz w:val="24"/>
                      <w:szCs w:val="24"/>
                    </w:rPr>
                    <w:t xml:space="preserve">, A., </w:t>
                  </w:r>
                  <w:r w:rsidRPr="005A4993">
                    <w:rPr>
                      <w:rFonts w:ascii="Times New Roman" w:hAnsi="Times New Roman"/>
                      <w:b/>
                      <w:sz w:val="24"/>
                      <w:szCs w:val="24"/>
                    </w:rPr>
                    <w:t>C</w:t>
                  </w:r>
                  <w:r w:rsidR="00865463" w:rsidRPr="005A4993">
                    <w:rPr>
                      <w:rFonts w:ascii="Times New Roman" w:hAnsi="Times New Roman"/>
                      <w:b/>
                      <w:sz w:val="24"/>
                      <w:szCs w:val="24"/>
                    </w:rPr>
                    <w:t>ernomoreț</w:t>
                  </w:r>
                  <w:r w:rsidRPr="005A4993">
                    <w:rPr>
                      <w:rFonts w:ascii="Times New Roman" w:hAnsi="Times New Roman"/>
                      <w:b/>
                      <w:sz w:val="24"/>
                      <w:szCs w:val="24"/>
                    </w:rPr>
                    <w:t xml:space="preserve"> S., N</w:t>
                  </w:r>
                  <w:r w:rsidR="00865463" w:rsidRPr="005A4993">
                    <w:rPr>
                      <w:rFonts w:ascii="Times New Roman" w:hAnsi="Times New Roman"/>
                      <w:b/>
                      <w:sz w:val="24"/>
                      <w:szCs w:val="24"/>
                    </w:rPr>
                    <w:t>astas</w:t>
                  </w:r>
                  <w:r w:rsidRPr="005A4993">
                    <w:rPr>
                      <w:rFonts w:ascii="Times New Roman" w:hAnsi="Times New Roman"/>
                      <w:b/>
                      <w:sz w:val="24"/>
                      <w:szCs w:val="24"/>
                    </w:rPr>
                    <w:t xml:space="preserve"> A.</w:t>
                  </w:r>
                  <w:r w:rsidRPr="005A4993">
                    <w:rPr>
                      <w:rFonts w:ascii="Times New Roman" w:hAnsi="Times New Roman"/>
                      <w:sz w:val="24"/>
                      <w:szCs w:val="24"/>
                    </w:rPr>
                    <w:t xml:space="preserve"> </w:t>
                  </w:r>
                  <w:r w:rsidRPr="005A4993">
                    <w:rPr>
                      <w:rFonts w:ascii="Times New Roman" w:hAnsi="Times New Roman"/>
                      <w:i/>
                      <w:sz w:val="24"/>
                      <w:szCs w:val="24"/>
                    </w:rPr>
                    <w:t>Starea și tendințele infracționalității violente în Republica Moldova: abordări teoretico-practice</w:t>
                  </w:r>
                  <w:r w:rsidRPr="005A4993">
                    <w:rPr>
                      <w:rFonts w:ascii="Times New Roman" w:hAnsi="Times New Roman"/>
                      <w:sz w:val="24"/>
                      <w:szCs w:val="24"/>
                    </w:rPr>
                    <w:t xml:space="preserve">, </w:t>
                  </w:r>
                  <w:r w:rsidRPr="005A4993">
                    <w:rPr>
                      <w:rFonts w:ascii="Times New Roman" w:hAnsi="Times New Roman"/>
                      <w:sz w:val="24"/>
                      <w:szCs w:val="24"/>
                      <w:lang w:val="ro-RO"/>
                    </w:rPr>
                    <w:t>Revistă științifico-practică Relaţii Internaţionale Plus, Nr. 1 (17) 2020, ISSN 1857-4440, eISSN 2587-3393, Chișinău, p. 128-138 http://irim.md/wp-content/uploads/2020/05/RIPlus-nr.-117-2020.pdf</w:t>
                  </w:r>
                </w:p>
                <w:p w:rsidR="00332B8A" w:rsidRPr="005A4993" w:rsidRDefault="00332B8A" w:rsidP="004D7262">
                  <w:pPr>
                    <w:numPr>
                      <w:ilvl w:val="0"/>
                      <w:numId w:val="10"/>
                    </w:numPr>
                    <w:spacing w:after="0" w:line="360" w:lineRule="auto"/>
                    <w:ind w:left="714" w:hanging="357"/>
                    <w:jc w:val="both"/>
                    <w:rPr>
                      <w:rFonts w:ascii="Times New Roman" w:hAnsi="Times New Roman"/>
                      <w:sz w:val="24"/>
                      <w:szCs w:val="24"/>
                      <w:lang w:val="ro-RO"/>
                    </w:rPr>
                  </w:pPr>
                  <w:r w:rsidRPr="005A4993">
                    <w:rPr>
                      <w:rFonts w:ascii="Times New Roman" w:hAnsi="Times New Roman"/>
                      <w:sz w:val="24"/>
                      <w:szCs w:val="24"/>
                      <w:lang w:val="ro-RO"/>
                    </w:rPr>
                    <w:t>C</w:t>
                  </w:r>
                  <w:r w:rsidR="00865463" w:rsidRPr="005A4993">
                    <w:rPr>
                      <w:rFonts w:ascii="Times New Roman" w:hAnsi="Times New Roman"/>
                      <w:sz w:val="24"/>
                      <w:szCs w:val="24"/>
                      <w:lang w:val="ro-RO"/>
                    </w:rPr>
                    <w:t>ebotari</w:t>
                  </w:r>
                  <w:r w:rsidRPr="005A4993">
                    <w:rPr>
                      <w:rFonts w:ascii="Times New Roman" w:hAnsi="Times New Roman"/>
                      <w:sz w:val="24"/>
                      <w:szCs w:val="24"/>
                      <w:lang w:val="ro-RO"/>
                    </w:rPr>
                    <w:t>, O.,</w:t>
                  </w:r>
                  <w:r w:rsidRPr="005A4993">
                    <w:rPr>
                      <w:rFonts w:ascii="Times New Roman" w:hAnsi="Times New Roman"/>
                      <w:b/>
                      <w:sz w:val="24"/>
                      <w:szCs w:val="24"/>
                      <w:lang w:val="ro-RO"/>
                    </w:rPr>
                    <w:t xml:space="preserve"> N</w:t>
                  </w:r>
                  <w:r w:rsidR="00865463" w:rsidRPr="005A4993">
                    <w:rPr>
                      <w:rFonts w:ascii="Times New Roman" w:hAnsi="Times New Roman"/>
                      <w:b/>
                      <w:sz w:val="24"/>
                      <w:szCs w:val="24"/>
                      <w:lang w:val="ro-RO"/>
                    </w:rPr>
                    <w:t>astas</w:t>
                  </w:r>
                  <w:r w:rsidRPr="005A4993">
                    <w:rPr>
                      <w:rFonts w:ascii="Times New Roman" w:hAnsi="Times New Roman"/>
                      <w:b/>
                      <w:sz w:val="24"/>
                      <w:szCs w:val="24"/>
                      <w:lang w:val="ro-RO"/>
                    </w:rPr>
                    <w:t>, A.</w:t>
                  </w:r>
                  <w:r w:rsidRPr="005A4993">
                    <w:rPr>
                      <w:rFonts w:ascii="Times New Roman" w:hAnsi="Times New Roman"/>
                      <w:sz w:val="24"/>
                      <w:szCs w:val="24"/>
                      <w:lang w:val="ro-RO"/>
                    </w:rPr>
                    <w:t>,</w:t>
                  </w:r>
                  <w:r w:rsidRPr="005A4993">
                    <w:rPr>
                      <w:rFonts w:ascii="Times New Roman" w:hAnsi="Times New Roman"/>
                      <w:b/>
                      <w:sz w:val="24"/>
                      <w:szCs w:val="24"/>
                      <w:lang w:val="ro-RO"/>
                    </w:rPr>
                    <w:t xml:space="preserve"> </w:t>
                  </w:r>
                  <w:r w:rsidRPr="005A4993">
                    <w:rPr>
                      <w:rFonts w:ascii="Times New Roman" w:hAnsi="Times New Roman"/>
                      <w:i/>
                      <w:sz w:val="24"/>
                      <w:szCs w:val="24"/>
                      <w:lang w:val="ro-RO"/>
                    </w:rPr>
                    <w:t>Principiul contradictorialității și egalității armelor în procesul penal</w:t>
                  </w:r>
                  <w:r w:rsidRPr="005A4993">
                    <w:rPr>
                      <w:rFonts w:ascii="Times New Roman" w:hAnsi="Times New Roman"/>
                      <w:b/>
                      <w:sz w:val="24"/>
                      <w:szCs w:val="24"/>
                      <w:lang w:val="ro-RO"/>
                    </w:rPr>
                    <w:t xml:space="preserve">. </w:t>
                  </w:r>
                  <w:r w:rsidRPr="005A4993">
                    <w:rPr>
                      <w:rFonts w:ascii="Times New Roman" w:hAnsi="Times New Roman"/>
                      <w:sz w:val="24"/>
                      <w:szCs w:val="24"/>
                      <w:lang w:val="ro-RO"/>
                    </w:rPr>
                    <w:t xml:space="preserve">În: </w:t>
                  </w:r>
                  <w:r w:rsidRPr="005A4993">
                    <w:rPr>
                      <w:rFonts w:ascii="Times New Roman" w:hAnsi="Times New Roman"/>
                      <w:bCs/>
                      <w:sz w:val="24"/>
                      <w:szCs w:val="24"/>
                      <w:lang w:val="ro-RO"/>
                    </w:rPr>
                    <w:t>Revista Institutului Național al Justiției, nr.1(52),</w:t>
                  </w:r>
                  <w:r w:rsidRPr="005A4993">
                    <w:rPr>
                      <w:rFonts w:ascii="Times New Roman" w:hAnsi="Times New Roman"/>
                      <w:sz w:val="24"/>
                      <w:szCs w:val="24"/>
                      <w:lang w:val="ro-RO"/>
                    </w:rPr>
                    <w:t xml:space="preserve"> Chișinău, 2020, p. 39-44. </w:t>
                  </w:r>
                  <w:r w:rsidRPr="005A4993">
                    <w:rPr>
                      <w:rFonts w:ascii="Times New Roman" w:hAnsi="Times New Roman"/>
                      <w:bCs/>
                      <w:sz w:val="24"/>
                      <w:szCs w:val="24"/>
                      <w:lang w:val="ro-RO"/>
                    </w:rPr>
                    <w:t>ISSN 1857-2450</w:t>
                  </w:r>
                </w:p>
                <w:p w:rsidR="00FB5083" w:rsidRPr="005A4993" w:rsidRDefault="00865463" w:rsidP="00FB5083">
                  <w:pPr>
                    <w:pStyle w:val="Listparagraf"/>
                    <w:numPr>
                      <w:ilvl w:val="0"/>
                      <w:numId w:val="10"/>
                    </w:numPr>
                    <w:tabs>
                      <w:tab w:val="left" w:pos="317"/>
                    </w:tabs>
                    <w:spacing w:after="0" w:line="360" w:lineRule="auto"/>
                    <w:ind w:left="714" w:hanging="357"/>
                    <w:jc w:val="both"/>
                    <w:rPr>
                      <w:rFonts w:ascii="Times New Roman" w:hAnsi="Times New Roman"/>
                      <w:bCs/>
                      <w:iCs/>
                      <w:sz w:val="24"/>
                      <w:szCs w:val="24"/>
                      <w:lang w:val="ro-RO"/>
                    </w:rPr>
                  </w:pPr>
                  <w:r w:rsidRPr="005A4993">
                    <w:rPr>
                      <w:rFonts w:ascii="Times New Roman" w:hAnsi="Times New Roman"/>
                      <w:b/>
                      <w:bCs/>
                      <w:sz w:val="24"/>
                      <w:szCs w:val="24"/>
                      <w:lang w:val="en-US"/>
                    </w:rPr>
                    <w:t>Mîndru, Valeriu</w:t>
                  </w:r>
                  <w:r w:rsidRPr="005A4993">
                    <w:rPr>
                      <w:rFonts w:ascii="Times New Roman" w:hAnsi="Times New Roman"/>
                      <w:bCs/>
                      <w:sz w:val="24"/>
                      <w:szCs w:val="24"/>
                      <w:lang w:val="en-US"/>
                    </w:rPr>
                    <w:t xml:space="preserve">. </w:t>
                  </w:r>
                  <w:r w:rsidRPr="005A4993">
                    <w:rPr>
                      <w:rFonts w:ascii="Times New Roman" w:hAnsi="Times New Roman"/>
                      <w:bCs/>
                      <w:i/>
                      <w:sz w:val="24"/>
                      <w:szCs w:val="24"/>
                      <w:lang w:val="en-US"/>
                    </w:rPr>
                    <w:t xml:space="preserve">Republica Moldova în contextul integrării </w:t>
                  </w:r>
                  <w:r w:rsidRPr="005A4993">
                    <w:rPr>
                      <w:rFonts w:ascii="Times New Roman" w:hAnsi="Times New Roman"/>
                      <w:bCs/>
                      <w:i/>
                      <w:sz w:val="24"/>
                      <w:szCs w:val="24"/>
                      <w:lang w:val="en-US"/>
                    </w:rPr>
                    <w:lastRenderedPageBreak/>
                    <w:t>europene</w:t>
                  </w:r>
                  <w:r w:rsidRPr="005A4993">
                    <w:rPr>
                      <w:rFonts w:ascii="Times New Roman" w:hAnsi="Times New Roman"/>
                      <w:bCs/>
                      <w:sz w:val="24"/>
                      <w:szCs w:val="24"/>
                      <w:lang w:val="en-US"/>
                    </w:rPr>
                    <w:t xml:space="preserve">. În: </w:t>
                  </w:r>
                  <w:r w:rsidRPr="005A4993">
                    <w:rPr>
                      <w:rFonts w:ascii="Times New Roman" w:hAnsi="Times New Roman"/>
                      <w:sz w:val="24"/>
                      <w:szCs w:val="24"/>
                      <w:lang w:val="fr-FR"/>
                    </w:rPr>
                    <w:t>Revista de Filozofie, Sociologie și Științe Politice, Nr 2, 2020. ISSN 1857-2294, p.67 – 78.</w:t>
                  </w:r>
                </w:p>
                <w:p w:rsidR="00FB5083" w:rsidRPr="005A4993" w:rsidRDefault="00FB5083" w:rsidP="00FB5083">
                  <w:pPr>
                    <w:pStyle w:val="Listparagraf"/>
                    <w:numPr>
                      <w:ilvl w:val="0"/>
                      <w:numId w:val="10"/>
                    </w:numPr>
                    <w:tabs>
                      <w:tab w:val="left" w:pos="317"/>
                    </w:tabs>
                    <w:spacing w:after="0" w:line="360" w:lineRule="auto"/>
                    <w:ind w:left="714" w:hanging="357"/>
                    <w:jc w:val="both"/>
                    <w:rPr>
                      <w:rFonts w:ascii="Times New Roman" w:hAnsi="Times New Roman"/>
                      <w:bCs/>
                      <w:iCs/>
                      <w:sz w:val="24"/>
                      <w:szCs w:val="24"/>
                      <w:lang w:val="ro-RO"/>
                    </w:rPr>
                  </w:pPr>
                  <w:r w:rsidRPr="005A4993">
                    <w:rPr>
                      <w:rFonts w:ascii="Times New Roman" w:hAnsi="Times New Roman"/>
                      <w:b/>
                      <w:sz w:val="24"/>
                      <w:szCs w:val="24"/>
                      <w:lang w:val="en-US"/>
                    </w:rPr>
                    <w:t>Juc, Victor</w:t>
                  </w:r>
                  <w:r w:rsidRPr="005A4993">
                    <w:rPr>
                      <w:rFonts w:ascii="Times New Roman" w:hAnsi="Times New Roman"/>
                      <w:sz w:val="24"/>
                      <w:szCs w:val="24"/>
                      <w:lang w:val="en-US"/>
                    </w:rPr>
                    <w:t xml:space="preserve">. </w:t>
                  </w:r>
                  <w:r w:rsidRPr="005A4993">
                    <w:rPr>
                      <w:rFonts w:ascii="Times New Roman" w:hAnsi="Times New Roman"/>
                      <w:i/>
                      <w:sz w:val="24"/>
                      <w:szCs w:val="24"/>
                      <w:lang w:val="en-US"/>
                    </w:rPr>
                    <w:t>Uniunea Europeană – o provocare majoră în condițiile pandemiei</w:t>
                  </w:r>
                  <w:r w:rsidRPr="005A4993">
                    <w:rPr>
                      <w:rFonts w:ascii="Times New Roman" w:hAnsi="Times New Roman"/>
                      <w:sz w:val="24"/>
                      <w:szCs w:val="24"/>
                      <w:lang w:val="en-US"/>
                    </w:rPr>
                    <w:t xml:space="preserve">. În: Revista de Filosofie, Sociologie și Științe Politice. 2020, nr. 1. p. 7-21. </w:t>
                  </w:r>
                  <w:r w:rsidRPr="005A4993">
                    <w:rPr>
                      <w:rFonts w:ascii="Times New Roman" w:hAnsi="Times New Roman"/>
                      <w:sz w:val="24"/>
                      <w:szCs w:val="24"/>
                    </w:rPr>
                    <w:t>0,9 c.a. ISSN 1857-2294.</w:t>
                  </w:r>
                </w:p>
              </w:tc>
            </w:tr>
            <w:tr w:rsidR="00137C77" w:rsidRPr="005A4993" w:rsidTr="006A00BE">
              <w:trPr>
                <w:trHeight w:val="330"/>
              </w:trPr>
              <w:tc>
                <w:tcPr>
                  <w:tcW w:w="1616" w:type="dxa"/>
                </w:tcPr>
                <w:p w:rsidR="00137C77" w:rsidRPr="005A4993" w:rsidRDefault="00137C77" w:rsidP="009E1237">
                  <w:pPr>
                    <w:ind w:left="176"/>
                    <w:rPr>
                      <w:rFonts w:ascii="Times New Roman" w:hAnsi="Times New Roman"/>
                      <w:sz w:val="24"/>
                      <w:szCs w:val="24"/>
                      <w:lang w:val="ro-RO"/>
                    </w:rPr>
                  </w:pPr>
                  <w:r w:rsidRPr="005A4993">
                    <w:rPr>
                      <w:rFonts w:ascii="Times New Roman" w:hAnsi="Times New Roman"/>
                      <w:sz w:val="24"/>
                      <w:szCs w:val="24"/>
                      <w:lang w:val="ro-RO"/>
                    </w:rPr>
                    <w:lastRenderedPageBreak/>
                    <w:t xml:space="preserve">Articole în reviste naţionale, </w:t>
                  </w:r>
                  <w:r w:rsidRPr="005A4993">
                    <w:rPr>
                      <w:rFonts w:ascii="Times New Roman" w:hAnsi="Times New Roman"/>
                      <w:b/>
                      <w:sz w:val="24"/>
                      <w:szCs w:val="24"/>
                      <w:lang w:val="ro-RO"/>
                    </w:rPr>
                    <w:t>Categoria C</w:t>
                  </w:r>
                </w:p>
              </w:tc>
              <w:tc>
                <w:tcPr>
                  <w:tcW w:w="7371" w:type="dxa"/>
                  <w:gridSpan w:val="2"/>
                </w:tcPr>
                <w:p w:rsidR="005069CE" w:rsidRPr="005A4993" w:rsidRDefault="005069CE" w:rsidP="004D7262">
                  <w:pPr>
                    <w:numPr>
                      <w:ilvl w:val="0"/>
                      <w:numId w:val="16"/>
                    </w:numPr>
                    <w:spacing w:after="0" w:line="276" w:lineRule="auto"/>
                    <w:jc w:val="both"/>
                    <w:rPr>
                      <w:rFonts w:ascii="Times New Roman" w:hAnsi="Times New Roman"/>
                      <w:i/>
                      <w:sz w:val="24"/>
                      <w:szCs w:val="24"/>
                    </w:rPr>
                  </w:pPr>
                  <w:r w:rsidRPr="005A4993">
                    <w:rPr>
                      <w:rStyle w:val="Robust"/>
                      <w:rFonts w:ascii="Times New Roman" w:hAnsi="Times New Roman"/>
                      <w:sz w:val="24"/>
                      <w:szCs w:val="24"/>
                      <w:shd w:val="clear" w:color="auto" w:fill="FFFFFF"/>
                    </w:rPr>
                    <w:t>COSTACHI, Gh.</w:t>
                  </w:r>
                  <w:r w:rsidRPr="005A4993">
                    <w:rPr>
                      <w:rFonts w:ascii="Times New Roman" w:hAnsi="Times New Roman"/>
                      <w:b/>
                      <w:sz w:val="24"/>
                      <w:szCs w:val="24"/>
                    </w:rPr>
                    <w:t xml:space="preserve"> </w:t>
                  </w:r>
                  <w:r w:rsidRPr="005A4993">
                    <w:rPr>
                      <w:rStyle w:val="Robust"/>
                      <w:rFonts w:ascii="Times New Roman" w:hAnsi="Times New Roman"/>
                      <w:sz w:val="24"/>
                      <w:szCs w:val="24"/>
                      <w:shd w:val="clear" w:color="auto" w:fill="FFFFFF"/>
                    </w:rPr>
                    <w:t>COZMA, D.</w:t>
                  </w:r>
                  <w:r w:rsidRPr="005A4993">
                    <w:rPr>
                      <w:rFonts w:ascii="Times New Roman" w:hAnsi="Times New Roman"/>
                      <w:b/>
                      <w:sz w:val="24"/>
                      <w:szCs w:val="24"/>
                    </w:rPr>
                    <w:t xml:space="preserve"> </w:t>
                  </w:r>
                  <w:r w:rsidRPr="005A4993">
                    <w:rPr>
                      <w:rFonts w:ascii="Times New Roman" w:hAnsi="Times New Roman"/>
                      <w:i/>
                      <w:sz w:val="24"/>
                      <w:szCs w:val="24"/>
                    </w:rPr>
                    <w:t xml:space="preserve">Răspunderea penală a judecătorului în România și Republica Moldova: particularități procedurale. </w:t>
                  </w:r>
                  <w:r w:rsidRPr="005A4993">
                    <w:rPr>
                      <w:rFonts w:ascii="Times New Roman" w:hAnsi="Times New Roman"/>
                      <w:sz w:val="24"/>
                      <w:szCs w:val="24"/>
                    </w:rPr>
                    <w:t xml:space="preserve">În: Legea și Viața, 2020, nr. 2, p. 16-22 (1,22 c.a.). </w:t>
                  </w:r>
                  <w:r w:rsidRPr="005A4993">
                    <w:rPr>
                      <w:rFonts w:ascii="Times New Roman" w:hAnsi="Times New Roman"/>
                      <w:spacing w:val="-4"/>
                      <w:sz w:val="24"/>
                      <w:szCs w:val="24"/>
                    </w:rPr>
                    <w:t>ISSN 1810-309X</w:t>
                  </w:r>
                </w:p>
                <w:p w:rsidR="005069CE" w:rsidRPr="005A4993" w:rsidRDefault="005069CE" w:rsidP="004D7262">
                  <w:pPr>
                    <w:numPr>
                      <w:ilvl w:val="0"/>
                      <w:numId w:val="16"/>
                    </w:numPr>
                    <w:spacing w:after="0" w:line="276" w:lineRule="auto"/>
                    <w:jc w:val="both"/>
                    <w:rPr>
                      <w:rFonts w:ascii="Times New Roman" w:hAnsi="Times New Roman"/>
                      <w:sz w:val="24"/>
                      <w:szCs w:val="24"/>
                      <w:shd w:val="clear" w:color="auto" w:fill="FFFFFF"/>
                    </w:rPr>
                  </w:pPr>
                  <w:r w:rsidRPr="005A4993">
                    <w:rPr>
                      <w:rStyle w:val="Robust"/>
                      <w:rFonts w:ascii="Times New Roman" w:hAnsi="Times New Roman"/>
                      <w:sz w:val="24"/>
                      <w:szCs w:val="24"/>
                      <w:shd w:val="clear" w:color="auto" w:fill="FFFFFF"/>
                    </w:rPr>
                    <w:t xml:space="preserve">COSTACHI, Gh., RAILEAN, P. </w:t>
                  </w:r>
                  <w:r w:rsidRPr="005A4993">
                    <w:rPr>
                      <w:rFonts w:ascii="Times New Roman" w:hAnsi="Times New Roman"/>
                      <w:i/>
                      <w:sz w:val="24"/>
                      <w:szCs w:val="24"/>
                    </w:rPr>
                    <w:t>Reflecții asupra accepţiunilor justiţiei ca fenomen și valoare socială</w:t>
                  </w:r>
                  <w:r w:rsidRPr="005A4993">
                    <w:rPr>
                      <w:rFonts w:ascii="Times New Roman" w:eastAsiaTheme="minorHAnsi" w:hAnsi="Times New Roman"/>
                      <w:sz w:val="24"/>
                      <w:szCs w:val="24"/>
                    </w:rPr>
                    <w:t xml:space="preserve">. </w:t>
                  </w:r>
                  <w:r w:rsidRPr="005A4993">
                    <w:rPr>
                      <w:rFonts w:ascii="Times New Roman" w:hAnsi="Times New Roman"/>
                      <w:sz w:val="24"/>
                      <w:szCs w:val="24"/>
                    </w:rPr>
                    <w:t xml:space="preserve">În: Legea și Viața, 2020, nr. 3, p. 8-12 (0,66 c.a.). </w:t>
                  </w:r>
                  <w:r w:rsidRPr="005A4993">
                    <w:rPr>
                      <w:rFonts w:ascii="Times New Roman" w:hAnsi="Times New Roman"/>
                      <w:spacing w:val="-4"/>
                      <w:sz w:val="24"/>
                      <w:szCs w:val="24"/>
                    </w:rPr>
                    <w:t>ISSN 1810-309X</w:t>
                  </w:r>
                </w:p>
                <w:p w:rsidR="005069CE" w:rsidRPr="005A4993" w:rsidRDefault="005069CE" w:rsidP="004D7262">
                  <w:pPr>
                    <w:pStyle w:val="Listparagraf"/>
                    <w:numPr>
                      <w:ilvl w:val="0"/>
                      <w:numId w:val="16"/>
                    </w:numPr>
                    <w:tabs>
                      <w:tab w:val="left" w:pos="317"/>
                    </w:tabs>
                    <w:spacing w:after="0" w:line="276" w:lineRule="auto"/>
                    <w:contextualSpacing w:val="0"/>
                    <w:jc w:val="both"/>
                    <w:rPr>
                      <w:rFonts w:ascii="Times New Roman" w:hAnsi="Times New Roman"/>
                      <w:i/>
                      <w:sz w:val="24"/>
                      <w:szCs w:val="24"/>
                      <w:lang w:val="en-US"/>
                    </w:rPr>
                  </w:pPr>
                  <w:r w:rsidRPr="005A4993">
                    <w:rPr>
                      <w:rStyle w:val="Robust"/>
                      <w:rFonts w:ascii="Times New Roman" w:hAnsi="Times New Roman"/>
                      <w:sz w:val="24"/>
                      <w:szCs w:val="24"/>
                      <w:shd w:val="clear" w:color="auto" w:fill="FFFFFF"/>
                      <w:lang w:val="en-US"/>
                    </w:rPr>
                    <w:t xml:space="preserve">COSTACHI, Gh., Micu, V. </w:t>
                  </w:r>
                  <w:r w:rsidRPr="005A4993">
                    <w:rPr>
                      <w:rFonts w:ascii="Times New Roman" w:hAnsi="Times New Roman"/>
                      <w:i/>
                      <w:sz w:val="24"/>
                      <w:szCs w:val="24"/>
                      <w:lang w:val="en-US"/>
                    </w:rPr>
                    <w:t xml:space="preserve">Răspunderea disciplinară a parlamentarilor. </w:t>
                  </w:r>
                  <w:r w:rsidRPr="005A4993">
                    <w:rPr>
                      <w:rFonts w:ascii="Times New Roman" w:hAnsi="Times New Roman"/>
                      <w:sz w:val="24"/>
                      <w:szCs w:val="24"/>
                      <w:lang w:val="en-US"/>
                    </w:rPr>
                    <w:t>În: Jurnalul Juridic Național: teorie și practică, 2020, nr. 1, p. 22-30 (0, 94 c.a.).</w:t>
                  </w:r>
                  <w:r w:rsidRPr="005A4993">
                    <w:rPr>
                      <w:rFonts w:ascii="Times New Roman" w:eastAsia="TimesNewRomanPS-BoldMT" w:hAnsi="Times New Roman"/>
                      <w:bCs/>
                      <w:i/>
                      <w:sz w:val="24"/>
                      <w:szCs w:val="24"/>
                      <w:lang w:val="en-US"/>
                    </w:rPr>
                    <w:t xml:space="preserve"> </w:t>
                  </w:r>
                  <w:r w:rsidRPr="005A4993">
                    <w:rPr>
                      <w:rFonts w:ascii="Times New Roman" w:hAnsi="Times New Roman"/>
                      <w:spacing w:val="-4"/>
                      <w:sz w:val="24"/>
                      <w:szCs w:val="24"/>
                      <w:lang w:val="en-US"/>
                    </w:rPr>
                    <w:t>ISSN 1810-309X (*)</w:t>
                  </w:r>
                </w:p>
                <w:p w:rsidR="005069CE" w:rsidRPr="005A4993" w:rsidRDefault="005069CE" w:rsidP="004D7262">
                  <w:pPr>
                    <w:pStyle w:val="Listparagraf"/>
                    <w:numPr>
                      <w:ilvl w:val="0"/>
                      <w:numId w:val="16"/>
                    </w:numPr>
                    <w:tabs>
                      <w:tab w:val="left" w:pos="317"/>
                    </w:tabs>
                    <w:spacing w:after="0" w:line="276" w:lineRule="auto"/>
                    <w:contextualSpacing w:val="0"/>
                    <w:jc w:val="both"/>
                    <w:rPr>
                      <w:rFonts w:ascii="Times New Roman" w:hAnsi="Times New Roman"/>
                      <w:i/>
                      <w:sz w:val="24"/>
                      <w:szCs w:val="24"/>
                      <w:lang w:val="en-US"/>
                    </w:rPr>
                  </w:pPr>
                  <w:r w:rsidRPr="005A4993">
                    <w:rPr>
                      <w:rStyle w:val="Robust"/>
                      <w:rFonts w:ascii="Times New Roman" w:hAnsi="Times New Roman"/>
                      <w:sz w:val="24"/>
                      <w:szCs w:val="24"/>
                      <w:shd w:val="clear" w:color="auto" w:fill="FFFFFF"/>
                      <w:lang w:val="en-US"/>
                    </w:rPr>
                    <w:t>COSTACHI, Gh.</w:t>
                  </w:r>
                  <w:r w:rsidRPr="005A4993">
                    <w:rPr>
                      <w:rFonts w:ascii="Times New Roman" w:hAnsi="Times New Roman"/>
                      <w:b/>
                      <w:sz w:val="24"/>
                      <w:szCs w:val="24"/>
                      <w:lang w:val="en-US"/>
                    </w:rPr>
                    <w:t xml:space="preserve"> </w:t>
                  </w:r>
                  <w:r w:rsidRPr="005A4993">
                    <w:rPr>
                      <w:rFonts w:ascii="Times New Roman" w:hAnsi="Times New Roman"/>
                      <w:i/>
                      <w:sz w:val="24"/>
                      <w:szCs w:val="24"/>
                      <w:lang w:val="en-US"/>
                    </w:rPr>
                    <w:t>Tranziția societăților contemporane: particularități și perspective.</w:t>
                  </w:r>
                  <w:r w:rsidRPr="005A4993">
                    <w:rPr>
                      <w:rFonts w:ascii="Times New Roman" w:hAnsi="Times New Roman"/>
                      <w:sz w:val="24"/>
                      <w:szCs w:val="24"/>
                      <w:lang w:val="en-US"/>
                    </w:rPr>
                    <w:t xml:space="preserve"> În: Legea și Viața, 2020, nr. 1, p. 17-24 (1,1 c.a.) </w:t>
                  </w:r>
                  <w:r w:rsidRPr="005A4993">
                    <w:rPr>
                      <w:rFonts w:ascii="Times New Roman" w:hAnsi="Times New Roman"/>
                      <w:spacing w:val="-4"/>
                      <w:sz w:val="24"/>
                      <w:szCs w:val="24"/>
                      <w:lang w:val="en-US"/>
                    </w:rPr>
                    <w:t>ISSN 1810-309X</w:t>
                  </w:r>
                </w:p>
                <w:p w:rsidR="005069CE" w:rsidRPr="005A4993" w:rsidRDefault="005069CE" w:rsidP="004D7262">
                  <w:pPr>
                    <w:numPr>
                      <w:ilvl w:val="0"/>
                      <w:numId w:val="16"/>
                    </w:numPr>
                    <w:spacing w:after="0" w:line="276" w:lineRule="auto"/>
                    <w:jc w:val="both"/>
                    <w:rPr>
                      <w:rFonts w:ascii="Times New Roman" w:hAnsi="Times New Roman"/>
                      <w:i/>
                      <w:sz w:val="24"/>
                      <w:szCs w:val="24"/>
                    </w:rPr>
                  </w:pPr>
                  <w:r w:rsidRPr="005A4993">
                    <w:rPr>
                      <w:rStyle w:val="Robust"/>
                      <w:rFonts w:ascii="Times New Roman" w:hAnsi="Times New Roman"/>
                      <w:sz w:val="24"/>
                      <w:szCs w:val="24"/>
                      <w:shd w:val="clear" w:color="auto" w:fill="FFFFFF"/>
                    </w:rPr>
                    <w:t xml:space="preserve">COSTACHI, Gh., BUTUCEA, E. </w:t>
                  </w:r>
                  <w:r w:rsidRPr="005A4993">
                    <w:rPr>
                      <w:rFonts w:ascii="Times New Roman" w:hAnsi="Times New Roman"/>
                      <w:i/>
                      <w:sz w:val="24"/>
                      <w:szCs w:val="24"/>
                    </w:rPr>
                    <w:t xml:space="preserve">Crearea dreptului în statul de drept. </w:t>
                  </w:r>
                  <w:r w:rsidRPr="005A4993">
                    <w:rPr>
                      <w:rFonts w:ascii="Times New Roman" w:hAnsi="Times New Roman"/>
                      <w:sz w:val="24"/>
                      <w:szCs w:val="24"/>
                    </w:rPr>
                    <w:t xml:space="preserve">În: Jurnalul Juridic Național: teorie și practică, 2020, nr. 2, p. 4-9 (0,60 c.a.). </w:t>
                  </w:r>
                  <w:r w:rsidRPr="005A4993">
                    <w:rPr>
                      <w:rFonts w:ascii="Times New Roman" w:hAnsi="Times New Roman"/>
                      <w:spacing w:val="-4"/>
                      <w:sz w:val="24"/>
                      <w:szCs w:val="24"/>
                    </w:rPr>
                    <w:t xml:space="preserve">ISSN 1810-309X </w:t>
                  </w:r>
                </w:p>
                <w:p w:rsidR="005069CE" w:rsidRPr="005A4993" w:rsidRDefault="005069CE" w:rsidP="004D7262">
                  <w:pPr>
                    <w:numPr>
                      <w:ilvl w:val="0"/>
                      <w:numId w:val="16"/>
                    </w:numPr>
                    <w:spacing w:after="0" w:line="276" w:lineRule="auto"/>
                    <w:jc w:val="both"/>
                    <w:rPr>
                      <w:rFonts w:ascii="Times New Roman" w:hAnsi="Times New Roman"/>
                      <w:i/>
                      <w:sz w:val="24"/>
                      <w:szCs w:val="24"/>
                    </w:rPr>
                  </w:pPr>
                  <w:r w:rsidRPr="005A4993">
                    <w:rPr>
                      <w:rStyle w:val="Robust"/>
                      <w:rFonts w:ascii="Times New Roman" w:hAnsi="Times New Roman"/>
                      <w:sz w:val="24"/>
                      <w:szCs w:val="24"/>
                      <w:shd w:val="clear" w:color="auto" w:fill="FFFFFF"/>
                    </w:rPr>
                    <w:t xml:space="preserve">COSTACHI, Gh., IACUB, I. </w:t>
                  </w:r>
                  <w:r w:rsidRPr="005A4993">
                    <w:rPr>
                      <w:rStyle w:val="Robust"/>
                      <w:rFonts w:ascii="Times New Roman" w:hAnsi="Times New Roman"/>
                      <w:b w:val="0"/>
                      <w:i/>
                      <w:sz w:val="24"/>
                      <w:szCs w:val="24"/>
                      <w:shd w:val="clear" w:color="auto" w:fill="FFFFFF"/>
                    </w:rPr>
                    <w:t>Securitatea Constituției – obiectiv major al reformei constituționale din Republica Moldova.</w:t>
                  </w:r>
                  <w:r w:rsidRPr="005A4993">
                    <w:rPr>
                      <w:rStyle w:val="Robust"/>
                      <w:rFonts w:ascii="Times New Roman" w:hAnsi="Times New Roman"/>
                      <w:i/>
                      <w:sz w:val="24"/>
                      <w:szCs w:val="24"/>
                      <w:shd w:val="clear" w:color="auto" w:fill="FFFFFF"/>
                    </w:rPr>
                    <w:t xml:space="preserve"> </w:t>
                  </w:r>
                  <w:r w:rsidRPr="005A4993">
                    <w:rPr>
                      <w:rStyle w:val="Robust"/>
                      <w:rFonts w:ascii="Times New Roman" w:hAnsi="Times New Roman"/>
                      <w:b w:val="0"/>
                      <w:sz w:val="24"/>
                      <w:szCs w:val="24"/>
                      <w:shd w:val="clear" w:color="auto" w:fill="FFFFFF"/>
                    </w:rPr>
                    <w:t>În: Legea și Viața, 2020, nr. 9, p. 4-10 (0,84 c.a.)</w:t>
                  </w:r>
                  <w:r w:rsidRPr="005A4993">
                    <w:rPr>
                      <w:rStyle w:val="Robust"/>
                      <w:rFonts w:ascii="Times New Roman" w:hAnsi="Times New Roman"/>
                      <w:sz w:val="24"/>
                      <w:szCs w:val="24"/>
                      <w:shd w:val="clear" w:color="auto" w:fill="FFFFFF"/>
                    </w:rPr>
                    <w:t xml:space="preserve"> </w:t>
                  </w:r>
                  <w:r w:rsidRPr="005A4993">
                    <w:rPr>
                      <w:rFonts w:ascii="Times New Roman" w:hAnsi="Times New Roman"/>
                      <w:spacing w:val="-4"/>
                      <w:sz w:val="24"/>
                      <w:szCs w:val="24"/>
                    </w:rPr>
                    <w:t>ISSN 1810-309X</w:t>
                  </w:r>
                  <w:r w:rsidR="009E1237" w:rsidRPr="005A4993">
                    <w:rPr>
                      <w:rFonts w:ascii="Times New Roman" w:hAnsi="Times New Roman"/>
                      <w:spacing w:val="-4"/>
                      <w:sz w:val="24"/>
                      <w:szCs w:val="24"/>
                    </w:rPr>
                    <w:t>;</w:t>
                  </w:r>
                </w:p>
                <w:p w:rsidR="005069CE" w:rsidRPr="005A4993" w:rsidRDefault="005069CE" w:rsidP="004D7262">
                  <w:pPr>
                    <w:numPr>
                      <w:ilvl w:val="0"/>
                      <w:numId w:val="16"/>
                    </w:numPr>
                    <w:spacing w:after="0" w:line="276" w:lineRule="auto"/>
                    <w:jc w:val="both"/>
                    <w:rPr>
                      <w:rFonts w:ascii="Times New Roman" w:hAnsi="Times New Roman"/>
                      <w:i/>
                      <w:sz w:val="24"/>
                      <w:szCs w:val="24"/>
                    </w:rPr>
                  </w:pPr>
                  <w:r w:rsidRPr="005A4993">
                    <w:rPr>
                      <w:rStyle w:val="Robust"/>
                      <w:rFonts w:ascii="Times New Roman" w:hAnsi="Times New Roman"/>
                      <w:sz w:val="24"/>
                      <w:szCs w:val="24"/>
                      <w:shd w:val="clear" w:color="auto" w:fill="FFFFFF"/>
                    </w:rPr>
                    <w:t>COSTACHI, Gh.</w:t>
                  </w:r>
                  <w:r w:rsidRPr="005A4993">
                    <w:rPr>
                      <w:rFonts w:ascii="Times New Roman" w:hAnsi="Times New Roman"/>
                      <w:b/>
                      <w:sz w:val="24"/>
                      <w:szCs w:val="24"/>
                    </w:rPr>
                    <w:t xml:space="preserve"> </w:t>
                  </w:r>
                  <w:r w:rsidRPr="005A4993">
                    <w:rPr>
                      <w:rFonts w:ascii="Times New Roman" w:hAnsi="Times New Roman"/>
                      <w:i/>
                      <w:sz w:val="24"/>
                      <w:szCs w:val="24"/>
                    </w:rPr>
                    <w:t xml:space="preserve">Statutul judecătorului între imunitate și răspundere. </w:t>
                  </w:r>
                  <w:r w:rsidRPr="005A4993">
                    <w:rPr>
                      <w:rFonts w:ascii="Times New Roman" w:hAnsi="Times New Roman"/>
                      <w:sz w:val="24"/>
                      <w:szCs w:val="24"/>
                    </w:rPr>
                    <w:t>În: Revista de Studii și Cercetări Juridice, 2020, nr.1 (1,08 c.a.)</w:t>
                  </w:r>
                  <w:r w:rsidR="009E1237" w:rsidRPr="005A4993">
                    <w:rPr>
                      <w:rFonts w:ascii="Times New Roman" w:hAnsi="Times New Roman"/>
                      <w:sz w:val="24"/>
                      <w:szCs w:val="24"/>
                    </w:rPr>
                    <w:t>;</w:t>
                  </w:r>
                </w:p>
                <w:p w:rsidR="009E1237" w:rsidRPr="005A4993" w:rsidRDefault="005069CE" w:rsidP="004D7262">
                  <w:pPr>
                    <w:pStyle w:val="Listparagraf"/>
                    <w:numPr>
                      <w:ilvl w:val="0"/>
                      <w:numId w:val="16"/>
                    </w:numPr>
                    <w:spacing w:after="0" w:line="276" w:lineRule="auto"/>
                    <w:jc w:val="both"/>
                    <w:rPr>
                      <w:rFonts w:ascii="Times New Roman" w:hAnsi="Times New Roman"/>
                      <w:i/>
                      <w:sz w:val="24"/>
                      <w:szCs w:val="24"/>
                      <w:lang w:val="en-US"/>
                    </w:rPr>
                  </w:pPr>
                  <w:r w:rsidRPr="005A4993">
                    <w:rPr>
                      <w:rStyle w:val="Robust"/>
                      <w:rFonts w:ascii="Times New Roman" w:hAnsi="Times New Roman"/>
                      <w:sz w:val="24"/>
                      <w:szCs w:val="24"/>
                      <w:shd w:val="clear" w:color="auto" w:fill="FFFFFF"/>
                      <w:lang w:val="en-US"/>
                    </w:rPr>
                    <w:t xml:space="preserve">COSTACHI, Gh., GHERGHELEGIU, T. </w:t>
                  </w:r>
                  <w:r w:rsidRPr="005A4993">
                    <w:rPr>
                      <w:rStyle w:val="Robust"/>
                      <w:rFonts w:ascii="Times New Roman" w:hAnsi="Times New Roman"/>
                      <w:b w:val="0"/>
                      <w:i/>
                      <w:sz w:val="24"/>
                      <w:szCs w:val="24"/>
                      <w:shd w:val="clear" w:color="auto" w:fill="FFFFFF"/>
                      <w:lang w:val="en-US"/>
                    </w:rPr>
                    <w:t xml:space="preserve">Curtea Constituțională – factor principal de asigurare a securității Constituției . </w:t>
                  </w:r>
                  <w:r w:rsidRPr="005A4993">
                    <w:rPr>
                      <w:rStyle w:val="Robust"/>
                      <w:rFonts w:ascii="Times New Roman" w:hAnsi="Times New Roman"/>
                      <w:b w:val="0"/>
                      <w:sz w:val="24"/>
                      <w:szCs w:val="24"/>
                      <w:shd w:val="clear" w:color="auto" w:fill="FFFFFF"/>
                      <w:lang w:val="en-US"/>
                    </w:rPr>
                    <w:t>În: Legea și Viața, 2020, nr. 12 (0,85 c.a.)</w:t>
                  </w:r>
                  <w:r w:rsidR="009E1237" w:rsidRPr="005A4993">
                    <w:rPr>
                      <w:rFonts w:ascii="Times New Roman" w:hAnsi="Times New Roman"/>
                      <w:sz w:val="24"/>
                      <w:szCs w:val="24"/>
                      <w:lang w:val="en-US"/>
                    </w:rPr>
                    <w:t>;</w:t>
                  </w:r>
                </w:p>
                <w:p w:rsidR="009E1237" w:rsidRPr="005A4993" w:rsidRDefault="007F6909" w:rsidP="004D7262">
                  <w:pPr>
                    <w:pStyle w:val="Listparagraf"/>
                    <w:numPr>
                      <w:ilvl w:val="0"/>
                      <w:numId w:val="16"/>
                    </w:numPr>
                    <w:spacing w:after="0" w:line="276" w:lineRule="auto"/>
                    <w:jc w:val="both"/>
                    <w:rPr>
                      <w:rFonts w:ascii="Times New Roman" w:hAnsi="Times New Roman"/>
                      <w:i/>
                      <w:sz w:val="24"/>
                      <w:szCs w:val="24"/>
                      <w:lang w:val="en-US"/>
                    </w:rPr>
                  </w:pPr>
                  <w:r w:rsidRPr="005A4993">
                    <w:rPr>
                      <w:rStyle w:val="Robust"/>
                      <w:rFonts w:ascii="Times New Roman" w:hAnsi="Times New Roman"/>
                      <w:sz w:val="24"/>
                      <w:szCs w:val="24"/>
                      <w:shd w:val="clear" w:color="auto" w:fill="FFFFFF"/>
                      <w:lang w:val="en-US"/>
                    </w:rPr>
                    <w:t>ARSENI</w:t>
                  </w:r>
                  <w:r w:rsidR="009E1237" w:rsidRPr="005A4993">
                    <w:rPr>
                      <w:rStyle w:val="Robust"/>
                      <w:rFonts w:ascii="Times New Roman" w:hAnsi="Times New Roman"/>
                      <w:sz w:val="24"/>
                      <w:szCs w:val="24"/>
                      <w:shd w:val="clear" w:color="auto" w:fill="FFFFFF"/>
                    </w:rPr>
                    <w:t xml:space="preserve">, </w:t>
                  </w:r>
                  <w:r w:rsidR="009E1237" w:rsidRPr="005A4993">
                    <w:rPr>
                      <w:rStyle w:val="Robust"/>
                      <w:rFonts w:ascii="Times New Roman" w:hAnsi="Times New Roman"/>
                      <w:sz w:val="24"/>
                      <w:szCs w:val="24"/>
                      <w:shd w:val="clear" w:color="auto" w:fill="FFFFFF"/>
                      <w:lang w:val="en-US"/>
                    </w:rPr>
                    <w:t>Igor</w:t>
                  </w:r>
                  <w:r w:rsidR="009E1237" w:rsidRPr="005A4993">
                    <w:rPr>
                      <w:rStyle w:val="Robust"/>
                      <w:rFonts w:ascii="Times New Roman" w:hAnsi="Times New Roman"/>
                      <w:sz w:val="24"/>
                      <w:szCs w:val="24"/>
                      <w:shd w:val="clear" w:color="auto" w:fill="FFFFFF"/>
                    </w:rPr>
                    <w:t xml:space="preserve">. </w:t>
                  </w:r>
                  <w:r w:rsidR="009E1237" w:rsidRPr="005A4993">
                    <w:rPr>
                      <w:rStyle w:val="Robust"/>
                      <w:rFonts w:ascii="Times New Roman" w:hAnsi="Times New Roman"/>
                      <w:b w:val="0"/>
                      <w:sz w:val="24"/>
                      <w:szCs w:val="24"/>
                      <w:shd w:val="clear" w:color="auto" w:fill="FFFFFF"/>
                    </w:rPr>
                    <w:t>К</w:t>
                  </w:r>
                  <w:r w:rsidR="009E1237" w:rsidRPr="005A4993">
                    <w:rPr>
                      <w:rFonts w:ascii="Times New Roman" w:hAnsi="Times New Roman"/>
                      <w:sz w:val="24"/>
                      <w:szCs w:val="24"/>
                    </w:rPr>
                    <w:t>ритерии оценки качества судебного решения в</w:t>
                  </w:r>
                  <w:r w:rsidR="009E1237" w:rsidRPr="005A4993">
                    <w:rPr>
                      <w:rFonts w:ascii="Times New Roman" w:hAnsi="Times New Roman"/>
                      <w:sz w:val="24"/>
                      <w:szCs w:val="24"/>
                      <w:lang w:val="ro-RO"/>
                    </w:rPr>
                    <w:t xml:space="preserve"> </w:t>
                  </w:r>
                  <w:r w:rsidR="009E1237" w:rsidRPr="005A4993">
                    <w:rPr>
                      <w:rFonts w:ascii="Times New Roman" w:hAnsi="Times New Roman"/>
                      <w:sz w:val="24"/>
                      <w:szCs w:val="24"/>
                    </w:rPr>
                    <w:t>законодательстве Республике Молдова и</w:t>
                  </w:r>
                  <w:r w:rsidR="009E1237" w:rsidRPr="005A4993">
                    <w:rPr>
                      <w:rFonts w:ascii="Times New Roman" w:hAnsi="Times New Roman"/>
                      <w:sz w:val="24"/>
                      <w:szCs w:val="24"/>
                      <w:lang w:val="ro-RO"/>
                    </w:rPr>
                    <w:t xml:space="preserve"> </w:t>
                  </w:r>
                  <w:r w:rsidR="009E1237" w:rsidRPr="005A4993">
                    <w:rPr>
                      <w:rFonts w:ascii="Times New Roman" w:hAnsi="Times New Roman"/>
                      <w:sz w:val="24"/>
                      <w:szCs w:val="24"/>
                    </w:rPr>
                    <w:t>зарубежных стран. Î</w:t>
                  </w:r>
                  <w:r w:rsidR="009E1237" w:rsidRPr="005A4993">
                    <w:rPr>
                      <w:rFonts w:ascii="Times New Roman" w:hAnsi="Times New Roman"/>
                      <w:sz w:val="24"/>
                      <w:szCs w:val="24"/>
                      <w:lang w:val="en-US"/>
                    </w:rPr>
                    <w:t>n</w:t>
                  </w:r>
                  <w:r w:rsidR="009E1237" w:rsidRPr="005A4993">
                    <w:rPr>
                      <w:rFonts w:ascii="Times New Roman" w:hAnsi="Times New Roman"/>
                      <w:sz w:val="24"/>
                      <w:szCs w:val="24"/>
                    </w:rPr>
                    <w:t xml:space="preserve">: </w:t>
                  </w:r>
                  <w:r w:rsidR="009E1237" w:rsidRPr="005A4993">
                    <w:rPr>
                      <w:rFonts w:ascii="Times New Roman" w:hAnsi="Times New Roman"/>
                      <w:sz w:val="24"/>
                      <w:szCs w:val="24"/>
                      <w:lang w:val="ro-RO"/>
                    </w:rPr>
                    <w:t>R</w:t>
                  </w:r>
                  <w:r w:rsidR="009E1237" w:rsidRPr="005A4993">
                    <w:rPr>
                      <w:rFonts w:ascii="Times New Roman" w:hAnsi="Times New Roman"/>
                      <w:sz w:val="24"/>
                      <w:szCs w:val="24"/>
                      <w:lang w:val="en-US"/>
                    </w:rPr>
                    <w:t>evista</w:t>
                  </w:r>
                  <w:r w:rsidR="009E1237" w:rsidRPr="005A4993">
                    <w:rPr>
                      <w:rFonts w:ascii="Times New Roman" w:hAnsi="Times New Roman"/>
                      <w:sz w:val="24"/>
                      <w:szCs w:val="24"/>
                    </w:rPr>
                    <w:t xml:space="preserve"> </w:t>
                  </w:r>
                  <w:r w:rsidR="009E1237" w:rsidRPr="005A4993">
                    <w:rPr>
                      <w:rFonts w:ascii="Times New Roman" w:hAnsi="Times New Roman"/>
                      <w:sz w:val="24"/>
                      <w:szCs w:val="24"/>
                      <w:lang w:val="ro-RO"/>
                    </w:rPr>
                    <w:t>N</w:t>
                  </w:r>
                  <w:r w:rsidR="009E1237" w:rsidRPr="005A4993">
                    <w:rPr>
                      <w:rFonts w:ascii="Times New Roman" w:hAnsi="Times New Roman"/>
                      <w:sz w:val="24"/>
                      <w:szCs w:val="24"/>
                      <w:lang w:val="en-US"/>
                    </w:rPr>
                    <w:t>a</w:t>
                  </w:r>
                  <w:r w:rsidR="009E1237" w:rsidRPr="005A4993">
                    <w:rPr>
                      <w:rFonts w:ascii="Times New Roman" w:hAnsi="Times New Roman"/>
                      <w:sz w:val="24"/>
                      <w:szCs w:val="24"/>
                    </w:rPr>
                    <w:t>ţ</w:t>
                  </w:r>
                  <w:r w:rsidR="009E1237" w:rsidRPr="005A4993">
                    <w:rPr>
                      <w:rFonts w:ascii="Times New Roman" w:hAnsi="Times New Roman"/>
                      <w:sz w:val="24"/>
                      <w:szCs w:val="24"/>
                      <w:lang w:val="en-US"/>
                    </w:rPr>
                    <w:t>ional</w:t>
                  </w:r>
                  <w:r w:rsidR="009E1237" w:rsidRPr="005A4993">
                    <w:rPr>
                      <w:rFonts w:ascii="Times New Roman" w:hAnsi="Times New Roman"/>
                      <w:sz w:val="24"/>
                      <w:szCs w:val="24"/>
                    </w:rPr>
                    <w:t xml:space="preserve">ă </w:t>
                  </w:r>
                  <w:r w:rsidR="009E1237" w:rsidRPr="005A4993">
                    <w:rPr>
                      <w:rFonts w:ascii="Times New Roman" w:hAnsi="Times New Roman"/>
                      <w:sz w:val="24"/>
                      <w:szCs w:val="24"/>
                      <w:lang w:val="en-US"/>
                    </w:rPr>
                    <w:t>de</w:t>
                  </w:r>
                  <w:r w:rsidR="009E1237" w:rsidRPr="005A4993">
                    <w:rPr>
                      <w:rFonts w:ascii="Times New Roman" w:hAnsi="Times New Roman"/>
                      <w:sz w:val="24"/>
                      <w:szCs w:val="24"/>
                    </w:rPr>
                    <w:t xml:space="preserve"> </w:t>
                  </w:r>
                  <w:r w:rsidR="009E1237" w:rsidRPr="005A4993">
                    <w:rPr>
                      <w:rFonts w:ascii="Times New Roman" w:hAnsi="Times New Roman"/>
                      <w:sz w:val="24"/>
                      <w:szCs w:val="24"/>
                      <w:lang w:val="ro-RO"/>
                    </w:rPr>
                    <w:t>D</w:t>
                  </w:r>
                  <w:r w:rsidR="009E1237" w:rsidRPr="005A4993">
                    <w:rPr>
                      <w:rFonts w:ascii="Times New Roman" w:hAnsi="Times New Roman"/>
                      <w:sz w:val="24"/>
                      <w:szCs w:val="24"/>
                      <w:lang w:val="en-US"/>
                    </w:rPr>
                    <w:t>rept,</w:t>
                  </w:r>
                  <w:r w:rsidR="009E1237" w:rsidRPr="005A4993">
                    <w:rPr>
                      <w:rFonts w:ascii="Times New Roman" w:hAnsi="Times New Roman"/>
                      <w:sz w:val="24"/>
                      <w:szCs w:val="24"/>
                    </w:rPr>
                    <w:t xml:space="preserve"> </w:t>
                  </w:r>
                  <w:r w:rsidR="009E1237" w:rsidRPr="005A4993">
                    <w:rPr>
                      <w:rFonts w:ascii="Times New Roman" w:hAnsi="Times New Roman"/>
                      <w:sz w:val="24"/>
                      <w:szCs w:val="24"/>
                      <w:lang w:val="ro-RO"/>
                    </w:rPr>
                    <w:t>n</w:t>
                  </w:r>
                  <w:r w:rsidR="009E1237" w:rsidRPr="005A4993">
                    <w:rPr>
                      <w:rFonts w:ascii="Times New Roman" w:hAnsi="Times New Roman"/>
                      <w:sz w:val="24"/>
                      <w:szCs w:val="24"/>
                      <w:lang w:val="en-US"/>
                    </w:rPr>
                    <w:t>r</w:t>
                  </w:r>
                  <w:r w:rsidR="009E1237" w:rsidRPr="005A4993">
                    <w:rPr>
                      <w:rFonts w:ascii="Times New Roman" w:hAnsi="Times New Roman"/>
                      <w:sz w:val="24"/>
                      <w:szCs w:val="24"/>
                    </w:rPr>
                    <w:t xml:space="preserve">. 4-6 (234-236), </w:t>
                  </w:r>
                  <w:r w:rsidR="009E1237" w:rsidRPr="005A4993">
                    <w:rPr>
                      <w:rFonts w:ascii="Times New Roman" w:hAnsi="Times New Roman"/>
                      <w:sz w:val="24"/>
                      <w:szCs w:val="24"/>
                      <w:lang w:val="en-US"/>
                    </w:rPr>
                    <w:t>anul</w:t>
                  </w:r>
                  <w:r w:rsidR="009E1237" w:rsidRPr="005A4993">
                    <w:rPr>
                      <w:rFonts w:ascii="Times New Roman" w:hAnsi="Times New Roman"/>
                      <w:sz w:val="24"/>
                      <w:szCs w:val="24"/>
                    </w:rPr>
                    <w:t xml:space="preserve"> 21 (2020);</w:t>
                  </w:r>
                </w:p>
                <w:p w:rsidR="00137C77" w:rsidRPr="005A4993" w:rsidRDefault="009E1237" w:rsidP="004D7262">
                  <w:pPr>
                    <w:pStyle w:val="Listparagraf"/>
                    <w:numPr>
                      <w:ilvl w:val="0"/>
                      <w:numId w:val="16"/>
                    </w:numPr>
                    <w:tabs>
                      <w:tab w:val="left" w:pos="-142"/>
                    </w:tabs>
                    <w:spacing w:after="0" w:line="276" w:lineRule="auto"/>
                    <w:jc w:val="both"/>
                    <w:rPr>
                      <w:rFonts w:ascii="Times New Roman" w:hAnsi="Times New Roman"/>
                      <w:i/>
                      <w:sz w:val="24"/>
                      <w:szCs w:val="24"/>
                      <w:lang w:val="en-US"/>
                    </w:rPr>
                  </w:pPr>
                  <w:r w:rsidRPr="005A4993">
                    <w:rPr>
                      <w:rStyle w:val="Robust"/>
                      <w:rFonts w:ascii="Times New Roman" w:hAnsi="Times New Roman"/>
                      <w:sz w:val="24"/>
                      <w:szCs w:val="24"/>
                      <w:shd w:val="clear" w:color="auto" w:fill="FFFFFF"/>
                    </w:rPr>
                    <w:t xml:space="preserve"> </w:t>
                  </w:r>
                  <w:r w:rsidR="007F6909" w:rsidRPr="005A4993">
                    <w:rPr>
                      <w:rStyle w:val="Robust"/>
                      <w:rFonts w:ascii="Times New Roman" w:hAnsi="Times New Roman"/>
                      <w:sz w:val="24"/>
                      <w:szCs w:val="24"/>
                      <w:shd w:val="clear" w:color="auto" w:fill="FFFFFF"/>
                      <w:lang w:val="en-US"/>
                    </w:rPr>
                    <w:t>ARSENI</w:t>
                  </w:r>
                  <w:r w:rsidRPr="005A4993">
                    <w:rPr>
                      <w:rStyle w:val="Robust"/>
                      <w:rFonts w:ascii="Times New Roman" w:hAnsi="Times New Roman"/>
                      <w:sz w:val="24"/>
                      <w:szCs w:val="24"/>
                      <w:shd w:val="clear" w:color="auto" w:fill="FFFFFF"/>
                    </w:rPr>
                    <w:t xml:space="preserve">, </w:t>
                  </w:r>
                  <w:r w:rsidRPr="005A4993">
                    <w:rPr>
                      <w:rStyle w:val="Robust"/>
                      <w:rFonts w:ascii="Times New Roman" w:hAnsi="Times New Roman"/>
                      <w:sz w:val="24"/>
                      <w:szCs w:val="24"/>
                      <w:shd w:val="clear" w:color="auto" w:fill="FFFFFF"/>
                      <w:lang w:val="en-US"/>
                    </w:rPr>
                    <w:t>Igor</w:t>
                  </w:r>
                  <w:r w:rsidRPr="005A4993">
                    <w:rPr>
                      <w:rStyle w:val="Robust"/>
                      <w:rFonts w:ascii="Times New Roman" w:hAnsi="Times New Roman"/>
                      <w:sz w:val="24"/>
                      <w:szCs w:val="24"/>
                      <w:shd w:val="clear" w:color="auto" w:fill="FFFFFF"/>
                    </w:rPr>
                    <w:t xml:space="preserve">. </w:t>
                  </w:r>
                  <w:r w:rsidRPr="005A4993">
                    <w:rPr>
                      <w:rFonts w:ascii="Times New Roman" w:hAnsi="Times New Roman"/>
                      <w:sz w:val="24"/>
                      <w:szCs w:val="24"/>
                      <w:lang w:val="ro-RO"/>
                    </w:rPr>
                    <w:t>P</w:t>
                  </w:r>
                  <w:r w:rsidRPr="005A4993">
                    <w:rPr>
                      <w:rFonts w:ascii="Times New Roman" w:hAnsi="Times New Roman"/>
                      <w:sz w:val="24"/>
                      <w:szCs w:val="24"/>
                    </w:rPr>
                    <w:t>ешения суда по гражданским делам в Республике</w:t>
                  </w:r>
                  <w:r w:rsidRPr="005A4993">
                    <w:rPr>
                      <w:rFonts w:ascii="Times New Roman" w:hAnsi="Times New Roman"/>
                      <w:sz w:val="24"/>
                      <w:szCs w:val="24"/>
                      <w:lang w:val="ro-RO"/>
                    </w:rPr>
                    <w:t xml:space="preserve"> </w:t>
                  </w:r>
                  <w:r w:rsidRPr="005A4993">
                    <w:rPr>
                      <w:rFonts w:ascii="Times New Roman" w:hAnsi="Times New Roman"/>
                      <w:sz w:val="24"/>
                      <w:szCs w:val="24"/>
                    </w:rPr>
                    <w:t>Молдова: сущность, отличительные черты и отдельные виды. Î</w:t>
                  </w:r>
                  <w:r w:rsidRPr="005A4993">
                    <w:rPr>
                      <w:rFonts w:ascii="Times New Roman" w:hAnsi="Times New Roman"/>
                      <w:sz w:val="24"/>
                      <w:szCs w:val="24"/>
                      <w:lang w:val="en-US"/>
                    </w:rPr>
                    <w:t>n</w:t>
                  </w:r>
                  <w:r w:rsidRPr="005A4993">
                    <w:rPr>
                      <w:rFonts w:ascii="Times New Roman" w:hAnsi="Times New Roman"/>
                      <w:sz w:val="24"/>
                      <w:szCs w:val="24"/>
                    </w:rPr>
                    <w:t>:</w:t>
                  </w:r>
                  <w:r w:rsidRPr="005A4993">
                    <w:rPr>
                      <w:rFonts w:ascii="Times New Roman" w:hAnsi="Times New Roman"/>
                      <w:sz w:val="24"/>
                      <w:szCs w:val="24"/>
                      <w:lang w:val="ro-RO"/>
                    </w:rPr>
                    <w:t xml:space="preserve"> R</w:t>
                  </w:r>
                  <w:r w:rsidRPr="005A4993">
                    <w:rPr>
                      <w:rFonts w:ascii="Times New Roman" w:hAnsi="Times New Roman"/>
                      <w:sz w:val="24"/>
                      <w:szCs w:val="24"/>
                      <w:lang w:val="en-US"/>
                    </w:rPr>
                    <w:t>evista Naţională de Drept, n</w:t>
                  </w:r>
                  <w:r w:rsidRPr="005A4993">
                    <w:rPr>
                      <w:rFonts w:ascii="Times New Roman" w:hAnsi="Times New Roman"/>
                      <w:sz w:val="24"/>
                      <w:szCs w:val="24"/>
                    </w:rPr>
                    <w:t>r. 4-6 (234-236), anul 21 (2020)</w:t>
                  </w:r>
                  <w:r w:rsidRPr="005A4993">
                    <w:rPr>
                      <w:rFonts w:ascii="Times New Roman" w:hAnsi="Times New Roman"/>
                      <w:sz w:val="24"/>
                      <w:szCs w:val="24"/>
                      <w:lang w:val="ro-RO"/>
                    </w:rPr>
                    <w:t>;</w:t>
                  </w:r>
                </w:p>
                <w:p w:rsidR="00CC0964" w:rsidRPr="005A4993" w:rsidRDefault="003E2176" w:rsidP="004D7262">
                  <w:pPr>
                    <w:numPr>
                      <w:ilvl w:val="0"/>
                      <w:numId w:val="16"/>
                    </w:numPr>
                    <w:spacing w:after="0" w:line="240" w:lineRule="auto"/>
                    <w:jc w:val="both"/>
                    <w:rPr>
                      <w:rFonts w:ascii="Times New Roman" w:hAnsi="Times New Roman"/>
                      <w:sz w:val="24"/>
                      <w:szCs w:val="24"/>
                      <w:lang w:val="ro-RO"/>
                    </w:rPr>
                  </w:pPr>
                  <w:r w:rsidRPr="005A4993">
                    <w:rPr>
                      <w:rFonts w:ascii="Times New Roman" w:hAnsi="Times New Roman"/>
                      <w:b/>
                      <w:sz w:val="24"/>
                      <w:szCs w:val="24"/>
                      <w:lang w:val="ro-RO"/>
                    </w:rPr>
                    <w:t>CHIPER</w:t>
                  </w:r>
                  <w:r w:rsidR="00CC0964" w:rsidRPr="005A4993">
                    <w:rPr>
                      <w:rFonts w:ascii="Times New Roman" w:hAnsi="Times New Roman"/>
                      <w:b/>
                      <w:sz w:val="24"/>
                      <w:szCs w:val="24"/>
                      <w:lang w:val="ro-RO"/>
                    </w:rPr>
                    <w:t>, Natalia</w:t>
                  </w:r>
                  <w:r w:rsidR="00CC0964" w:rsidRPr="005A4993">
                    <w:rPr>
                      <w:rFonts w:ascii="Times New Roman" w:hAnsi="Times New Roman"/>
                      <w:sz w:val="24"/>
                      <w:szCs w:val="24"/>
                      <w:lang w:val="ro-RO"/>
                    </w:rPr>
                    <w:t xml:space="preserve">. </w:t>
                  </w:r>
                  <w:r w:rsidR="00CC0964" w:rsidRPr="005A4993">
                    <w:rPr>
                      <w:rFonts w:ascii="Times New Roman" w:hAnsi="Times New Roman"/>
                      <w:sz w:val="24"/>
                      <w:szCs w:val="24"/>
                      <w:lang w:val="ru-RU"/>
                    </w:rPr>
                    <w:t xml:space="preserve">Рейдервский захват в банковской сфере: мктоды противодействия и способы совершения. </w:t>
                  </w:r>
                  <w:r w:rsidR="00CC0964" w:rsidRPr="005A4993">
                    <w:rPr>
                      <w:rFonts w:ascii="Times New Roman" w:hAnsi="Times New Roman"/>
                      <w:sz w:val="24"/>
                      <w:szCs w:val="24"/>
                      <w:lang w:val="ro-RO"/>
                    </w:rPr>
                    <w:t>Administrarea publică, nr. 4, 2019, p. 70-77.</w:t>
                  </w:r>
                  <w:r w:rsidR="00CC0964" w:rsidRPr="005A4993">
                    <w:rPr>
                      <w:rFonts w:ascii="Times New Roman" w:hAnsi="Times New Roman"/>
                      <w:sz w:val="24"/>
                      <w:szCs w:val="24"/>
                    </w:rPr>
                    <w:t xml:space="preserve"> </w:t>
                  </w:r>
                  <w:hyperlink r:id="rId14" w:history="1">
                    <w:r w:rsidR="00CC0964" w:rsidRPr="005A4993">
                      <w:rPr>
                        <w:rStyle w:val="Hyperlink"/>
                        <w:rFonts w:ascii="Times New Roman" w:hAnsi="Times New Roman"/>
                        <w:color w:val="auto"/>
                        <w:sz w:val="24"/>
                        <w:szCs w:val="24"/>
                        <w:lang w:val="ro-RO"/>
                      </w:rPr>
                      <w:t>https://ibn.idsi.md/sites/default/files/imag_file/70-77_8.pdf</w:t>
                    </w:r>
                  </w:hyperlink>
                </w:p>
                <w:p w:rsidR="00B12D05" w:rsidRPr="005A4993" w:rsidRDefault="009705D5" w:rsidP="004D7262">
                  <w:pPr>
                    <w:pStyle w:val="Listparagraf"/>
                    <w:numPr>
                      <w:ilvl w:val="0"/>
                      <w:numId w:val="16"/>
                    </w:numPr>
                    <w:tabs>
                      <w:tab w:val="left" w:pos="-142"/>
                    </w:tabs>
                    <w:spacing w:after="0" w:line="276" w:lineRule="auto"/>
                    <w:jc w:val="both"/>
                    <w:rPr>
                      <w:rStyle w:val="Hyperlink"/>
                      <w:rFonts w:ascii="Times New Roman" w:hAnsi="Times New Roman"/>
                      <w:i/>
                      <w:color w:val="auto"/>
                      <w:sz w:val="24"/>
                      <w:szCs w:val="24"/>
                      <w:u w:val="none"/>
                      <w:lang w:val="en-US"/>
                    </w:rPr>
                  </w:pPr>
                  <w:r w:rsidRPr="005A4993">
                    <w:rPr>
                      <w:rFonts w:ascii="Times New Roman" w:hAnsi="Times New Roman"/>
                      <w:b/>
                      <w:sz w:val="24"/>
                      <w:szCs w:val="24"/>
                      <w:lang w:val="en-US"/>
                    </w:rPr>
                    <w:t>OSOIANU, Tudor</w:t>
                  </w:r>
                  <w:r w:rsidRPr="005A4993">
                    <w:rPr>
                      <w:rStyle w:val="Accentuat"/>
                      <w:rFonts w:ascii="Times New Roman" w:hAnsi="Times New Roman"/>
                      <w:sz w:val="24"/>
                      <w:szCs w:val="24"/>
                      <w:lang w:val="en-US"/>
                    </w:rPr>
                    <w:t xml:space="preserve">. </w:t>
                  </w:r>
                  <w:r w:rsidRPr="005A4993">
                    <w:rPr>
                      <w:rStyle w:val="Accentuat"/>
                      <w:rFonts w:ascii="Times New Roman" w:hAnsi="Times New Roman"/>
                      <w:b/>
                      <w:i w:val="0"/>
                      <w:sz w:val="24"/>
                      <w:szCs w:val="24"/>
                      <w:lang w:val="en-US"/>
                    </w:rPr>
                    <w:t>Ostavciuc, Dinu.</w:t>
                  </w:r>
                  <w:r w:rsidRPr="005A4993">
                    <w:rPr>
                      <w:rStyle w:val="Accentuat"/>
                      <w:rFonts w:ascii="Times New Roman" w:hAnsi="Times New Roman"/>
                      <w:sz w:val="24"/>
                      <w:szCs w:val="24"/>
                      <w:lang w:val="en-US"/>
                    </w:rPr>
                    <w:t xml:space="preserve"> Respectarea termenului rezonabil al urmăririi penale. </w:t>
                  </w:r>
                  <w:r w:rsidRPr="005A4993">
                    <w:rPr>
                      <w:rStyle w:val="Accentuat"/>
                      <w:rFonts w:ascii="Times New Roman" w:hAnsi="Times New Roman"/>
                      <w:i w:val="0"/>
                      <w:sz w:val="24"/>
                      <w:szCs w:val="24"/>
                      <w:lang w:val="en-US"/>
                    </w:rPr>
                    <w:t xml:space="preserve">În: Anale ştiinţifice ale Academiei </w:t>
                  </w:r>
                  <w:r w:rsidRPr="005A4993">
                    <w:rPr>
                      <w:rStyle w:val="Accentuat"/>
                      <w:rFonts w:ascii="Times New Roman" w:hAnsi="Times New Roman"/>
                      <w:i w:val="0"/>
                      <w:sz w:val="24"/>
                      <w:szCs w:val="24"/>
                      <w:lang w:val="en-US"/>
                    </w:rPr>
                    <w:lastRenderedPageBreak/>
                    <w:t>„Ştefan cel Mare” a MAI al Republicii Moldova. Ştiinţe juridice: nr. 11/ 2020,</w:t>
                  </w:r>
                  <w:r w:rsidRPr="005A4993">
                    <w:rPr>
                      <w:rStyle w:val="Accentuat"/>
                      <w:rFonts w:ascii="Times New Roman" w:hAnsi="Times New Roman"/>
                      <w:sz w:val="24"/>
                      <w:szCs w:val="24"/>
                      <w:lang w:val="en-US"/>
                    </w:rPr>
                    <w:t xml:space="preserve"> </w:t>
                  </w:r>
                  <w:r w:rsidRPr="005A4993">
                    <w:rPr>
                      <w:rFonts w:ascii="Times New Roman" w:hAnsi="Times New Roman"/>
                      <w:sz w:val="24"/>
                      <w:szCs w:val="24"/>
                      <w:lang w:val="en-US"/>
                    </w:rPr>
                    <w:t xml:space="preserve">SCIENTIFIC ANNALS of the Academy “Stefan cel Mare” of the Ministry of Internal Affairs of the Republic of Moldova Legal sciences. Ch. 2020. </w:t>
                  </w:r>
                  <w:r w:rsidRPr="005A4993">
                    <w:rPr>
                      <w:rStyle w:val="Accentuat"/>
                      <w:rFonts w:ascii="Times New Roman" w:hAnsi="Times New Roman"/>
                      <w:i w:val="0"/>
                      <w:sz w:val="24"/>
                      <w:szCs w:val="24"/>
                      <w:lang w:val="en-US"/>
                    </w:rPr>
                    <w:t>p.86-101. ISSN 1857-0976. Disponibilă:</w:t>
                  </w:r>
                  <w:r w:rsidRPr="005A4993">
                    <w:rPr>
                      <w:rStyle w:val="Accentuat"/>
                      <w:rFonts w:ascii="Times New Roman" w:hAnsi="Times New Roman"/>
                      <w:sz w:val="24"/>
                      <w:szCs w:val="24"/>
                      <w:lang w:val="en-US"/>
                    </w:rPr>
                    <w:t xml:space="preserve"> </w:t>
                  </w:r>
                  <w:hyperlink r:id="rId15" w:history="1">
                    <w:r w:rsidRPr="005A4993">
                      <w:rPr>
                        <w:rStyle w:val="Hyperlink"/>
                        <w:rFonts w:ascii="Times New Roman" w:hAnsi="Times New Roman"/>
                        <w:color w:val="auto"/>
                        <w:sz w:val="24"/>
                        <w:szCs w:val="24"/>
                        <w:lang w:val="en-US"/>
                      </w:rPr>
                      <w:t>http://academy.police.md/assets/files/revista/anale_st_nr_11_2020.pdf</w:t>
                    </w:r>
                  </w:hyperlink>
                </w:p>
                <w:p w:rsidR="00422637" w:rsidRPr="005A4993" w:rsidRDefault="00422637" w:rsidP="004D7262">
                  <w:pPr>
                    <w:pStyle w:val="Listparagraf"/>
                    <w:numPr>
                      <w:ilvl w:val="0"/>
                      <w:numId w:val="16"/>
                    </w:numPr>
                    <w:tabs>
                      <w:tab w:val="left" w:pos="-142"/>
                    </w:tabs>
                    <w:spacing w:after="0" w:line="276" w:lineRule="auto"/>
                    <w:jc w:val="both"/>
                    <w:rPr>
                      <w:rFonts w:ascii="Times New Roman" w:hAnsi="Times New Roman"/>
                      <w:i/>
                      <w:sz w:val="24"/>
                      <w:szCs w:val="24"/>
                      <w:lang w:val="en-US"/>
                    </w:rPr>
                  </w:pPr>
                  <w:r w:rsidRPr="005A4993">
                    <w:rPr>
                      <w:rFonts w:ascii="Times New Roman" w:hAnsi="Times New Roman"/>
                      <w:b/>
                      <w:sz w:val="24"/>
                      <w:szCs w:val="24"/>
                      <w:lang w:val="en-US"/>
                    </w:rPr>
                    <w:t>OSOIANU, Tudor</w:t>
                  </w:r>
                  <w:r w:rsidRPr="005A4993">
                    <w:rPr>
                      <w:rFonts w:ascii="Times New Roman" w:hAnsi="Times New Roman"/>
                      <w:sz w:val="24"/>
                      <w:szCs w:val="24"/>
                      <w:lang w:val="en-US"/>
                    </w:rPr>
                    <w:t xml:space="preserve">. </w:t>
                  </w:r>
                  <w:r w:rsidRPr="005A4993">
                    <w:rPr>
                      <w:rFonts w:ascii="Times New Roman" w:hAnsi="Times New Roman"/>
                      <w:i/>
                      <w:sz w:val="24"/>
                      <w:szCs w:val="24"/>
                      <w:lang w:val="en-US"/>
                    </w:rPr>
                    <w:t>Respectarea dreptului la apărare a persoanelor bănuite: cadrul normativ intern și jurisprudența CtEDO. În: Anale ştiinţifice ale Academiei „Ştefan cel Mare” a MAI al Republicii Moldova. Ştiinţe juridice: nr. 10/ 2019,</w:t>
                  </w:r>
                  <w:r w:rsidRPr="005A4993">
                    <w:rPr>
                      <w:rFonts w:ascii="Times New Roman" w:hAnsi="Times New Roman"/>
                      <w:sz w:val="24"/>
                      <w:szCs w:val="24"/>
                      <w:lang w:val="en-US"/>
                    </w:rPr>
                    <w:t xml:space="preserve"> p.137-145 ISSN 1857-0976. </w:t>
                  </w:r>
                  <w:hyperlink r:id="rId16" w:history="1">
                    <w:r w:rsidRPr="005A4993">
                      <w:rPr>
                        <w:rStyle w:val="Hyperlink"/>
                        <w:rFonts w:ascii="Times New Roman" w:hAnsi="Times New Roman"/>
                        <w:color w:val="auto"/>
                        <w:sz w:val="24"/>
                        <w:szCs w:val="24"/>
                        <w:lang w:val="en-US"/>
                      </w:rPr>
                      <w:t>https://ibn.idsi.md/sites/default/files/imag_file/137-145.pdf</w:t>
                    </w:r>
                  </w:hyperlink>
                </w:p>
                <w:p w:rsidR="00B12D05" w:rsidRPr="005A4993" w:rsidRDefault="003E2176" w:rsidP="004D7262">
                  <w:pPr>
                    <w:pStyle w:val="Listparagraf"/>
                    <w:numPr>
                      <w:ilvl w:val="0"/>
                      <w:numId w:val="16"/>
                    </w:numPr>
                    <w:tabs>
                      <w:tab w:val="left" w:pos="-142"/>
                    </w:tabs>
                    <w:spacing w:after="0" w:line="276" w:lineRule="auto"/>
                    <w:jc w:val="both"/>
                    <w:rPr>
                      <w:rFonts w:ascii="Times New Roman" w:hAnsi="Times New Roman"/>
                      <w:i/>
                      <w:sz w:val="24"/>
                      <w:szCs w:val="24"/>
                      <w:lang w:val="en-US"/>
                    </w:rPr>
                  </w:pPr>
                  <w:r w:rsidRPr="005A4993">
                    <w:rPr>
                      <w:rFonts w:ascii="Times New Roman" w:hAnsi="Times New Roman"/>
                      <w:b/>
                      <w:sz w:val="24"/>
                      <w:szCs w:val="24"/>
                      <w:lang w:val="ro-RO"/>
                    </w:rPr>
                    <w:t>ODAINIC</w:t>
                  </w:r>
                  <w:r w:rsidR="00B12D05" w:rsidRPr="005A4993">
                    <w:rPr>
                      <w:rFonts w:ascii="Times New Roman" w:hAnsi="Times New Roman"/>
                      <w:b/>
                      <w:sz w:val="24"/>
                      <w:szCs w:val="24"/>
                      <w:lang w:val="ro-RO"/>
                    </w:rPr>
                    <w:t>, Mariana</w:t>
                  </w:r>
                  <w:r w:rsidR="00B12D05" w:rsidRPr="005A4993">
                    <w:rPr>
                      <w:rFonts w:ascii="Times New Roman" w:hAnsi="Times New Roman"/>
                      <w:sz w:val="24"/>
                      <w:szCs w:val="24"/>
                      <w:lang w:val="ro-RO"/>
                    </w:rPr>
                    <w:t xml:space="preserve">. </w:t>
                  </w:r>
                  <w:r w:rsidR="00B12D05" w:rsidRPr="005A4993">
                    <w:rPr>
                      <w:rFonts w:ascii="Times New Roman" w:hAnsi="Times New Roman"/>
                      <w:i/>
                      <w:sz w:val="24"/>
                      <w:szCs w:val="24"/>
                      <w:lang w:val="ro-RO"/>
                    </w:rPr>
                    <w:t xml:space="preserve">Impozitul pe venit al persoanei fizice – aspecte teoretice </w:t>
                  </w:r>
                  <w:r w:rsidR="00B12D05" w:rsidRPr="005A4993">
                    <w:rPr>
                      <w:rFonts w:ascii="Times New Roman" w:hAnsi="Times New Roman"/>
                      <w:i/>
                      <w:sz w:val="24"/>
                      <w:szCs w:val="24"/>
                      <w:lang w:val="en-US"/>
                    </w:rPr>
                    <w:t>ș</w:t>
                  </w:r>
                  <w:r w:rsidR="00B12D05" w:rsidRPr="005A4993">
                    <w:rPr>
                      <w:rFonts w:ascii="Times New Roman" w:hAnsi="Times New Roman"/>
                      <w:i/>
                      <w:sz w:val="24"/>
                      <w:szCs w:val="24"/>
                      <w:lang w:val="ro-RO"/>
                    </w:rPr>
                    <w:t>i normative</w:t>
                  </w:r>
                  <w:r w:rsidR="00B12D05" w:rsidRPr="005A4993">
                    <w:rPr>
                      <w:rFonts w:ascii="Times New Roman" w:hAnsi="Times New Roman"/>
                      <w:sz w:val="24"/>
                      <w:szCs w:val="24"/>
                      <w:lang w:val="ro-RO"/>
                    </w:rPr>
                    <w:t xml:space="preserve">. </w:t>
                  </w:r>
                  <w:r w:rsidR="00304A29" w:rsidRPr="005A4993">
                    <w:rPr>
                      <w:rFonts w:ascii="Times New Roman" w:eastAsia="Times New Roman" w:hAnsi="Times New Roman"/>
                      <w:sz w:val="24"/>
                      <w:szCs w:val="24"/>
                      <w:lang w:val="ro-RO" w:eastAsia="ro-RO"/>
                    </w:rPr>
                    <w:t>În: Revista de Studii Juridice Universitare (ULIM), 2019, nr. 3-4, p. 95-104 (0.72 c.a.). ISSN  1857 – 4122</w:t>
                  </w:r>
                  <w:r w:rsidR="00304A29" w:rsidRPr="005A4993">
                    <w:rPr>
                      <w:rFonts w:ascii="Arial" w:eastAsia="Times New Roman" w:hAnsi="Arial" w:cs="Arial"/>
                      <w:sz w:val="19"/>
                      <w:szCs w:val="19"/>
                      <w:lang w:val="ro-RO" w:eastAsia="ro-RO"/>
                    </w:rPr>
                    <w:t xml:space="preserve"> </w:t>
                  </w:r>
                  <w:r w:rsidR="00B12D05" w:rsidRPr="005A4993">
                    <w:rPr>
                      <w:rFonts w:ascii="Times New Roman" w:hAnsi="Times New Roman"/>
                      <w:sz w:val="24"/>
                      <w:szCs w:val="24"/>
                      <w:lang w:val="fr-FR"/>
                    </w:rPr>
                    <w:t xml:space="preserve">// </w:t>
                  </w:r>
                  <w:hyperlink r:id="rId17">
                    <w:r w:rsidR="00B12D05" w:rsidRPr="005A4993">
                      <w:rPr>
                        <w:rStyle w:val="InternetLink"/>
                        <w:rFonts w:ascii="Times New Roman" w:hAnsi="Times New Roman"/>
                        <w:color w:val="auto"/>
                        <w:sz w:val="24"/>
                        <w:szCs w:val="24"/>
                        <w:lang w:val="fr-FR"/>
                      </w:rPr>
                      <w:t>https://ulim.md/sju/nr-3-4-2019/impozitul-pe-venit-al-persoanei-fizice-aspecte-teoretice-si-normative/</w:t>
                    </w:r>
                  </w:hyperlink>
                </w:p>
                <w:p w:rsidR="00304A29" w:rsidRPr="005A4993" w:rsidRDefault="003E2176" w:rsidP="004D7262">
                  <w:pPr>
                    <w:pStyle w:val="Listparagraf"/>
                    <w:numPr>
                      <w:ilvl w:val="0"/>
                      <w:numId w:val="16"/>
                    </w:numPr>
                    <w:tabs>
                      <w:tab w:val="left" w:pos="-142"/>
                    </w:tabs>
                    <w:spacing w:after="0" w:line="276" w:lineRule="auto"/>
                    <w:jc w:val="both"/>
                    <w:rPr>
                      <w:rStyle w:val="InternetLink"/>
                      <w:rFonts w:ascii="Times New Roman" w:hAnsi="Times New Roman"/>
                      <w:i/>
                      <w:color w:val="auto"/>
                      <w:sz w:val="24"/>
                      <w:szCs w:val="24"/>
                      <w:u w:val="none"/>
                      <w:lang w:val="en-US"/>
                    </w:rPr>
                  </w:pPr>
                  <w:r w:rsidRPr="005A4993">
                    <w:rPr>
                      <w:rFonts w:ascii="Times New Roman" w:hAnsi="Times New Roman"/>
                      <w:b/>
                      <w:sz w:val="24"/>
                      <w:szCs w:val="24"/>
                      <w:lang w:val="ro-RO"/>
                    </w:rPr>
                    <w:t>ODAINIC</w:t>
                  </w:r>
                  <w:r w:rsidR="00B12D05" w:rsidRPr="005A4993">
                    <w:rPr>
                      <w:rFonts w:ascii="Times New Roman" w:hAnsi="Times New Roman"/>
                      <w:b/>
                      <w:sz w:val="24"/>
                      <w:szCs w:val="24"/>
                      <w:lang w:val="ro-RO"/>
                    </w:rPr>
                    <w:t>, Mariana</w:t>
                  </w:r>
                  <w:r w:rsidR="00B12D05" w:rsidRPr="005A4993">
                    <w:rPr>
                      <w:rFonts w:ascii="Times New Roman" w:hAnsi="Times New Roman"/>
                      <w:sz w:val="24"/>
                      <w:szCs w:val="24"/>
                      <w:lang w:val="ro-RO"/>
                    </w:rPr>
                    <w:t xml:space="preserve">. </w:t>
                  </w:r>
                  <w:r w:rsidR="00B12D05" w:rsidRPr="005A4993">
                    <w:rPr>
                      <w:rFonts w:ascii="Times New Roman" w:hAnsi="Times New Roman"/>
                      <w:i/>
                      <w:sz w:val="24"/>
                      <w:szCs w:val="24"/>
                      <w:lang w:val="ro-RO"/>
                    </w:rPr>
                    <w:t>Transparența bugetară în Republica Moldova</w:t>
                  </w:r>
                  <w:r w:rsidR="00B12D05" w:rsidRPr="005A4993">
                    <w:rPr>
                      <w:rFonts w:ascii="Times New Roman" w:hAnsi="Times New Roman"/>
                      <w:sz w:val="24"/>
                      <w:szCs w:val="24"/>
                      <w:lang w:val="ro-RO"/>
                    </w:rPr>
                    <w:t xml:space="preserve">. </w:t>
                  </w:r>
                  <w:r w:rsidR="00304A29" w:rsidRPr="005A4993">
                    <w:rPr>
                      <w:rFonts w:ascii="Arial" w:eastAsia="Times New Roman" w:hAnsi="Arial" w:cs="Arial"/>
                      <w:sz w:val="23"/>
                      <w:szCs w:val="23"/>
                      <w:lang w:val="ro-RO" w:eastAsia="ro-RO"/>
                    </w:rPr>
                    <w:t>În: </w:t>
                  </w:r>
                  <w:r w:rsidR="00304A29" w:rsidRPr="005A4993">
                    <w:rPr>
                      <w:rFonts w:ascii="Arial" w:eastAsia="Times New Roman" w:hAnsi="Arial" w:cs="Arial"/>
                      <w:sz w:val="19"/>
                      <w:szCs w:val="19"/>
                      <w:lang w:val="ro-RO" w:eastAsia="ro-RO"/>
                    </w:rPr>
                    <w:t>Revista de Studii Juridice Universitare (</w:t>
                  </w:r>
                  <w:r w:rsidR="00304A29" w:rsidRPr="005A4993">
                    <w:rPr>
                      <w:rFonts w:ascii="Arial" w:eastAsia="Times New Roman" w:hAnsi="Arial" w:cs="Arial"/>
                      <w:sz w:val="23"/>
                      <w:szCs w:val="23"/>
                      <w:lang w:val="ro-RO" w:eastAsia="ro-RO"/>
                    </w:rPr>
                    <w:t>ULIM</w:t>
                  </w:r>
                  <w:r w:rsidR="00304A29" w:rsidRPr="005A4993">
                    <w:rPr>
                      <w:rFonts w:ascii="Arial" w:eastAsia="Times New Roman" w:hAnsi="Arial" w:cs="Arial"/>
                      <w:sz w:val="19"/>
                      <w:szCs w:val="19"/>
                      <w:lang w:val="ro-RO" w:eastAsia="ro-RO"/>
                    </w:rPr>
                    <w:t>), 2020, nr. 1-2, p. 61-69 (0.65 c.a.). </w:t>
                  </w:r>
                  <w:r w:rsidR="00304A29" w:rsidRPr="005A4993">
                    <w:rPr>
                      <w:rFonts w:ascii="Arial" w:eastAsia="Times New Roman" w:hAnsi="Arial" w:cs="Arial"/>
                      <w:sz w:val="23"/>
                      <w:szCs w:val="23"/>
                      <w:lang w:val="ro-RO" w:eastAsia="ro-RO"/>
                    </w:rPr>
                    <w:t xml:space="preserve">ISSN  1857 – 4122 </w:t>
                  </w:r>
                  <w:r w:rsidR="00B12D05" w:rsidRPr="005A4993">
                    <w:rPr>
                      <w:rFonts w:ascii="Times New Roman" w:hAnsi="Times New Roman"/>
                      <w:sz w:val="24"/>
                      <w:szCs w:val="24"/>
                      <w:lang w:val="ro-RO"/>
                    </w:rPr>
                    <w:t xml:space="preserve">// </w:t>
                  </w:r>
                  <w:hyperlink r:id="rId18">
                    <w:r w:rsidR="00B12D05" w:rsidRPr="005A4993">
                      <w:rPr>
                        <w:rStyle w:val="InternetLink"/>
                        <w:rFonts w:ascii="Times New Roman" w:hAnsi="Times New Roman"/>
                        <w:color w:val="auto"/>
                        <w:sz w:val="24"/>
                        <w:szCs w:val="24"/>
                        <w:lang w:val="ro-RO"/>
                      </w:rPr>
                      <w:t>https://ulim.md/sju/nr-1-2-2020/transparenta-bugetara-in-republica-moldova/</w:t>
                    </w:r>
                  </w:hyperlink>
                </w:p>
                <w:p w:rsidR="003E2176" w:rsidRPr="005A4993" w:rsidRDefault="003E2176" w:rsidP="004D7262">
                  <w:pPr>
                    <w:pStyle w:val="Listparagraf"/>
                    <w:numPr>
                      <w:ilvl w:val="0"/>
                      <w:numId w:val="16"/>
                    </w:numPr>
                    <w:tabs>
                      <w:tab w:val="left" w:pos="-142"/>
                    </w:tabs>
                    <w:spacing w:after="0" w:line="360" w:lineRule="auto"/>
                    <w:ind w:left="391" w:hanging="357"/>
                    <w:jc w:val="both"/>
                    <w:rPr>
                      <w:rStyle w:val="InternetLink"/>
                      <w:rFonts w:ascii="Times New Roman" w:hAnsi="Times New Roman"/>
                      <w:i/>
                      <w:color w:val="auto"/>
                      <w:sz w:val="24"/>
                      <w:szCs w:val="24"/>
                      <w:u w:val="none"/>
                      <w:lang w:val="en-US"/>
                    </w:rPr>
                  </w:pPr>
                  <w:r w:rsidRPr="005A4993">
                    <w:rPr>
                      <w:rFonts w:ascii="Times New Roman" w:hAnsi="Times New Roman"/>
                      <w:b/>
                      <w:sz w:val="24"/>
                      <w:szCs w:val="24"/>
                      <w:shd w:val="clear" w:color="auto" w:fill="FFFFFF"/>
                    </w:rPr>
                    <w:t>СТЕФУ, Лилия</w:t>
                  </w:r>
                  <w:r w:rsidRPr="005A4993">
                    <w:rPr>
                      <w:rFonts w:ascii="Times New Roman" w:hAnsi="Times New Roman"/>
                      <w:sz w:val="24"/>
                      <w:szCs w:val="24"/>
                      <w:shd w:val="clear" w:color="auto" w:fill="FFFFFF"/>
                    </w:rPr>
                    <w:t>. </w:t>
                  </w:r>
                  <w:r w:rsidRPr="005A4993">
                    <w:rPr>
                      <w:rStyle w:val="src-art-title"/>
                      <w:rFonts w:ascii="Times New Roman" w:hAnsi="Times New Roman"/>
                      <w:sz w:val="24"/>
                      <w:szCs w:val="24"/>
                      <w:shd w:val="clear" w:color="auto" w:fill="FFFFFF"/>
                    </w:rPr>
                    <w:t>Неустойка как способ обеспечения исполнения обязательств в свете модернизированного гражданского кодекса Республики Молдова (определение понятия, назначение и функции). </w:t>
                  </w:r>
                  <w:r w:rsidRPr="005A4993">
                    <w:rPr>
                      <w:rFonts w:ascii="Times New Roman" w:hAnsi="Times New Roman"/>
                      <w:sz w:val="24"/>
                      <w:szCs w:val="24"/>
                      <w:shd w:val="clear" w:color="auto" w:fill="FFFFFF"/>
                      <w:lang w:val="en-US"/>
                    </w:rPr>
                    <w:t>In: </w:t>
                  </w:r>
                  <w:r w:rsidRPr="005A4993">
                    <w:rPr>
                      <w:rFonts w:ascii="Times New Roman" w:hAnsi="Times New Roman"/>
                      <w:i/>
                      <w:iCs/>
                      <w:sz w:val="24"/>
                      <w:szCs w:val="24"/>
                      <w:shd w:val="clear" w:color="auto" w:fill="FFFFFF"/>
                      <w:lang w:val="en-US"/>
                    </w:rPr>
                    <w:t>Studii Juridice Universitare</w:t>
                  </w:r>
                  <w:r w:rsidRPr="005A4993">
                    <w:rPr>
                      <w:rFonts w:ascii="Times New Roman" w:hAnsi="Times New Roman"/>
                      <w:sz w:val="24"/>
                      <w:szCs w:val="24"/>
                      <w:shd w:val="clear" w:color="auto" w:fill="FFFFFF"/>
                      <w:lang w:val="en-US"/>
                    </w:rPr>
                    <w:t>. 2019, nr. 3-4(47-48), pp. 178-189. ISSN 1857-4122.</w:t>
                  </w:r>
                  <w:r w:rsidR="007F6909" w:rsidRPr="005A4993">
                    <w:rPr>
                      <w:rFonts w:ascii="Times New Roman" w:hAnsi="Times New Roman"/>
                      <w:sz w:val="24"/>
                      <w:szCs w:val="24"/>
                      <w:lang w:val="en-US"/>
                    </w:rPr>
                    <w:t xml:space="preserve"> </w:t>
                  </w:r>
                  <w:hyperlink r:id="rId19">
                    <w:r w:rsidR="007F6909" w:rsidRPr="005A4993">
                      <w:rPr>
                        <w:rStyle w:val="InternetLink"/>
                        <w:rFonts w:ascii="Times New Roman" w:hAnsi="Times New Roman"/>
                        <w:color w:val="auto"/>
                        <w:sz w:val="24"/>
                        <w:szCs w:val="24"/>
                        <w:lang w:val="fr-FR"/>
                      </w:rPr>
                      <w:t>https://ulim.md/sju/nr-3-4-2019/impozitul-pe-venit-al-persoanei-fizice-aspecte-teoretice-si-normative/</w:t>
                    </w:r>
                  </w:hyperlink>
                  <w:r w:rsidR="007F6909" w:rsidRPr="005A4993">
                    <w:rPr>
                      <w:rStyle w:val="InternetLink"/>
                      <w:rFonts w:ascii="Times New Roman" w:hAnsi="Times New Roman"/>
                      <w:color w:val="auto"/>
                      <w:sz w:val="24"/>
                      <w:szCs w:val="24"/>
                      <w:lang w:val="fr-FR"/>
                    </w:rPr>
                    <w:t xml:space="preserve"> +</w:t>
                  </w:r>
                </w:p>
                <w:p w:rsidR="007F6909" w:rsidRPr="005A4993" w:rsidRDefault="005F382E" w:rsidP="007F6909">
                  <w:pPr>
                    <w:pStyle w:val="Listparagraf"/>
                    <w:tabs>
                      <w:tab w:val="left" w:pos="-142"/>
                    </w:tabs>
                    <w:spacing w:after="0" w:line="360" w:lineRule="auto"/>
                    <w:ind w:left="393"/>
                    <w:jc w:val="both"/>
                    <w:rPr>
                      <w:rFonts w:ascii="Times New Roman" w:hAnsi="Times New Roman"/>
                      <w:i/>
                      <w:sz w:val="24"/>
                      <w:szCs w:val="24"/>
                      <w:lang w:val="en-US"/>
                    </w:rPr>
                  </w:pPr>
                  <w:hyperlink r:id="rId20" w:history="1">
                    <w:r w:rsidR="007F6909" w:rsidRPr="005A4993">
                      <w:rPr>
                        <w:rStyle w:val="Hyperlink"/>
                        <w:rFonts w:ascii="Times New Roman" w:hAnsi="Times New Roman"/>
                        <w:i/>
                        <w:color w:val="auto"/>
                        <w:sz w:val="24"/>
                        <w:szCs w:val="24"/>
                        <w:lang w:val="en-US"/>
                      </w:rPr>
                      <w:t>https://ibn.idsi.md/ro/vizualizare_articol/105251</w:t>
                    </w:r>
                  </w:hyperlink>
                </w:p>
                <w:p w:rsidR="00B12D05" w:rsidRPr="005A4993" w:rsidRDefault="00B12D05" w:rsidP="004D7262">
                  <w:pPr>
                    <w:pStyle w:val="Listparagraf"/>
                    <w:numPr>
                      <w:ilvl w:val="0"/>
                      <w:numId w:val="16"/>
                    </w:numPr>
                    <w:tabs>
                      <w:tab w:val="left" w:pos="-142"/>
                    </w:tabs>
                    <w:spacing w:after="0" w:line="276" w:lineRule="auto"/>
                    <w:jc w:val="both"/>
                    <w:rPr>
                      <w:rFonts w:ascii="Times New Roman" w:hAnsi="Times New Roman"/>
                      <w:sz w:val="24"/>
                      <w:szCs w:val="24"/>
                      <w:lang w:val="ro-RO"/>
                    </w:rPr>
                  </w:pPr>
                  <w:r w:rsidRPr="005A4993">
                    <w:rPr>
                      <w:rFonts w:ascii="Times New Roman" w:hAnsi="Times New Roman"/>
                      <w:i/>
                      <w:sz w:val="24"/>
                      <w:szCs w:val="24"/>
                      <w:lang w:val="en-US"/>
                    </w:rPr>
                    <w:t xml:space="preserve"> </w:t>
                  </w:r>
                  <w:r w:rsidR="007F6909" w:rsidRPr="005A4993">
                    <w:rPr>
                      <w:rFonts w:ascii="Times New Roman" w:hAnsi="Times New Roman"/>
                      <w:b/>
                      <w:sz w:val="24"/>
                      <w:szCs w:val="24"/>
                      <w:lang w:val="fr-FR"/>
                    </w:rPr>
                    <w:t>SMOCHIN</w:t>
                  </w:r>
                  <w:r w:rsidR="007F6909" w:rsidRPr="005A4993">
                    <w:rPr>
                      <w:rFonts w:ascii="Times New Roman" w:hAnsi="Times New Roman"/>
                      <w:b/>
                      <w:sz w:val="24"/>
                      <w:szCs w:val="24"/>
                      <w:lang w:val="ro-RO"/>
                    </w:rPr>
                    <w:t>Ă</w:t>
                  </w:r>
                  <w:r w:rsidRPr="005A4993">
                    <w:rPr>
                      <w:rFonts w:ascii="Times New Roman" w:hAnsi="Times New Roman"/>
                      <w:b/>
                      <w:sz w:val="24"/>
                      <w:szCs w:val="24"/>
                      <w:lang w:val="ro-RO"/>
                    </w:rPr>
                    <w:t>,</w:t>
                  </w:r>
                  <w:r w:rsidRPr="005A4993">
                    <w:rPr>
                      <w:rFonts w:ascii="Times New Roman" w:hAnsi="Times New Roman"/>
                      <w:b/>
                      <w:sz w:val="24"/>
                      <w:szCs w:val="24"/>
                      <w:lang w:val="fr-FR"/>
                    </w:rPr>
                    <w:t xml:space="preserve"> A.</w:t>
                  </w:r>
                  <w:r w:rsidRPr="005A4993">
                    <w:rPr>
                      <w:rFonts w:ascii="Times New Roman" w:hAnsi="Times New Roman"/>
                      <w:sz w:val="24"/>
                      <w:szCs w:val="24"/>
                      <w:lang w:val="fr-FR"/>
                    </w:rPr>
                    <w:t>;</w:t>
                  </w:r>
                  <w:r w:rsidRPr="005A4993">
                    <w:rPr>
                      <w:rFonts w:ascii="Times New Roman" w:hAnsi="Times New Roman"/>
                      <w:sz w:val="24"/>
                      <w:szCs w:val="24"/>
                      <w:lang w:val="ro-RO"/>
                    </w:rPr>
                    <w:t xml:space="preserve"> Talambuță, Angelina. </w:t>
                  </w:r>
                  <w:r w:rsidRPr="005A4993">
                    <w:rPr>
                      <w:rFonts w:ascii="Times New Roman" w:hAnsi="Times New Roman"/>
                      <w:i/>
                      <w:sz w:val="24"/>
                      <w:szCs w:val="24"/>
                      <w:lang w:val="fr-FR"/>
                    </w:rPr>
                    <w:t>Analiza contractului de înstrăinare a bunului cu condiția întreținerii pe viață în contextul noilor modificări</w:t>
                  </w:r>
                  <w:r w:rsidRPr="005A4993">
                    <w:rPr>
                      <w:rFonts w:ascii="Times New Roman" w:hAnsi="Times New Roman"/>
                      <w:sz w:val="24"/>
                      <w:szCs w:val="24"/>
                      <w:lang w:val="fr-FR"/>
                    </w:rPr>
                    <w:t xml:space="preserve">. În : </w:t>
                  </w:r>
                  <w:r w:rsidRPr="005A4993">
                    <w:rPr>
                      <w:rFonts w:ascii="Times New Roman" w:hAnsi="Times New Roman"/>
                      <w:sz w:val="24"/>
                      <w:szCs w:val="24"/>
                      <w:lang w:val="ro-RO"/>
                    </w:rPr>
                    <w:t>Revista Studii juridice universitare, ULIM, nr. 1-2, 2020, p. 73 - 78, 0.б5 c.a. ISSN 1857-4122.</w:t>
                  </w:r>
                </w:p>
                <w:p w:rsidR="00137C77" w:rsidRPr="005A4993" w:rsidRDefault="007F6909" w:rsidP="004D7262">
                  <w:pPr>
                    <w:pStyle w:val="Listparagraf"/>
                    <w:numPr>
                      <w:ilvl w:val="0"/>
                      <w:numId w:val="16"/>
                    </w:numPr>
                    <w:tabs>
                      <w:tab w:val="left" w:pos="-142"/>
                    </w:tabs>
                    <w:spacing w:after="0" w:line="276" w:lineRule="auto"/>
                    <w:jc w:val="both"/>
                    <w:rPr>
                      <w:rFonts w:ascii="Times New Roman" w:hAnsi="Times New Roman"/>
                      <w:sz w:val="24"/>
                      <w:szCs w:val="24"/>
                      <w:lang w:val="fr-FR"/>
                    </w:rPr>
                  </w:pPr>
                  <w:r w:rsidRPr="005A4993">
                    <w:rPr>
                      <w:rFonts w:ascii="Times New Roman" w:hAnsi="Times New Roman"/>
                      <w:b/>
                      <w:sz w:val="24"/>
                      <w:szCs w:val="24"/>
                      <w:lang w:val="fr-FR"/>
                    </w:rPr>
                    <w:t>SMOCHIN</w:t>
                  </w:r>
                  <w:r w:rsidRPr="005A4993">
                    <w:rPr>
                      <w:rFonts w:ascii="Times New Roman" w:hAnsi="Times New Roman"/>
                      <w:b/>
                      <w:sz w:val="24"/>
                      <w:szCs w:val="24"/>
                      <w:lang w:val="ro-RO"/>
                    </w:rPr>
                    <w:t>Ă</w:t>
                  </w:r>
                  <w:r w:rsidR="00FD4BBE" w:rsidRPr="005A4993">
                    <w:rPr>
                      <w:rFonts w:ascii="Times New Roman" w:hAnsi="Times New Roman"/>
                      <w:b/>
                      <w:sz w:val="24"/>
                      <w:szCs w:val="24"/>
                      <w:lang w:val="ro-RO"/>
                    </w:rPr>
                    <w:t>,</w:t>
                  </w:r>
                  <w:r w:rsidR="00FD4BBE" w:rsidRPr="005A4993">
                    <w:rPr>
                      <w:rFonts w:ascii="Times New Roman" w:hAnsi="Times New Roman"/>
                      <w:b/>
                      <w:sz w:val="24"/>
                      <w:szCs w:val="24"/>
                      <w:lang w:val="fr-FR"/>
                    </w:rPr>
                    <w:t xml:space="preserve"> A. ;</w:t>
                  </w:r>
                  <w:r w:rsidR="00FD4BBE" w:rsidRPr="005A4993">
                    <w:rPr>
                      <w:rFonts w:ascii="Times New Roman" w:hAnsi="Times New Roman"/>
                      <w:sz w:val="24"/>
                      <w:szCs w:val="24"/>
                      <w:lang w:val="ro-RO"/>
                    </w:rPr>
                    <w:t xml:space="preserve"> Cerсhez,</w:t>
                  </w:r>
                  <w:r w:rsidR="00FD4BBE" w:rsidRPr="005A4993">
                    <w:rPr>
                      <w:rFonts w:ascii="Times New Roman" w:hAnsi="Times New Roman"/>
                      <w:sz w:val="24"/>
                      <w:szCs w:val="24"/>
                      <w:lang w:val="fr-FR"/>
                    </w:rPr>
                    <w:t xml:space="preserve"> </w:t>
                  </w:r>
                  <w:r w:rsidR="00FD4BBE" w:rsidRPr="005A4993">
                    <w:rPr>
                      <w:rFonts w:ascii="Times New Roman" w:hAnsi="Times New Roman"/>
                      <w:sz w:val="24"/>
                      <w:szCs w:val="24"/>
                      <w:lang w:val="ro-RO"/>
                    </w:rPr>
                    <w:t xml:space="preserve">Mihnea Al. </w:t>
                  </w:r>
                  <w:r w:rsidR="00FD4BBE" w:rsidRPr="005A4993">
                    <w:rPr>
                      <w:rFonts w:ascii="Times New Roman" w:hAnsi="Times New Roman"/>
                      <w:i/>
                      <w:sz w:val="24"/>
                      <w:szCs w:val="24"/>
                      <w:lang w:val="fr-FR"/>
                    </w:rPr>
                    <w:t>Aspecte teoretice conceptuale privind particularitățle răspunderii juridice penale a aleșilor locali</w:t>
                  </w:r>
                  <w:r w:rsidR="00FD4BBE" w:rsidRPr="005A4993">
                    <w:rPr>
                      <w:rFonts w:ascii="Times New Roman" w:hAnsi="Times New Roman"/>
                      <w:sz w:val="24"/>
                      <w:szCs w:val="24"/>
                      <w:lang w:val="fr-FR"/>
                    </w:rPr>
                    <w:t xml:space="preserve">. În: </w:t>
                  </w:r>
                  <w:r w:rsidR="00FD4BBE" w:rsidRPr="005A4993">
                    <w:rPr>
                      <w:rFonts w:ascii="Times New Roman" w:hAnsi="Times New Roman"/>
                      <w:sz w:val="24"/>
                      <w:szCs w:val="24"/>
                      <w:lang w:val="ro-RO"/>
                    </w:rPr>
                    <w:t>Revista Studii juridice universitare, ULIM, nr. 3-4, 2019, p. 44 -52, 0, б5 c.a. ISSN 1857-4122.</w:t>
                  </w:r>
                </w:p>
              </w:tc>
            </w:tr>
            <w:tr w:rsidR="00137C77" w:rsidRPr="005A4993" w:rsidTr="006A00BE">
              <w:trPr>
                <w:trHeight w:val="330"/>
              </w:trPr>
              <w:tc>
                <w:tcPr>
                  <w:tcW w:w="1616" w:type="dxa"/>
                </w:tcPr>
                <w:p w:rsidR="00137C77" w:rsidRPr="005A4993" w:rsidRDefault="00137C77" w:rsidP="009E1237">
                  <w:pPr>
                    <w:ind w:left="176"/>
                    <w:rPr>
                      <w:rFonts w:ascii="Times New Roman" w:hAnsi="Times New Roman"/>
                      <w:sz w:val="24"/>
                      <w:szCs w:val="24"/>
                      <w:lang w:val="ro-RO"/>
                    </w:rPr>
                  </w:pPr>
                  <w:r w:rsidRPr="005A4993">
                    <w:rPr>
                      <w:rFonts w:ascii="Times New Roman" w:hAnsi="Times New Roman"/>
                      <w:sz w:val="24"/>
                      <w:szCs w:val="24"/>
                      <w:lang w:val="ro-RO"/>
                    </w:rPr>
                    <w:lastRenderedPageBreak/>
                    <w:t>Articole în alte reviste naţionale (</w:t>
                  </w:r>
                  <w:r w:rsidRPr="005A4993">
                    <w:rPr>
                      <w:rFonts w:ascii="Times New Roman" w:hAnsi="Times New Roman"/>
                      <w:i/>
                      <w:sz w:val="24"/>
                      <w:szCs w:val="24"/>
                      <w:lang w:val="ro-RO"/>
                    </w:rPr>
                    <w:t xml:space="preserve">în proces de </w:t>
                  </w:r>
                  <w:r w:rsidRPr="005A4993">
                    <w:rPr>
                      <w:rFonts w:ascii="Times New Roman" w:hAnsi="Times New Roman"/>
                      <w:i/>
                      <w:sz w:val="24"/>
                      <w:szCs w:val="24"/>
                      <w:lang w:val="ro-RO"/>
                    </w:rPr>
                    <w:lastRenderedPageBreak/>
                    <w:t>acreditare</w:t>
                  </w:r>
                  <w:r w:rsidR="00BA2900" w:rsidRPr="005A4993">
                    <w:rPr>
                      <w:rFonts w:ascii="Times New Roman" w:hAnsi="Times New Roman"/>
                      <w:i/>
                      <w:sz w:val="24"/>
                      <w:szCs w:val="24"/>
                      <w:lang w:val="ro-RO"/>
                    </w:rPr>
                    <w:t>)</w:t>
                  </w:r>
                </w:p>
              </w:tc>
              <w:tc>
                <w:tcPr>
                  <w:tcW w:w="7371" w:type="dxa"/>
                  <w:gridSpan w:val="2"/>
                </w:tcPr>
                <w:p w:rsidR="007F6909" w:rsidRPr="005A4993" w:rsidRDefault="007F6909" w:rsidP="004D7262">
                  <w:pPr>
                    <w:pStyle w:val="Listparagraf"/>
                    <w:numPr>
                      <w:ilvl w:val="0"/>
                      <w:numId w:val="8"/>
                    </w:numPr>
                    <w:tabs>
                      <w:tab w:val="left" w:pos="317"/>
                    </w:tabs>
                    <w:spacing w:after="0" w:line="360" w:lineRule="auto"/>
                    <w:ind w:left="0" w:right="284" w:firstLine="0"/>
                    <w:jc w:val="both"/>
                    <w:rPr>
                      <w:rFonts w:ascii="Times New Roman" w:hAnsi="Times New Roman"/>
                      <w:sz w:val="24"/>
                      <w:szCs w:val="24"/>
                      <w:lang w:val="ro-RO"/>
                    </w:rPr>
                  </w:pPr>
                  <w:r w:rsidRPr="005A4993">
                    <w:rPr>
                      <w:rFonts w:ascii="Times New Roman" w:hAnsi="Times New Roman"/>
                      <w:b/>
                      <w:sz w:val="24"/>
                      <w:szCs w:val="24"/>
                      <w:lang w:val="ro-RO"/>
                    </w:rPr>
                    <w:lastRenderedPageBreak/>
                    <w:t>STEFU</w:t>
                  </w:r>
                  <w:r w:rsidR="00137C77" w:rsidRPr="005A4993">
                    <w:rPr>
                      <w:rFonts w:ascii="Times New Roman" w:hAnsi="Times New Roman"/>
                      <w:b/>
                      <w:sz w:val="24"/>
                      <w:szCs w:val="24"/>
                      <w:lang w:val="ro-RO"/>
                    </w:rPr>
                    <w:t>, L.</w:t>
                  </w:r>
                  <w:r w:rsidR="00137C77" w:rsidRPr="005A4993">
                    <w:rPr>
                      <w:rFonts w:ascii="Times New Roman" w:hAnsi="Times New Roman"/>
                      <w:sz w:val="24"/>
                      <w:szCs w:val="24"/>
                      <w:lang w:val="ro-RO"/>
                    </w:rPr>
                    <w:t xml:space="preserve">; Popov, O. </w:t>
                  </w:r>
                  <w:r w:rsidR="00137C77" w:rsidRPr="005A4993">
                    <w:rPr>
                      <w:rFonts w:ascii="Times New Roman" w:hAnsi="Times New Roman"/>
                      <w:i/>
                      <w:sz w:val="24"/>
                      <w:szCs w:val="24"/>
                      <w:lang w:val="ro-RO"/>
                    </w:rPr>
                    <w:t>Cinci paşi ce necesită a fi întreprinşi pentru a eradica corupţia din organele procuraturii</w:t>
                  </w:r>
                  <w:r w:rsidR="00137C77" w:rsidRPr="005A4993">
                    <w:rPr>
                      <w:rFonts w:ascii="Times New Roman" w:hAnsi="Times New Roman"/>
                      <w:sz w:val="24"/>
                      <w:szCs w:val="24"/>
                      <w:lang w:val="ro-RO"/>
                    </w:rPr>
                    <w:t xml:space="preserve">. În: </w:t>
                  </w:r>
                  <w:r w:rsidR="00137C77" w:rsidRPr="005A4993">
                    <w:rPr>
                      <w:rFonts w:ascii="Times New Roman" w:eastAsia="Courier New" w:hAnsi="Times New Roman"/>
                      <w:sz w:val="24"/>
                      <w:szCs w:val="24"/>
                      <w:lang w:val="ro-RO" w:eastAsia="ro-RO"/>
                    </w:rPr>
                    <w:t xml:space="preserve">«Supremația Dreptului-Верховенство права», 2020, nr 1, р. 99-105. </w:t>
                  </w:r>
                  <w:r w:rsidR="00137C77" w:rsidRPr="005A4993">
                    <w:rPr>
                      <w:rFonts w:ascii="Times New Roman" w:hAnsi="Times New Roman"/>
                      <w:sz w:val="24"/>
                      <w:szCs w:val="24"/>
                      <w:lang w:val="ro-RO"/>
                    </w:rPr>
                    <w:t>(0, 55 c.a.).</w:t>
                  </w:r>
                  <w:r w:rsidR="00137C77" w:rsidRPr="005A4993">
                    <w:rPr>
                      <w:rFonts w:ascii="Times New Roman" w:eastAsia="TimesNewRomanPS-BoldMT" w:hAnsi="Times New Roman"/>
                      <w:bCs/>
                      <w:i/>
                      <w:sz w:val="24"/>
                      <w:szCs w:val="24"/>
                      <w:lang w:val="ro-RO"/>
                    </w:rPr>
                    <w:t xml:space="preserve"> </w:t>
                  </w:r>
                  <w:r w:rsidR="00137C77" w:rsidRPr="005A4993">
                    <w:rPr>
                      <w:rFonts w:ascii="Times New Roman" w:eastAsia="Courier New" w:hAnsi="Times New Roman"/>
                      <w:sz w:val="24"/>
                      <w:szCs w:val="24"/>
                      <w:lang w:val="ro-RO" w:eastAsia="ro-RO"/>
                    </w:rPr>
                    <w:t xml:space="preserve"> </w:t>
                  </w:r>
                  <w:r w:rsidR="00137C77" w:rsidRPr="005A4993">
                    <w:rPr>
                      <w:rFonts w:ascii="Times New Roman" w:eastAsia="Courier New" w:hAnsi="Times New Roman"/>
                      <w:sz w:val="24"/>
                      <w:szCs w:val="24"/>
                      <w:lang w:val="ro-RO" w:eastAsia="ro-RO"/>
                    </w:rPr>
                    <w:lastRenderedPageBreak/>
                    <w:t>ISSN 2345-1971.//</w:t>
                  </w:r>
                  <w:r w:rsidR="00137C77" w:rsidRPr="005A4993">
                    <w:rPr>
                      <w:rFonts w:ascii="Times New Roman" w:hAnsi="Times New Roman"/>
                      <w:sz w:val="24"/>
                      <w:szCs w:val="24"/>
                      <w:lang w:val="ro-RO"/>
                    </w:rPr>
                    <w:t xml:space="preserve"> </w:t>
                  </w:r>
                  <w:hyperlink r:id="rId21" w:history="1">
                    <w:r w:rsidRPr="005A4993">
                      <w:rPr>
                        <w:rStyle w:val="Hyperlink"/>
                        <w:rFonts w:ascii="Times New Roman" w:eastAsia="Courier New" w:hAnsi="Times New Roman"/>
                        <w:color w:val="auto"/>
                        <w:sz w:val="24"/>
                        <w:szCs w:val="24"/>
                        <w:lang w:val="ro-RO" w:eastAsia="ro-RO"/>
                      </w:rPr>
                      <w:t>http://sd-vp.info/2020/soderzhanie-zhurnala-</w:t>
                    </w:r>
                  </w:hyperlink>
                </w:p>
                <w:p w:rsidR="007F6909" w:rsidRPr="005A4993" w:rsidRDefault="007F6909" w:rsidP="004D7262">
                  <w:pPr>
                    <w:pStyle w:val="Listparagraf"/>
                    <w:numPr>
                      <w:ilvl w:val="0"/>
                      <w:numId w:val="8"/>
                    </w:numPr>
                    <w:tabs>
                      <w:tab w:val="left" w:pos="317"/>
                    </w:tabs>
                    <w:spacing w:after="0" w:line="360" w:lineRule="auto"/>
                    <w:ind w:left="0" w:right="284" w:firstLine="0"/>
                    <w:jc w:val="both"/>
                    <w:rPr>
                      <w:rFonts w:ascii="Times New Roman" w:hAnsi="Times New Roman"/>
                      <w:sz w:val="24"/>
                      <w:szCs w:val="24"/>
                      <w:lang w:val="ro-RO"/>
                    </w:rPr>
                  </w:pPr>
                  <w:r w:rsidRPr="005A4993">
                    <w:rPr>
                      <w:rFonts w:ascii="Times New Roman" w:hAnsi="Times New Roman"/>
                      <w:b/>
                      <w:sz w:val="24"/>
                      <w:szCs w:val="24"/>
                      <w:lang w:val="ro-RO"/>
                    </w:rPr>
                    <w:t>SPRINCEAN</w:t>
                  </w:r>
                  <w:r w:rsidR="00AE2369" w:rsidRPr="005A4993">
                    <w:rPr>
                      <w:rFonts w:ascii="Times New Roman" w:hAnsi="Times New Roman"/>
                      <w:b/>
                      <w:sz w:val="24"/>
                      <w:szCs w:val="24"/>
                      <w:lang w:val="ro-RO"/>
                    </w:rPr>
                    <w:t>, S.</w:t>
                  </w:r>
                  <w:r w:rsidR="00AE2369" w:rsidRPr="005A4993">
                    <w:rPr>
                      <w:rFonts w:ascii="Times New Roman" w:hAnsi="Times New Roman"/>
                      <w:sz w:val="24"/>
                      <w:szCs w:val="24"/>
                      <w:lang w:val="ro-RO"/>
                    </w:rPr>
                    <w:t xml:space="preserve"> </w:t>
                  </w:r>
                  <w:r w:rsidR="00AE2369" w:rsidRPr="005A4993">
                    <w:rPr>
                      <w:rFonts w:ascii="Times New Roman" w:hAnsi="Times New Roman"/>
                      <w:i/>
                      <w:sz w:val="24"/>
                      <w:szCs w:val="24"/>
                      <w:lang w:val="ro-RO"/>
                    </w:rPr>
                    <w:t xml:space="preserve">Perspective de asigurare a siguranței persoanei în contextul realizării securităţii umane. </w:t>
                  </w:r>
                  <w:r w:rsidR="00AE2369" w:rsidRPr="005A4993">
                    <w:rPr>
                      <w:rFonts w:ascii="Times New Roman" w:hAnsi="Times New Roman"/>
                      <w:sz w:val="24"/>
                      <w:szCs w:val="24"/>
                      <w:lang w:val="ro-RO"/>
                    </w:rPr>
                    <w:t xml:space="preserve">În: </w:t>
                  </w:r>
                  <w:r w:rsidR="00AE2369" w:rsidRPr="005A4993">
                    <w:rPr>
                      <w:rFonts w:ascii="Times New Roman" w:hAnsi="Times New Roman"/>
                      <w:sz w:val="24"/>
                      <w:szCs w:val="24"/>
                      <w:shd w:val="clear" w:color="auto" w:fill="FFFFFF"/>
                      <w:lang w:val="ro-RO"/>
                    </w:rPr>
                    <w:t xml:space="preserve">Studii Naționale de Securitate. Revistă știinţifico-practică. </w:t>
                  </w:r>
                  <w:r w:rsidR="00AE2369" w:rsidRPr="005A4993">
                    <w:rPr>
                      <w:rFonts w:ascii="Times New Roman" w:hAnsi="Times New Roman"/>
                      <w:sz w:val="24"/>
                      <w:szCs w:val="24"/>
                      <w:shd w:val="clear" w:color="auto" w:fill="FFFFFF"/>
                      <w:lang w:val="fr-FR"/>
                    </w:rPr>
                    <w:t xml:space="preserve">Institutului Național de Informații și Securitate „Bogdan, Întemeietorul Moldovei”. Nr. 1(1), 2020, p. 185-200. </w:t>
                  </w:r>
                  <w:r w:rsidR="00AE2369" w:rsidRPr="005A4993">
                    <w:rPr>
                      <w:rFonts w:ascii="Times New Roman" w:eastAsiaTheme="minorEastAsia" w:hAnsi="Times New Roman"/>
                      <w:sz w:val="24"/>
                      <w:szCs w:val="24"/>
                      <w:shd w:val="clear" w:color="auto" w:fill="FFFFFF"/>
                      <w:lang w:eastAsia="ro-RO"/>
                    </w:rPr>
                    <w:t>(1,25 c.a.).</w:t>
                  </w:r>
                  <w:r w:rsidR="00AE2369" w:rsidRPr="005A4993">
                    <w:rPr>
                      <w:rFonts w:ascii="Times New Roman" w:hAnsi="Times New Roman"/>
                      <w:sz w:val="24"/>
                      <w:szCs w:val="24"/>
                      <w:shd w:val="clear" w:color="auto" w:fill="FFFFFF"/>
                    </w:rPr>
                    <w:t> ISSN 2587-3822.</w:t>
                  </w:r>
                </w:p>
                <w:p w:rsidR="009F499E" w:rsidRPr="005A4993" w:rsidRDefault="007F6909" w:rsidP="004D7262">
                  <w:pPr>
                    <w:pStyle w:val="Listparagraf"/>
                    <w:numPr>
                      <w:ilvl w:val="0"/>
                      <w:numId w:val="8"/>
                    </w:numPr>
                    <w:tabs>
                      <w:tab w:val="left" w:pos="317"/>
                    </w:tabs>
                    <w:spacing w:after="0" w:line="360" w:lineRule="auto"/>
                    <w:ind w:left="0" w:right="284" w:firstLine="0"/>
                    <w:jc w:val="both"/>
                    <w:rPr>
                      <w:rFonts w:ascii="Times New Roman" w:eastAsiaTheme="minorHAnsi" w:hAnsi="Times New Roman"/>
                      <w:sz w:val="24"/>
                      <w:szCs w:val="24"/>
                      <w:lang w:val="fr-FR"/>
                    </w:rPr>
                  </w:pPr>
                  <w:r w:rsidRPr="005A4993">
                    <w:rPr>
                      <w:rFonts w:ascii="Times New Roman" w:hAnsi="Times New Roman"/>
                      <w:b/>
                      <w:sz w:val="24"/>
                      <w:szCs w:val="24"/>
                      <w:lang w:val="ro-RO"/>
                    </w:rPr>
                    <w:t>STEFU</w:t>
                  </w:r>
                  <w:r w:rsidR="00E46DEA" w:rsidRPr="005A4993">
                    <w:rPr>
                      <w:rFonts w:ascii="Times New Roman" w:hAnsi="Times New Roman"/>
                      <w:b/>
                      <w:sz w:val="24"/>
                      <w:szCs w:val="24"/>
                      <w:lang w:val="ro-RO"/>
                    </w:rPr>
                    <w:t>, L.</w:t>
                  </w:r>
                  <w:r w:rsidR="00E46DEA" w:rsidRPr="005A4993">
                    <w:rPr>
                      <w:rFonts w:ascii="Times New Roman" w:hAnsi="Times New Roman"/>
                      <w:sz w:val="24"/>
                      <w:szCs w:val="24"/>
                      <w:lang w:val="en-US"/>
                    </w:rPr>
                    <w:t xml:space="preserve"> </w:t>
                  </w:r>
                  <w:r w:rsidR="00E46DEA" w:rsidRPr="005A4993">
                    <w:rPr>
                      <w:rFonts w:ascii="Times New Roman" w:hAnsi="Times New Roman"/>
                      <w:i/>
                      <w:sz w:val="24"/>
                      <w:szCs w:val="24"/>
                      <w:lang w:val="ro-RO"/>
                    </w:rPr>
                    <w:t>Măsuri eficiente pentru eradicarea corupției din organele procuraturii</w:t>
                  </w:r>
                  <w:r w:rsidR="00E46DEA" w:rsidRPr="005A4993">
                    <w:rPr>
                      <w:rFonts w:ascii="Times New Roman" w:hAnsi="Times New Roman"/>
                      <w:sz w:val="24"/>
                      <w:szCs w:val="24"/>
                      <w:lang w:val="ro-RO"/>
                    </w:rPr>
                    <w:t xml:space="preserve">. În: </w:t>
                  </w:r>
                  <w:r w:rsidR="00E46DEA" w:rsidRPr="005A4993">
                    <w:rPr>
                      <w:rFonts w:ascii="Times New Roman" w:eastAsia="Courier New" w:hAnsi="Times New Roman"/>
                      <w:sz w:val="24"/>
                      <w:szCs w:val="24"/>
                      <w:lang w:val="ro-RO" w:eastAsia="ro-RO"/>
                    </w:rPr>
                    <w:t xml:space="preserve">«Supremația Dreptului», 2020, nr 1/1, р. 58-65. </w:t>
                  </w:r>
                  <w:r w:rsidR="00E46DEA" w:rsidRPr="005A4993">
                    <w:rPr>
                      <w:rFonts w:ascii="Times New Roman" w:hAnsi="Times New Roman"/>
                      <w:sz w:val="24"/>
                      <w:szCs w:val="24"/>
                      <w:lang w:val="ro-RO"/>
                    </w:rPr>
                    <w:t>(0,6 c.a.).</w:t>
                  </w:r>
                  <w:r w:rsidR="00E46DEA" w:rsidRPr="005A4993">
                    <w:rPr>
                      <w:rFonts w:ascii="Times New Roman" w:eastAsia="TimesNewRomanPS-BoldMT" w:hAnsi="Times New Roman"/>
                      <w:bCs/>
                      <w:i/>
                      <w:sz w:val="24"/>
                      <w:szCs w:val="24"/>
                      <w:lang w:val="ro-RO"/>
                    </w:rPr>
                    <w:t xml:space="preserve"> </w:t>
                  </w:r>
                  <w:r w:rsidR="00AE2369" w:rsidRPr="005A4993">
                    <w:rPr>
                      <w:rFonts w:ascii="Times New Roman" w:eastAsia="Courier New" w:hAnsi="Times New Roman"/>
                      <w:sz w:val="24"/>
                      <w:szCs w:val="24"/>
                      <w:lang w:val="ro-RO" w:eastAsia="ro-RO"/>
                    </w:rPr>
                    <w:t xml:space="preserve"> ISSN 2345-1971.</w:t>
                  </w:r>
                </w:p>
                <w:p w:rsidR="009F499E" w:rsidRPr="005A4993" w:rsidRDefault="009F499E" w:rsidP="004D7262">
                  <w:pPr>
                    <w:pStyle w:val="Listparagraf"/>
                    <w:numPr>
                      <w:ilvl w:val="0"/>
                      <w:numId w:val="8"/>
                    </w:numPr>
                    <w:tabs>
                      <w:tab w:val="left" w:pos="317"/>
                    </w:tabs>
                    <w:spacing w:after="0" w:line="360" w:lineRule="auto"/>
                    <w:ind w:left="0" w:right="284" w:firstLine="0"/>
                    <w:jc w:val="both"/>
                    <w:rPr>
                      <w:rFonts w:ascii="Times New Roman" w:eastAsiaTheme="minorHAnsi" w:hAnsi="Times New Roman"/>
                      <w:sz w:val="24"/>
                      <w:szCs w:val="24"/>
                      <w:lang w:val="fr-FR"/>
                    </w:rPr>
                  </w:pPr>
                  <w:r w:rsidRPr="005A4993">
                    <w:rPr>
                      <w:rFonts w:ascii="Times New Roman" w:hAnsi="Times New Roman"/>
                      <w:b/>
                    </w:rPr>
                    <w:t>АРСЕНИ И</w:t>
                  </w:r>
                  <w:r w:rsidRPr="005A4993">
                    <w:rPr>
                      <w:rFonts w:ascii="Times New Roman" w:hAnsi="Times New Roman"/>
                    </w:rPr>
                    <w:t>. Правовая природа и сущность корпоративного конфликта. В: Верховенство права, Кишинэу, 2020, №1. с.152-159. 0,9 п.л.ISSN 2345-1971</w:t>
                  </w:r>
                </w:p>
                <w:p w:rsidR="009F499E" w:rsidRPr="005A4993" w:rsidRDefault="009F499E" w:rsidP="004D7262">
                  <w:pPr>
                    <w:pStyle w:val="Listparagraf"/>
                    <w:numPr>
                      <w:ilvl w:val="0"/>
                      <w:numId w:val="8"/>
                    </w:numPr>
                    <w:tabs>
                      <w:tab w:val="left" w:pos="317"/>
                    </w:tabs>
                    <w:spacing w:after="0" w:line="360" w:lineRule="auto"/>
                    <w:ind w:left="0" w:right="284" w:firstLine="0"/>
                    <w:jc w:val="both"/>
                    <w:rPr>
                      <w:rFonts w:ascii="Times New Roman" w:eastAsiaTheme="minorHAnsi" w:hAnsi="Times New Roman"/>
                      <w:sz w:val="24"/>
                      <w:szCs w:val="24"/>
                      <w:lang w:val="fr-FR"/>
                    </w:rPr>
                  </w:pPr>
                  <w:r w:rsidRPr="005A4993">
                    <w:rPr>
                      <w:rFonts w:ascii="Times New Roman" w:hAnsi="Times New Roman"/>
                      <w:b/>
                    </w:rPr>
                    <w:t xml:space="preserve">СОСНА Б. </w:t>
                  </w:r>
                  <w:r w:rsidRPr="005A4993">
                    <w:rPr>
                      <w:rFonts w:ascii="Times New Roman" w:hAnsi="Times New Roman"/>
                    </w:rPr>
                    <w:t>Проведение интерактивных семинаров для студентов юридических факультетов Молдавских университетов с целью повышения их нетерпимости к пыткам в рамках проекта «Все вмести, скажем, нет пыткам в Молдове: гражданское общество против пыток». Кишинэу, В: «Верховенство права», 2020 г, № 1, с. 91-95, 0,8 п.л. ISSN 2345-1971</w:t>
                  </w:r>
                </w:p>
              </w:tc>
            </w:tr>
            <w:tr w:rsidR="00137C77" w:rsidRPr="005A4993" w:rsidTr="00015E5B">
              <w:trPr>
                <w:trHeight w:val="330"/>
              </w:trPr>
              <w:tc>
                <w:tcPr>
                  <w:tcW w:w="8987" w:type="dxa"/>
                  <w:gridSpan w:val="3"/>
                </w:tcPr>
                <w:p w:rsidR="00137C77" w:rsidRPr="005A4993" w:rsidRDefault="00137C77" w:rsidP="009E1237">
                  <w:pPr>
                    <w:pStyle w:val="1"/>
                    <w:jc w:val="center"/>
                    <w:rPr>
                      <w:rFonts w:ascii="Times New Roman" w:hAnsi="Times New Roman"/>
                      <w:b/>
                      <w:sz w:val="24"/>
                      <w:szCs w:val="24"/>
                    </w:rPr>
                  </w:pPr>
                  <w:r w:rsidRPr="005A4993">
                    <w:rPr>
                      <w:rFonts w:ascii="Times New Roman" w:hAnsi="Times New Roman"/>
                      <w:b/>
                      <w:sz w:val="24"/>
                      <w:szCs w:val="24"/>
                    </w:rPr>
                    <w:lastRenderedPageBreak/>
                    <w:t>3).</w:t>
                  </w:r>
                  <w:r w:rsidRPr="005A4993">
                    <w:rPr>
                      <w:rFonts w:ascii="Times New Roman" w:hAnsi="Times New Roman"/>
                      <w:sz w:val="24"/>
                      <w:szCs w:val="24"/>
                    </w:rPr>
                    <w:t xml:space="preserve"> </w:t>
                  </w:r>
                  <w:r w:rsidRPr="005A4993">
                    <w:rPr>
                      <w:rFonts w:ascii="Times New Roman" w:hAnsi="Times New Roman"/>
                      <w:b/>
                      <w:sz w:val="24"/>
                      <w:szCs w:val="24"/>
                    </w:rPr>
                    <w:t>Publicaţii ştiinţifice electronice</w:t>
                  </w:r>
                </w:p>
              </w:tc>
            </w:tr>
            <w:tr w:rsidR="00137C77" w:rsidRPr="005A4993" w:rsidTr="00015E5B">
              <w:trPr>
                <w:trHeight w:val="330"/>
              </w:trPr>
              <w:tc>
                <w:tcPr>
                  <w:tcW w:w="8987" w:type="dxa"/>
                  <w:gridSpan w:val="3"/>
                </w:tcPr>
                <w:p w:rsidR="00137C77" w:rsidRPr="005A4993" w:rsidRDefault="00137C77" w:rsidP="004D7262">
                  <w:pPr>
                    <w:pStyle w:val="Listparagraf"/>
                    <w:numPr>
                      <w:ilvl w:val="0"/>
                      <w:numId w:val="12"/>
                    </w:numPr>
                    <w:spacing w:after="0" w:line="360" w:lineRule="auto"/>
                    <w:ind w:left="0" w:firstLine="0"/>
                    <w:jc w:val="both"/>
                    <w:rPr>
                      <w:rFonts w:ascii="Times New Roman" w:hAnsi="Times New Roman"/>
                      <w:sz w:val="24"/>
                      <w:szCs w:val="24"/>
                      <w:lang w:val="en-US"/>
                    </w:rPr>
                  </w:pPr>
                  <w:r w:rsidRPr="005A4993">
                    <w:rPr>
                      <w:rFonts w:ascii="Times New Roman" w:hAnsi="Times New Roman"/>
                      <w:b/>
                      <w:sz w:val="24"/>
                      <w:szCs w:val="24"/>
                      <w:lang w:val="en-US"/>
                    </w:rPr>
                    <w:t>GUȘTIUC, L.; GUȘTIUC, A.</w:t>
                  </w:r>
                  <w:r w:rsidRPr="005A4993">
                    <w:rPr>
                      <w:rFonts w:ascii="Times New Roman" w:hAnsi="Times New Roman"/>
                      <w:sz w:val="24"/>
                      <w:szCs w:val="24"/>
                      <w:lang w:val="en-US"/>
                    </w:rPr>
                    <w:t xml:space="preserve"> Studiul analitic cu tema </w:t>
                  </w:r>
                  <w:r w:rsidRPr="005A4993">
                    <w:rPr>
                      <w:rFonts w:ascii="Times New Roman" w:hAnsi="Times New Roman"/>
                      <w:b/>
                      <w:sz w:val="24"/>
                      <w:szCs w:val="24"/>
                      <w:lang w:val="en-US"/>
                    </w:rPr>
                    <w:t xml:space="preserve">”Impactul epidemiei Coronavirus: reconfigurarea direcțiilor strategice de dezvoltare a Republicii Moldova”, </w:t>
                  </w:r>
                </w:p>
                <w:p w:rsidR="008C2687" w:rsidRPr="005A4993" w:rsidRDefault="00137C77" w:rsidP="008C2687">
                  <w:pPr>
                    <w:pStyle w:val="Listparagraf"/>
                    <w:spacing w:after="0" w:line="360" w:lineRule="auto"/>
                    <w:ind w:left="0"/>
                    <w:jc w:val="both"/>
                    <w:rPr>
                      <w:rStyle w:val="Hyperlink"/>
                      <w:rFonts w:ascii="Times New Roman" w:hAnsi="Times New Roman"/>
                      <w:color w:val="auto"/>
                      <w:sz w:val="24"/>
                      <w:szCs w:val="24"/>
                      <w:lang w:val="en-US"/>
                    </w:rPr>
                  </w:pPr>
                  <w:r w:rsidRPr="005A4993">
                    <w:rPr>
                      <w:rFonts w:ascii="Times New Roman" w:hAnsi="Times New Roman"/>
                      <w:sz w:val="24"/>
                      <w:szCs w:val="24"/>
                      <w:lang w:val="en-US"/>
                    </w:rPr>
                    <w:t xml:space="preserve">plasat pe site-ul </w:t>
                  </w:r>
                  <w:hyperlink r:id="rId22" w:history="1">
                    <w:r w:rsidRPr="005A4993">
                      <w:rPr>
                        <w:rStyle w:val="Hyperlink"/>
                        <w:rFonts w:ascii="Times New Roman" w:hAnsi="Times New Roman"/>
                        <w:color w:val="auto"/>
                        <w:sz w:val="24"/>
                        <w:szCs w:val="24"/>
                        <w:lang w:val="en-US"/>
                      </w:rPr>
                      <w:t>http://icjp.asm.md/content/studiu-impactul-pandemiei-coronavirus-de-tip-nou-reconfigurarea-direc%C8%9Biilor-strategice-de</w:t>
                    </w:r>
                  </w:hyperlink>
                  <w:r w:rsidR="008C2687" w:rsidRPr="005A4993">
                    <w:rPr>
                      <w:rStyle w:val="Hyperlink"/>
                      <w:rFonts w:ascii="Times New Roman" w:hAnsi="Times New Roman"/>
                      <w:color w:val="auto"/>
                      <w:sz w:val="24"/>
                      <w:szCs w:val="24"/>
                      <w:lang w:val="en-US"/>
                    </w:rPr>
                    <w:t xml:space="preserve">; </w:t>
                  </w:r>
                </w:p>
                <w:p w:rsidR="008C2687" w:rsidRPr="005A4993" w:rsidRDefault="008C2687" w:rsidP="004D7262">
                  <w:pPr>
                    <w:pStyle w:val="Listparagraf"/>
                    <w:numPr>
                      <w:ilvl w:val="0"/>
                      <w:numId w:val="12"/>
                    </w:numPr>
                    <w:spacing w:after="0" w:line="360" w:lineRule="auto"/>
                    <w:ind w:left="0" w:firstLine="90"/>
                    <w:jc w:val="both"/>
                    <w:rPr>
                      <w:rFonts w:ascii="Times New Roman" w:hAnsi="Times New Roman"/>
                      <w:sz w:val="24"/>
                      <w:szCs w:val="24"/>
                      <w:u w:val="single"/>
                    </w:rPr>
                  </w:pPr>
                  <w:r w:rsidRPr="005A4993">
                    <w:rPr>
                      <w:rStyle w:val="Hyperlink"/>
                      <w:rFonts w:ascii="Times New Roman" w:hAnsi="Times New Roman"/>
                      <w:b/>
                      <w:color w:val="auto"/>
                      <w:sz w:val="24"/>
                      <w:szCs w:val="24"/>
                      <w:u w:val="none"/>
                      <w:lang w:val="ro-RO"/>
                    </w:rPr>
                    <w:t>POSTICA, Alexandru</w:t>
                  </w:r>
                  <w:r w:rsidRPr="005A4993">
                    <w:rPr>
                      <w:rStyle w:val="Hyperlink"/>
                      <w:rFonts w:ascii="Times New Roman" w:hAnsi="Times New Roman"/>
                      <w:color w:val="auto"/>
                      <w:sz w:val="24"/>
                      <w:szCs w:val="24"/>
                      <w:u w:val="none"/>
                      <w:lang w:val="ro-RO"/>
                    </w:rPr>
                    <w:t xml:space="preserve">. </w:t>
                  </w:r>
                  <w:r w:rsidRPr="005A4993">
                    <w:rPr>
                      <w:rStyle w:val="ui--blog-link"/>
                      <w:rFonts w:ascii="Times New Roman" w:hAnsi="Times New Roman"/>
                      <w:sz w:val="24"/>
                      <w:szCs w:val="24"/>
                      <w:lang w:val="en-US"/>
                    </w:rPr>
                    <w:t>Notă analitică – privind importanța completării/ajustării legislației electorale pentru  a include prevederi care să definească discursul de ură și instigare la discriminare în procesele electorale.</w:t>
                  </w:r>
                  <w:r w:rsidRPr="005A4993">
                    <w:rPr>
                      <w:rFonts w:ascii="Times New Roman" w:hAnsi="Times New Roman"/>
                      <w:sz w:val="24"/>
                      <w:szCs w:val="24"/>
                      <w:lang w:val="en-US"/>
                    </w:rPr>
                    <w:t xml:space="preserve"> </w:t>
                  </w:r>
                  <w:hyperlink r:id="rId23" w:history="1">
                    <w:r w:rsidRPr="005A4993">
                      <w:rPr>
                        <w:rStyle w:val="Hyperlink"/>
                        <w:rFonts w:ascii="Times New Roman" w:hAnsi="Times New Roman"/>
                        <w:color w:val="auto"/>
                        <w:sz w:val="24"/>
                        <w:szCs w:val="24"/>
                      </w:rPr>
                      <w:t>www.promolex.md</w:t>
                    </w:r>
                  </w:hyperlink>
                  <w:r w:rsidRPr="005A4993">
                    <w:rPr>
                      <w:rFonts w:ascii="Times New Roman" w:hAnsi="Times New Roman"/>
                      <w:sz w:val="24"/>
                      <w:szCs w:val="24"/>
                      <w:lang w:val="en-US"/>
                    </w:rPr>
                    <w:t>;</w:t>
                  </w:r>
                </w:p>
                <w:p w:rsidR="008C2687" w:rsidRPr="005A4993" w:rsidRDefault="008C2687" w:rsidP="004D7262">
                  <w:pPr>
                    <w:pStyle w:val="Listparagraf"/>
                    <w:numPr>
                      <w:ilvl w:val="0"/>
                      <w:numId w:val="12"/>
                    </w:numPr>
                    <w:spacing w:after="0" w:line="360" w:lineRule="auto"/>
                    <w:ind w:left="0" w:firstLine="90"/>
                    <w:jc w:val="both"/>
                    <w:rPr>
                      <w:rFonts w:ascii="Times New Roman" w:hAnsi="Times New Roman"/>
                      <w:sz w:val="24"/>
                      <w:szCs w:val="24"/>
                      <w:u w:val="single"/>
                      <w:lang w:val="en-US"/>
                    </w:rPr>
                  </w:pPr>
                  <w:r w:rsidRPr="005A4993">
                    <w:rPr>
                      <w:rStyle w:val="Hyperlink"/>
                      <w:rFonts w:ascii="Times New Roman" w:hAnsi="Times New Roman"/>
                      <w:b/>
                      <w:color w:val="auto"/>
                      <w:sz w:val="24"/>
                      <w:szCs w:val="24"/>
                      <w:u w:val="none"/>
                      <w:lang w:val="ro-RO"/>
                    </w:rPr>
                    <w:t>POSTICA, Alexandru</w:t>
                  </w:r>
                  <w:r w:rsidRPr="005A4993">
                    <w:rPr>
                      <w:rStyle w:val="Hyperlink"/>
                      <w:rFonts w:ascii="Times New Roman" w:hAnsi="Times New Roman"/>
                      <w:color w:val="auto"/>
                      <w:sz w:val="24"/>
                      <w:szCs w:val="24"/>
                      <w:u w:val="none"/>
                      <w:lang w:val="ro-RO"/>
                    </w:rPr>
                    <w:t>. N</w:t>
                  </w:r>
                  <w:r w:rsidRPr="005A4993">
                    <w:rPr>
                      <w:rFonts w:ascii="Times New Roman" w:hAnsi="Times New Roman"/>
                      <w:sz w:val="24"/>
                      <w:szCs w:val="24"/>
                      <w:lang w:val="en-US"/>
                    </w:rPr>
                    <w:t xml:space="preserve">otă analitică privind necesitatea dezvoltării și instituirii unui mecanism de monitorizare a discursului de ură în mass-media audiovizuală și de colectare a datelor dezagregate de către Consiliul Audiovizualului. </w:t>
                  </w:r>
                  <w:hyperlink r:id="rId24" w:history="1">
                    <w:r w:rsidRPr="005A4993">
                      <w:rPr>
                        <w:rStyle w:val="Hyperlink"/>
                        <w:rFonts w:ascii="Times New Roman" w:hAnsi="Times New Roman"/>
                        <w:color w:val="auto"/>
                        <w:sz w:val="24"/>
                        <w:szCs w:val="24"/>
                        <w:lang w:val="en-US"/>
                      </w:rPr>
                      <w:t>www.promolex.md</w:t>
                    </w:r>
                  </w:hyperlink>
                  <w:r w:rsidRPr="005A4993">
                    <w:rPr>
                      <w:rFonts w:ascii="Times New Roman" w:hAnsi="Times New Roman"/>
                      <w:sz w:val="24"/>
                      <w:szCs w:val="24"/>
                      <w:lang w:val="en-US"/>
                    </w:rPr>
                    <w:t>;</w:t>
                  </w:r>
                </w:p>
                <w:p w:rsidR="008C2687" w:rsidRPr="005A4993" w:rsidRDefault="008C2687" w:rsidP="004D7262">
                  <w:pPr>
                    <w:pStyle w:val="Listparagraf"/>
                    <w:numPr>
                      <w:ilvl w:val="0"/>
                      <w:numId w:val="12"/>
                    </w:numPr>
                    <w:spacing w:after="0" w:line="360" w:lineRule="auto"/>
                    <w:ind w:left="0" w:firstLine="90"/>
                    <w:jc w:val="both"/>
                    <w:rPr>
                      <w:rFonts w:ascii="Times New Roman" w:hAnsi="Times New Roman"/>
                      <w:sz w:val="24"/>
                      <w:szCs w:val="24"/>
                      <w:u w:val="single"/>
                      <w:lang w:val="en-US"/>
                    </w:rPr>
                  </w:pPr>
                  <w:r w:rsidRPr="005A4993">
                    <w:rPr>
                      <w:rStyle w:val="Hyperlink"/>
                      <w:rFonts w:ascii="Times New Roman" w:hAnsi="Times New Roman"/>
                      <w:b/>
                      <w:color w:val="auto"/>
                      <w:sz w:val="24"/>
                      <w:szCs w:val="24"/>
                      <w:u w:val="none"/>
                      <w:lang w:val="ro-RO"/>
                    </w:rPr>
                    <w:t>POSTICA, Alexandru</w:t>
                  </w:r>
                  <w:r w:rsidRPr="005A4993">
                    <w:rPr>
                      <w:rStyle w:val="Hyperlink"/>
                      <w:rFonts w:ascii="Times New Roman" w:hAnsi="Times New Roman"/>
                      <w:color w:val="auto"/>
                      <w:sz w:val="24"/>
                      <w:szCs w:val="24"/>
                      <w:u w:val="none"/>
                      <w:lang w:val="ro-RO"/>
                    </w:rPr>
                    <w:t xml:space="preserve">. </w:t>
                  </w:r>
                  <w:hyperlink w:history="1">
                    <w:r w:rsidRPr="005A4993">
                      <w:rPr>
                        <w:rStyle w:val="Hyperlink"/>
                        <w:rFonts w:ascii="Times New Roman" w:eastAsiaTheme="majorEastAsia" w:hAnsi="Times New Roman"/>
                        <w:color w:val="auto"/>
                        <w:sz w:val="24"/>
                        <w:szCs w:val="24"/>
                        <w:lang w:val="en-US"/>
                      </w:rPr>
                      <w:t>Raport ”Situația respectării drepturilor omului în regiunea transnistreană pe timp de pandemie COVID-19</w:t>
                    </w:r>
                  </w:hyperlink>
                  <w:r w:rsidRPr="005A4993">
                    <w:rPr>
                      <w:rFonts w:ascii="Times New Roman" w:hAnsi="Times New Roman"/>
                      <w:sz w:val="24"/>
                      <w:szCs w:val="24"/>
                      <w:lang w:val="en-US"/>
                    </w:rPr>
                    <w:t>”</w:t>
                  </w:r>
                  <w:r w:rsidRPr="005A4993">
                    <w:rPr>
                      <w:rFonts w:ascii="Times New Roman" w:hAnsi="Times New Roman"/>
                      <w:sz w:val="24"/>
                      <w:szCs w:val="24"/>
                      <w:lang w:val="ro-RO"/>
                    </w:rPr>
                    <w:t>.</w:t>
                  </w:r>
                  <w:r w:rsidR="001B72D1" w:rsidRPr="005A4993">
                    <w:rPr>
                      <w:rFonts w:ascii="Times New Roman" w:hAnsi="Times New Roman"/>
                      <w:sz w:val="24"/>
                      <w:szCs w:val="24"/>
                      <w:lang w:val="ro-RO"/>
                    </w:rPr>
                    <w:t xml:space="preserve"> </w:t>
                  </w:r>
                  <w:hyperlink r:id="rId25" w:history="1">
                    <w:r w:rsidRPr="005A4993">
                      <w:rPr>
                        <w:rStyle w:val="Hyperlink"/>
                        <w:rFonts w:ascii="Times New Roman" w:hAnsi="Times New Roman"/>
                        <w:color w:val="auto"/>
                        <w:sz w:val="24"/>
                        <w:szCs w:val="24"/>
                        <w:lang w:val="en-US"/>
                      </w:rPr>
                      <w:t>www.promolex.md</w:t>
                    </w:r>
                  </w:hyperlink>
                  <w:r w:rsidRPr="005A4993">
                    <w:rPr>
                      <w:rFonts w:ascii="Times New Roman" w:hAnsi="Times New Roman"/>
                      <w:sz w:val="24"/>
                      <w:szCs w:val="24"/>
                      <w:lang w:val="en-US"/>
                    </w:rPr>
                    <w:t xml:space="preserve">; </w:t>
                  </w:r>
                </w:p>
                <w:p w:rsidR="00137C77" w:rsidRPr="005A4993" w:rsidRDefault="008C2687" w:rsidP="004D7262">
                  <w:pPr>
                    <w:pStyle w:val="Listparagraf"/>
                    <w:numPr>
                      <w:ilvl w:val="0"/>
                      <w:numId w:val="12"/>
                    </w:numPr>
                    <w:spacing w:after="0" w:line="360" w:lineRule="auto"/>
                    <w:ind w:left="0" w:firstLine="90"/>
                    <w:jc w:val="both"/>
                    <w:rPr>
                      <w:rFonts w:ascii="Times New Roman" w:hAnsi="Times New Roman"/>
                      <w:sz w:val="24"/>
                      <w:szCs w:val="24"/>
                      <w:lang w:val="en-US"/>
                    </w:rPr>
                  </w:pPr>
                  <w:r w:rsidRPr="005A4993">
                    <w:rPr>
                      <w:rStyle w:val="Hyperlink"/>
                      <w:rFonts w:ascii="Times New Roman" w:hAnsi="Times New Roman"/>
                      <w:b/>
                      <w:color w:val="auto"/>
                      <w:sz w:val="24"/>
                      <w:szCs w:val="24"/>
                      <w:u w:val="none"/>
                      <w:lang w:val="ro-RO"/>
                    </w:rPr>
                    <w:t>POSTICA, Alexandru</w:t>
                  </w:r>
                  <w:r w:rsidRPr="005A4993">
                    <w:rPr>
                      <w:rStyle w:val="Hyperlink"/>
                      <w:rFonts w:ascii="Times New Roman" w:hAnsi="Times New Roman"/>
                      <w:color w:val="auto"/>
                      <w:sz w:val="24"/>
                      <w:szCs w:val="24"/>
                      <w:u w:val="none"/>
                      <w:lang w:val="ro-RO"/>
                    </w:rPr>
                    <w:t xml:space="preserve">. </w:t>
                  </w:r>
                  <w:hyperlink w:history="1">
                    <w:r w:rsidRPr="005A4993">
                      <w:rPr>
                        <w:rStyle w:val="Hyperlink"/>
                        <w:rFonts w:ascii="Times New Roman" w:hAnsi="Times New Roman"/>
                        <w:color w:val="auto"/>
                        <w:sz w:val="24"/>
                        <w:szCs w:val="24"/>
                        <w:lang w:val="en-US"/>
                      </w:rPr>
                      <w:t xml:space="preserve">RAPORT  ”Drepturile Omului în regiunea transnistreană a </w:t>
                    </w:r>
                    <w:r w:rsidRPr="005A4993">
                      <w:rPr>
                        <w:rStyle w:val="Hyperlink"/>
                        <w:rFonts w:ascii="Times New Roman" w:hAnsi="Times New Roman"/>
                        <w:color w:val="auto"/>
                        <w:sz w:val="24"/>
                        <w:szCs w:val="24"/>
                        <w:lang w:val="en-US"/>
                      </w:rPr>
                      <w:lastRenderedPageBreak/>
                      <w:t>Republicii Moldova. Retrospectiva anului 2019</w:t>
                    </w:r>
                  </w:hyperlink>
                  <w:r w:rsidRPr="005A4993">
                    <w:rPr>
                      <w:rFonts w:ascii="Times New Roman" w:hAnsi="Times New Roman"/>
                      <w:sz w:val="24"/>
                      <w:szCs w:val="24"/>
                      <w:lang w:val="ro-RO"/>
                    </w:rPr>
                    <w:t xml:space="preserve">”.  </w:t>
                  </w:r>
                  <w:hyperlink r:id="rId26" w:history="1">
                    <w:r w:rsidRPr="005A4993">
                      <w:rPr>
                        <w:rStyle w:val="Hyperlink"/>
                        <w:rFonts w:ascii="Times New Roman" w:hAnsi="Times New Roman"/>
                        <w:color w:val="auto"/>
                        <w:sz w:val="24"/>
                        <w:szCs w:val="24"/>
                        <w:lang w:val="en-US"/>
                      </w:rPr>
                      <w:t>www.promolex.md</w:t>
                    </w:r>
                  </w:hyperlink>
                  <w:r w:rsidRPr="005A4993">
                    <w:rPr>
                      <w:rFonts w:ascii="Times New Roman" w:hAnsi="Times New Roman"/>
                      <w:sz w:val="24"/>
                      <w:szCs w:val="24"/>
                      <w:lang w:val="en-US"/>
                    </w:rPr>
                    <w:t>;</w:t>
                  </w:r>
                </w:p>
              </w:tc>
            </w:tr>
            <w:tr w:rsidR="00137C77" w:rsidRPr="005A4993" w:rsidTr="00015E5B">
              <w:trPr>
                <w:trHeight w:val="330"/>
              </w:trPr>
              <w:tc>
                <w:tcPr>
                  <w:tcW w:w="8987" w:type="dxa"/>
                  <w:gridSpan w:val="3"/>
                </w:tcPr>
                <w:p w:rsidR="00137C77" w:rsidRPr="005A4993" w:rsidRDefault="00137C77" w:rsidP="00EC13C3">
                  <w:pPr>
                    <w:jc w:val="center"/>
                    <w:rPr>
                      <w:rFonts w:ascii="Times New Roman" w:hAnsi="Times New Roman"/>
                      <w:sz w:val="24"/>
                      <w:szCs w:val="24"/>
                    </w:rPr>
                  </w:pPr>
                  <w:r w:rsidRPr="005A4993">
                    <w:rPr>
                      <w:rFonts w:ascii="Times New Roman" w:hAnsi="Times New Roman"/>
                      <w:b/>
                      <w:sz w:val="24"/>
                      <w:szCs w:val="24"/>
                    </w:rPr>
                    <w:lastRenderedPageBreak/>
                    <w:t xml:space="preserve">4). Alte lucrări ştiinţifice </w:t>
                  </w:r>
                  <w:r w:rsidRPr="005A4993">
                    <w:rPr>
                      <w:rFonts w:ascii="Times New Roman" w:hAnsi="Times New Roman"/>
                      <w:sz w:val="24"/>
                      <w:szCs w:val="24"/>
                    </w:rPr>
                    <w:t>(recomandate spre editare de o instituţie acreditată în domeniu)</w:t>
                  </w:r>
                </w:p>
                <w:p w:rsidR="000765FE" w:rsidRPr="005A4993" w:rsidRDefault="000765FE" w:rsidP="000765FE">
                  <w:pPr>
                    <w:jc w:val="center"/>
                    <w:rPr>
                      <w:rFonts w:ascii="Times New Roman" w:hAnsi="Times New Roman"/>
                      <w:sz w:val="24"/>
                      <w:szCs w:val="24"/>
                      <w:lang w:val="ro-RO"/>
                    </w:rPr>
                  </w:pPr>
                  <w:r w:rsidRPr="005A4993">
                    <w:rPr>
                      <w:rFonts w:ascii="Times New Roman" w:hAnsi="Times New Roman"/>
                      <w:sz w:val="24"/>
                      <w:szCs w:val="24"/>
                    </w:rPr>
                    <w:t>-</w:t>
                  </w:r>
                </w:p>
              </w:tc>
            </w:tr>
            <w:tr w:rsidR="00137C77" w:rsidRPr="005A4993" w:rsidTr="005069CE">
              <w:trPr>
                <w:trHeight w:val="330"/>
              </w:trPr>
              <w:tc>
                <w:tcPr>
                  <w:tcW w:w="2750" w:type="dxa"/>
                  <w:gridSpan w:val="2"/>
                </w:tcPr>
                <w:p w:rsidR="00137C77" w:rsidRPr="005A4993" w:rsidRDefault="00137C77" w:rsidP="009E1237">
                  <w:pPr>
                    <w:autoSpaceDE w:val="0"/>
                    <w:autoSpaceDN w:val="0"/>
                    <w:adjustRightInd w:val="0"/>
                    <w:rPr>
                      <w:rFonts w:ascii="Times New Roman" w:hAnsi="Times New Roman"/>
                      <w:sz w:val="24"/>
                      <w:szCs w:val="24"/>
                      <w:lang w:val="ro-RO"/>
                    </w:rPr>
                  </w:pPr>
                  <w:r w:rsidRPr="005A4993">
                    <w:rPr>
                      <w:rFonts w:ascii="Times New Roman" w:hAnsi="Times New Roman"/>
                      <w:sz w:val="24"/>
                      <w:szCs w:val="24"/>
                      <w:lang w:val="ro-RO"/>
                    </w:rPr>
                    <w:t xml:space="preserve"> </w:t>
                  </w:r>
                  <w:r w:rsidRPr="005A4993">
                    <w:rPr>
                      <w:rFonts w:ascii="Times New Roman" w:hAnsi="Times New Roman"/>
                      <w:sz w:val="24"/>
                      <w:szCs w:val="24"/>
                    </w:rPr>
                    <w:t>5.1.</w:t>
                  </w:r>
                  <w:r w:rsidRPr="005A4993">
                    <w:rPr>
                      <w:rFonts w:ascii="Times New Roman" w:hAnsi="Times New Roman"/>
                      <w:b/>
                      <w:sz w:val="24"/>
                      <w:szCs w:val="24"/>
                    </w:rPr>
                    <w:t xml:space="preserve">cărţi </w:t>
                  </w:r>
                  <w:r w:rsidRPr="005A4993">
                    <w:rPr>
                      <w:rFonts w:ascii="Times New Roman" w:hAnsi="Times New Roman"/>
                      <w:sz w:val="24"/>
                      <w:szCs w:val="24"/>
                    </w:rPr>
                    <w:t>(</w:t>
                  </w:r>
                  <w:r w:rsidRPr="005A4993">
                    <w:rPr>
                      <w:rFonts w:ascii="Times New Roman" w:hAnsi="Times New Roman"/>
                      <w:i/>
                      <w:sz w:val="24"/>
                      <w:szCs w:val="24"/>
                    </w:rPr>
                    <w:t>cu caracter informativ</w:t>
                  </w:r>
                  <w:r w:rsidRPr="005A4993">
                    <w:rPr>
                      <w:rFonts w:ascii="Times New Roman" w:hAnsi="Times New Roman"/>
                      <w:sz w:val="24"/>
                      <w:szCs w:val="24"/>
                    </w:rPr>
                    <w:t>)</w:t>
                  </w:r>
                </w:p>
              </w:tc>
              <w:tc>
                <w:tcPr>
                  <w:tcW w:w="6237" w:type="dxa"/>
                </w:tcPr>
                <w:p w:rsidR="00137C77" w:rsidRPr="005A4993" w:rsidRDefault="000765FE" w:rsidP="000765FE">
                  <w:pPr>
                    <w:jc w:val="center"/>
                    <w:rPr>
                      <w:rFonts w:ascii="Times New Roman" w:hAnsi="Times New Roman"/>
                      <w:sz w:val="24"/>
                      <w:szCs w:val="24"/>
                    </w:rPr>
                  </w:pPr>
                  <w:r w:rsidRPr="005A4993">
                    <w:rPr>
                      <w:rFonts w:ascii="Times New Roman" w:hAnsi="Times New Roman"/>
                      <w:sz w:val="24"/>
                      <w:szCs w:val="24"/>
                    </w:rPr>
                    <w:t>-</w:t>
                  </w:r>
                </w:p>
              </w:tc>
            </w:tr>
            <w:tr w:rsidR="00137C77" w:rsidRPr="005A4993" w:rsidTr="005069CE">
              <w:trPr>
                <w:trHeight w:val="330"/>
              </w:trPr>
              <w:tc>
                <w:tcPr>
                  <w:tcW w:w="2750" w:type="dxa"/>
                  <w:gridSpan w:val="2"/>
                </w:tcPr>
                <w:p w:rsidR="00137C77" w:rsidRPr="005A4993" w:rsidRDefault="00137C77" w:rsidP="009E1237">
                  <w:pPr>
                    <w:rPr>
                      <w:rFonts w:ascii="Times New Roman" w:hAnsi="Times New Roman"/>
                      <w:sz w:val="24"/>
                      <w:szCs w:val="24"/>
                      <w:lang w:val="ro-RO"/>
                    </w:rPr>
                  </w:pPr>
                  <w:r w:rsidRPr="005A4993">
                    <w:rPr>
                      <w:rFonts w:ascii="Times New Roman" w:hAnsi="Times New Roman"/>
                      <w:sz w:val="24"/>
                      <w:szCs w:val="24"/>
                    </w:rPr>
                    <w:t>5.2. enciclopedii, dicţionare</w:t>
                  </w:r>
                </w:p>
              </w:tc>
              <w:tc>
                <w:tcPr>
                  <w:tcW w:w="6237" w:type="dxa"/>
                </w:tcPr>
                <w:p w:rsidR="00137C77" w:rsidRPr="005A4993" w:rsidRDefault="000765FE" w:rsidP="000765FE">
                  <w:pPr>
                    <w:jc w:val="center"/>
                    <w:rPr>
                      <w:rFonts w:ascii="Times New Roman" w:hAnsi="Times New Roman"/>
                      <w:sz w:val="24"/>
                      <w:szCs w:val="24"/>
                    </w:rPr>
                  </w:pPr>
                  <w:r w:rsidRPr="005A4993">
                    <w:rPr>
                      <w:rFonts w:ascii="Times New Roman" w:hAnsi="Times New Roman"/>
                      <w:sz w:val="24"/>
                      <w:szCs w:val="24"/>
                    </w:rPr>
                    <w:t>-</w:t>
                  </w:r>
                </w:p>
              </w:tc>
            </w:tr>
            <w:tr w:rsidR="00137C77" w:rsidRPr="005A4993" w:rsidTr="005069CE">
              <w:trPr>
                <w:trHeight w:val="330"/>
              </w:trPr>
              <w:tc>
                <w:tcPr>
                  <w:tcW w:w="2750" w:type="dxa"/>
                  <w:gridSpan w:val="2"/>
                </w:tcPr>
                <w:p w:rsidR="00137C77" w:rsidRPr="005A4993" w:rsidRDefault="00137C77" w:rsidP="009E1237">
                  <w:pPr>
                    <w:autoSpaceDE w:val="0"/>
                    <w:autoSpaceDN w:val="0"/>
                    <w:adjustRightInd w:val="0"/>
                    <w:rPr>
                      <w:rFonts w:ascii="Times New Roman" w:hAnsi="Times New Roman"/>
                      <w:sz w:val="24"/>
                      <w:szCs w:val="24"/>
                      <w:lang w:val="ro-RO"/>
                    </w:rPr>
                  </w:pPr>
                  <w:r w:rsidRPr="005A4993">
                    <w:rPr>
                      <w:rFonts w:ascii="Times New Roman" w:hAnsi="Times New Roman"/>
                      <w:sz w:val="24"/>
                      <w:szCs w:val="24"/>
                    </w:rPr>
                    <w:t>5.3. atlase, hărţi, tabele etc. (ca produse ale cercetării ştiinţifice)</w:t>
                  </w:r>
                </w:p>
              </w:tc>
              <w:tc>
                <w:tcPr>
                  <w:tcW w:w="6237" w:type="dxa"/>
                </w:tcPr>
                <w:p w:rsidR="00137C77" w:rsidRPr="005A4993" w:rsidRDefault="000765FE" w:rsidP="000765FE">
                  <w:pPr>
                    <w:jc w:val="center"/>
                    <w:rPr>
                      <w:rFonts w:ascii="Times New Roman" w:hAnsi="Times New Roman"/>
                      <w:sz w:val="24"/>
                      <w:szCs w:val="24"/>
                    </w:rPr>
                  </w:pPr>
                  <w:r w:rsidRPr="005A4993">
                    <w:rPr>
                      <w:rFonts w:ascii="Times New Roman" w:hAnsi="Times New Roman"/>
                      <w:sz w:val="24"/>
                      <w:szCs w:val="24"/>
                    </w:rPr>
                    <w:t>-</w:t>
                  </w:r>
                </w:p>
              </w:tc>
            </w:tr>
            <w:tr w:rsidR="00137C77" w:rsidRPr="005A4993" w:rsidTr="00015E5B">
              <w:trPr>
                <w:trHeight w:val="330"/>
              </w:trPr>
              <w:tc>
                <w:tcPr>
                  <w:tcW w:w="8987" w:type="dxa"/>
                  <w:gridSpan w:val="3"/>
                </w:tcPr>
                <w:p w:rsidR="00137C77" w:rsidRPr="005A4993" w:rsidRDefault="00137C77" w:rsidP="000765FE">
                  <w:pPr>
                    <w:rPr>
                      <w:rFonts w:ascii="Times New Roman" w:hAnsi="Times New Roman"/>
                      <w:sz w:val="24"/>
                      <w:szCs w:val="24"/>
                      <w:lang w:val="ro-MD"/>
                    </w:rPr>
                  </w:pPr>
                  <w:r w:rsidRPr="005A4993">
                    <w:rPr>
                      <w:rFonts w:ascii="Times New Roman" w:hAnsi="Times New Roman"/>
                      <w:b/>
                      <w:sz w:val="24"/>
                      <w:szCs w:val="24"/>
                    </w:rPr>
                    <w:t>5).</w:t>
                  </w:r>
                  <w:r w:rsidRPr="005A4993">
                    <w:rPr>
                      <w:rFonts w:ascii="Times New Roman" w:hAnsi="Times New Roman"/>
                      <w:sz w:val="24"/>
                      <w:szCs w:val="24"/>
                    </w:rPr>
                    <w:t xml:space="preserve"> </w:t>
                  </w:r>
                  <w:r w:rsidRPr="005A4993">
                    <w:rPr>
                      <w:rFonts w:ascii="Times New Roman" w:hAnsi="Times New Roman"/>
                      <w:b/>
                      <w:sz w:val="24"/>
                      <w:szCs w:val="24"/>
                    </w:rPr>
                    <w:t>Brevete de invenţii şi alte obiecte de proprietate inteectuală, materiale la saloanele de invenţii</w:t>
                  </w:r>
                  <w:r w:rsidRPr="005A4993">
                    <w:rPr>
                      <w:rFonts w:ascii="Times New Roman" w:hAnsi="Times New Roman"/>
                      <w:sz w:val="24"/>
                      <w:szCs w:val="24"/>
                    </w:rPr>
                    <w:t xml:space="preserve"> </w:t>
                  </w:r>
                </w:p>
              </w:tc>
            </w:tr>
            <w:tr w:rsidR="00137C77" w:rsidRPr="005A4993" w:rsidTr="00015E5B">
              <w:trPr>
                <w:trHeight w:val="330"/>
              </w:trPr>
              <w:tc>
                <w:tcPr>
                  <w:tcW w:w="8987" w:type="dxa"/>
                  <w:gridSpan w:val="3"/>
                </w:tcPr>
                <w:p w:rsidR="00137C77" w:rsidRPr="005A4993" w:rsidRDefault="00137C77" w:rsidP="009E1237">
                  <w:pPr>
                    <w:jc w:val="center"/>
                    <w:rPr>
                      <w:rFonts w:ascii="Times New Roman" w:hAnsi="Times New Roman"/>
                      <w:b/>
                      <w:sz w:val="24"/>
                      <w:szCs w:val="24"/>
                    </w:rPr>
                  </w:pPr>
                  <w:r w:rsidRPr="005A4993">
                    <w:rPr>
                      <w:rFonts w:ascii="Times New Roman" w:hAnsi="Times New Roman"/>
                      <w:b/>
                      <w:sz w:val="24"/>
                      <w:szCs w:val="24"/>
                    </w:rPr>
                    <w:t>__</w:t>
                  </w:r>
                </w:p>
              </w:tc>
            </w:tr>
          </w:tbl>
          <w:p w:rsidR="00996E13" w:rsidRPr="005A4993" w:rsidRDefault="00137C77" w:rsidP="00D40FF9">
            <w:pPr>
              <w:pStyle w:val="Frspaiere"/>
              <w:ind w:right="191"/>
              <w:jc w:val="both"/>
              <w:rPr>
                <w:rFonts w:ascii="Times New Roman" w:hAnsi="Times New Roman" w:cs="Times New Roman"/>
                <w:bCs/>
                <w:i/>
                <w:color w:val="auto"/>
                <w:kern w:val="32"/>
                <w:lang w:val="ro-MD"/>
              </w:rPr>
            </w:pPr>
            <w:r w:rsidRPr="005A4993">
              <w:rPr>
                <w:rFonts w:ascii="Times New Roman" w:hAnsi="Times New Roman" w:cs="Times New Roman"/>
                <w:bCs/>
                <w:color w:val="auto"/>
                <w:kern w:val="32"/>
                <w:lang w:val="ro-MD"/>
              </w:rPr>
              <w:t xml:space="preserve"> </w:t>
            </w:r>
          </w:p>
        </w:tc>
      </w:tr>
    </w:tbl>
    <w:p w:rsidR="00D40FF9" w:rsidRPr="005A4993" w:rsidRDefault="00996E13" w:rsidP="002F7C32">
      <w:pPr>
        <w:pStyle w:val="Listparagraf"/>
        <w:keepNext/>
        <w:numPr>
          <w:ilvl w:val="0"/>
          <w:numId w:val="1"/>
        </w:numPr>
        <w:spacing w:before="120" w:after="0" w:line="276" w:lineRule="auto"/>
        <w:jc w:val="both"/>
        <w:outlineLvl w:val="0"/>
        <w:rPr>
          <w:rFonts w:ascii="Times New Roman" w:hAnsi="Times New Roman"/>
          <w:sz w:val="24"/>
          <w:szCs w:val="24"/>
          <w:lang w:val="ro-MD"/>
        </w:rPr>
      </w:pPr>
      <w:r w:rsidRPr="005A4993">
        <w:rPr>
          <w:rFonts w:ascii="Times New Roman" w:hAnsi="Times New Roman"/>
          <w:b/>
          <w:bCs/>
          <w:kern w:val="32"/>
          <w:sz w:val="24"/>
          <w:szCs w:val="24"/>
          <w:lang w:val="ro-MD"/>
        </w:rPr>
        <w:lastRenderedPageBreak/>
        <w:t>Diseminarea rezultatelor obținute în formă de prezentări (comunicări, postere,  teze/rezumate/abstracte) la foruri științifice</w:t>
      </w:r>
      <w:r w:rsidRPr="005A4993">
        <w:rPr>
          <w:rFonts w:ascii="Times New Roman" w:hAnsi="Times New Roman"/>
          <w:bCs/>
          <w:kern w:val="32"/>
          <w:sz w:val="24"/>
          <w:szCs w:val="24"/>
          <w:lang w:val="ro-MD"/>
        </w:rPr>
        <w:t xml:space="preserve"> </w:t>
      </w:r>
    </w:p>
    <w:p w:rsidR="00FA2889" w:rsidRPr="005A4993" w:rsidRDefault="00FA2889" w:rsidP="004D7262">
      <w:pPr>
        <w:pStyle w:val="Frspaiere"/>
        <w:numPr>
          <w:ilvl w:val="0"/>
          <w:numId w:val="29"/>
        </w:numPr>
        <w:spacing w:before="120" w:after="120"/>
        <w:jc w:val="both"/>
        <w:rPr>
          <w:rFonts w:ascii="Times New Roman" w:hAnsi="Times New Roman" w:cs="Times New Roman"/>
          <w:b/>
          <w:bCs/>
          <w:i/>
          <w:color w:val="auto"/>
          <w:kern w:val="32"/>
          <w:lang w:val="ro-MD"/>
        </w:rPr>
      </w:pPr>
      <w:r w:rsidRPr="005A4993">
        <w:rPr>
          <w:rFonts w:ascii="Times New Roman" w:hAnsi="Times New Roman" w:cs="Times New Roman"/>
          <w:b/>
          <w:bCs/>
          <w:i/>
          <w:color w:val="auto"/>
          <w:kern w:val="32"/>
          <w:lang w:val="ro-MD"/>
        </w:rPr>
        <w:t>Lista forurilor/</w:t>
      </w:r>
      <w:r w:rsidRPr="005A4993">
        <w:rPr>
          <w:rFonts w:ascii="Times New Roman" w:hAnsi="Times New Roman" w:cs="Times New Roman"/>
          <w:b/>
          <w:bCs/>
          <w:i/>
          <w:color w:val="auto"/>
          <w:lang w:val="en-US"/>
        </w:rPr>
        <w:t xml:space="preserve">evenimentelor organizate </w:t>
      </w:r>
      <w:r w:rsidRPr="005A4993">
        <w:rPr>
          <w:rFonts w:ascii="Times New Roman" w:hAnsi="Times New Roman" w:cs="Times New Roman"/>
          <w:b/>
          <w:bCs/>
          <w:i/>
          <w:color w:val="auto"/>
          <w:kern w:val="32"/>
          <w:lang w:val="ro-MD"/>
        </w:rPr>
        <w:t>la care au fost prezentate rezultatele obținute în cadrul proiectului de stat.</w:t>
      </w:r>
    </w:p>
    <w:tbl>
      <w:tblPr>
        <w:tblStyle w:val="Tabelgril"/>
        <w:tblW w:w="0" w:type="auto"/>
        <w:tblInd w:w="720" w:type="dxa"/>
        <w:tblLook w:val="04A0" w:firstRow="1" w:lastRow="0" w:firstColumn="1" w:lastColumn="0" w:noHBand="0" w:noVBand="1"/>
      </w:tblPr>
      <w:tblGrid>
        <w:gridCol w:w="9185"/>
      </w:tblGrid>
      <w:tr w:rsidR="00FA2889" w:rsidRPr="005A4993" w:rsidTr="00FA2889">
        <w:tc>
          <w:tcPr>
            <w:tcW w:w="9185" w:type="dxa"/>
          </w:tcPr>
          <w:p w:rsidR="00DD660F" w:rsidRPr="005A4993" w:rsidRDefault="00DD660F" w:rsidP="00B46050">
            <w:pPr>
              <w:snapToGrid w:val="0"/>
              <w:spacing w:after="0" w:line="360" w:lineRule="auto"/>
              <w:ind w:right="176" w:firstLine="556"/>
              <w:jc w:val="both"/>
              <w:rPr>
                <w:rFonts w:ascii="Times New Roman" w:hAnsi="Times New Roman"/>
                <w:sz w:val="24"/>
                <w:szCs w:val="24"/>
                <w:lang w:val="ro-RO"/>
              </w:rPr>
            </w:pPr>
            <w:r w:rsidRPr="005A4993">
              <w:rPr>
                <w:rFonts w:ascii="Times New Roman" w:hAnsi="Times New Roman"/>
                <w:sz w:val="24"/>
                <w:szCs w:val="24"/>
                <w:lang w:val="ro-RO"/>
              </w:rPr>
              <w:t xml:space="preserve">În vederea </w:t>
            </w:r>
            <w:r w:rsidRPr="005A4993">
              <w:rPr>
                <w:rFonts w:ascii="Times New Roman" w:hAnsi="Times New Roman"/>
                <w:i/>
                <w:sz w:val="24"/>
                <w:szCs w:val="24"/>
                <w:lang w:val="ro-RO"/>
              </w:rPr>
              <w:t>diseminării rezultatelor cercetării</w:t>
            </w:r>
            <w:r w:rsidRPr="005A4993">
              <w:rPr>
                <w:rFonts w:ascii="Times New Roman" w:hAnsi="Times New Roman"/>
                <w:bCs/>
                <w:i/>
                <w:kern w:val="32"/>
                <w:sz w:val="24"/>
                <w:szCs w:val="24"/>
                <w:lang w:val="ro-MD"/>
              </w:rPr>
              <w:t xml:space="preserve"> obţinute în carul proiectului </w:t>
            </w:r>
            <w:r w:rsidRPr="005A4993">
              <w:rPr>
                <w:rFonts w:ascii="Times New Roman" w:hAnsi="Times New Roman"/>
                <w:b/>
                <w:bCs/>
                <w:i/>
                <w:kern w:val="32"/>
                <w:sz w:val="24"/>
                <w:szCs w:val="24"/>
                <w:lang w:val="ro-MD"/>
              </w:rPr>
              <w:t>în formă de prezentări la foruri științifice</w:t>
            </w:r>
            <w:r w:rsidRPr="005A4993">
              <w:rPr>
                <w:rFonts w:ascii="Times New Roman" w:hAnsi="Times New Roman"/>
                <w:bCs/>
                <w:i/>
                <w:kern w:val="32"/>
                <w:sz w:val="24"/>
                <w:szCs w:val="24"/>
                <w:lang w:val="ro-MD"/>
              </w:rPr>
              <w:t>,</w:t>
            </w:r>
            <w:r w:rsidRPr="005A4993">
              <w:rPr>
                <w:rFonts w:ascii="Times New Roman" w:hAnsi="Times New Roman"/>
                <w:bCs/>
                <w:kern w:val="32"/>
                <w:sz w:val="24"/>
                <w:szCs w:val="24"/>
                <w:lang w:val="ro-MD"/>
              </w:rPr>
              <w:t xml:space="preserve"> în perioada anului 2020 am colaborat la organizarea </w:t>
            </w:r>
            <w:r w:rsidRPr="005A4993">
              <w:rPr>
                <w:rFonts w:ascii="Times New Roman" w:hAnsi="Times New Roman"/>
                <w:sz w:val="24"/>
                <w:szCs w:val="24"/>
                <w:lang w:val="ro-RO"/>
              </w:rPr>
              <w:t xml:space="preserve">şi desfășurarea </w:t>
            </w:r>
            <w:r w:rsidRPr="005A4993">
              <w:rPr>
                <w:rFonts w:ascii="Times New Roman" w:eastAsia="Courier New" w:hAnsi="Times New Roman"/>
                <w:sz w:val="24"/>
                <w:szCs w:val="24"/>
                <w:lang w:val="ro-RO" w:eastAsia="ro-RO"/>
              </w:rPr>
              <w:t>în cadrul Proiectului de cercetare</w:t>
            </w:r>
            <w:r w:rsidRPr="005A4993">
              <w:rPr>
                <w:rFonts w:ascii="Times New Roman" w:hAnsi="Times New Roman"/>
                <w:bCs/>
                <w:kern w:val="32"/>
                <w:sz w:val="24"/>
                <w:szCs w:val="24"/>
                <w:lang w:val="ro-MD"/>
              </w:rPr>
              <w:t xml:space="preserve"> a </w:t>
            </w:r>
            <w:r w:rsidR="00B46050" w:rsidRPr="005A4993">
              <w:rPr>
                <w:rFonts w:ascii="Times New Roman" w:hAnsi="Times New Roman"/>
                <w:bCs/>
                <w:kern w:val="32"/>
                <w:sz w:val="24"/>
                <w:szCs w:val="24"/>
                <w:lang w:val="ro-MD"/>
              </w:rPr>
              <w:t xml:space="preserve">6 </w:t>
            </w:r>
            <w:r w:rsidR="00B46050" w:rsidRPr="005A4993">
              <w:rPr>
                <w:rFonts w:ascii="Times New Roman" w:hAnsi="Times New Roman"/>
                <w:sz w:val="24"/>
                <w:szCs w:val="24"/>
                <w:lang w:val="ro-RO"/>
              </w:rPr>
              <w:t>manifestări ştiinţifice</w:t>
            </w:r>
            <w:r w:rsidR="00B46050" w:rsidRPr="005A4993">
              <w:rPr>
                <w:rFonts w:ascii="Times New Roman" w:hAnsi="Times New Roman"/>
                <w:bCs/>
                <w:kern w:val="32"/>
                <w:sz w:val="24"/>
                <w:szCs w:val="24"/>
                <w:lang w:val="ro-MD"/>
              </w:rPr>
              <w:t xml:space="preserve">. Dintre care, - 1 </w:t>
            </w:r>
            <w:r w:rsidRPr="005A4993">
              <w:rPr>
                <w:rFonts w:ascii="Times New Roman" w:hAnsi="Times New Roman"/>
                <w:sz w:val="24"/>
                <w:szCs w:val="24"/>
                <w:lang w:val="ro-RO"/>
              </w:rPr>
              <w:t>manifestări ştiinţifice</w:t>
            </w:r>
            <w:r w:rsidR="00B46050" w:rsidRPr="005A4993">
              <w:rPr>
                <w:rFonts w:ascii="Times New Roman" w:eastAsia="Courier New" w:hAnsi="Times New Roman"/>
                <w:sz w:val="24"/>
                <w:szCs w:val="24"/>
                <w:lang w:val="ro-RO" w:eastAsia="ro-RO"/>
              </w:rPr>
              <w:t xml:space="preserve"> internatională, - 2 </w:t>
            </w:r>
            <w:r w:rsidR="00B46050" w:rsidRPr="005A4993">
              <w:rPr>
                <w:rFonts w:ascii="Times New Roman" w:hAnsi="Times New Roman"/>
                <w:sz w:val="24"/>
                <w:szCs w:val="24"/>
                <w:lang w:val="ro-RO"/>
              </w:rPr>
              <w:t>manifestări ştiinţifice</w:t>
            </w:r>
            <w:r w:rsidR="00B46050" w:rsidRPr="005A4993">
              <w:rPr>
                <w:rFonts w:ascii="Times New Roman" w:eastAsia="Courier New" w:hAnsi="Times New Roman"/>
                <w:sz w:val="24"/>
                <w:szCs w:val="24"/>
                <w:lang w:val="ro-RO" w:eastAsia="ro-RO"/>
              </w:rPr>
              <w:t xml:space="preserve"> </w:t>
            </w:r>
            <w:r w:rsidRPr="005A4993">
              <w:rPr>
                <w:rFonts w:ascii="Times New Roman" w:hAnsi="Times New Roman"/>
                <w:sz w:val="24"/>
                <w:szCs w:val="24"/>
                <w:lang w:val="ro-RO"/>
              </w:rPr>
              <w:t xml:space="preserve">naționale </w:t>
            </w:r>
            <w:r w:rsidRPr="005A4993">
              <w:rPr>
                <w:rFonts w:ascii="Times New Roman" w:eastAsia="Courier New" w:hAnsi="Times New Roman"/>
                <w:sz w:val="24"/>
                <w:szCs w:val="24"/>
                <w:lang w:val="ro-RO" w:eastAsia="ro-RO"/>
              </w:rPr>
              <w:t xml:space="preserve">cu participație internatională şi </w:t>
            </w:r>
            <w:r w:rsidR="00B46050" w:rsidRPr="005A4993">
              <w:rPr>
                <w:rFonts w:ascii="Times New Roman" w:eastAsia="Courier New" w:hAnsi="Times New Roman"/>
                <w:sz w:val="24"/>
                <w:szCs w:val="24"/>
                <w:lang w:val="ro-RO" w:eastAsia="ro-RO"/>
              </w:rPr>
              <w:t xml:space="preserve">- 3 </w:t>
            </w:r>
            <w:r w:rsidRPr="005A4993">
              <w:rPr>
                <w:rFonts w:ascii="Times New Roman" w:eastAsia="Courier New" w:hAnsi="Times New Roman"/>
                <w:sz w:val="24"/>
                <w:szCs w:val="24"/>
                <w:lang w:val="ro-RO" w:eastAsia="ro-RO"/>
              </w:rPr>
              <w:t xml:space="preserve">  </w:t>
            </w:r>
            <w:r w:rsidR="00B46050" w:rsidRPr="005A4993">
              <w:rPr>
                <w:rFonts w:ascii="Times New Roman" w:hAnsi="Times New Roman"/>
                <w:sz w:val="24"/>
                <w:szCs w:val="24"/>
                <w:lang w:val="ro-RO"/>
              </w:rPr>
              <w:t>manifestări</w:t>
            </w:r>
            <w:r w:rsidR="00B46050" w:rsidRPr="005A4993">
              <w:rPr>
                <w:rFonts w:ascii="Times New Roman" w:hAnsi="Times New Roman"/>
                <w:bCs/>
                <w:sz w:val="24"/>
                <w:szCs w:val="24"/>
                <w:lang w:val="ro-RO" w:eastAsia="ro-RO"/>
              </w:rPr>
              <w:t xml:space="preserve"> </w:t>
            </w:r>
            <w:r w:rsidRPr="005A4993">
              <w:rPr>
                <w:rFonts w:ascii="Times New Roman" w:hAnsi="Times New Roman"/>
                <w:bCs/>
                <w:sz w:val="24"/>
                <w:szCs w:val="24"/>
                <w:lang w:val="ro-RO" w:eastAsia="ro-RO"/>
              </w:rPr>
              <w:t>științifico-practic</w:t>
            </w:r>
            <w:r w:rsidR="00B46050" w:rsidRPr="005A4993">
              <w:rPr>
                <w:rFonts w:ascii="Times New Roman" w:hAnsi="Times New Roman"/>
                <w:bCs/>
                <w:sz w:val="24"/>
                <w:szCs w:val="24"/>
                <w:lang w:val="ro-RO" w:eastAsia="ro-RO"/>
              </w:rPr>
              <w:t>e</w:t>
            </w:r>
            <w:r w:rsidRPr="005A4993">
              <w:rPr>
                <w:rFonts w:ascii="Times New Roman" w:hAnsi="Times New Roman"/>
                <w:bCs/>
                <w:sz w:val="24"/>
                <w:szCs w:val="24"/>
                <w:lang w:val="ro-RO" w:eastAsia="ro-RO"/>
              </w:rPr>
              <w:t xml:space="preserve"> naţional</w:t>
            </w:r>
            <w:r w:rsidR="00B46050" w:rsidRPr="005A4993">
              <w:rPr>
                <w:rFonts w:ascii="Times New Roman" w:hAnsi="Times New Roman"/>
                <w:bCs/>
                <w:sz w:val="24"/>
                <w:szCs w:val="24"/>
                <w:lang w:val="ro-RO" w:eastAsia="ro-RO"/>
              </w:rPr>
              <w:t>e</w:t>
            </w:r>
            <w:r w:rsidRPr="005A4993">
              <w:rPr>
                <w:rFonts w:ascii="Times New Roman" w:hAnsi="Times New Roman"/>
                <w:sz w:val="24"/>
                <w:szCs w:val="24"/>
                <w:lang w:val="ro-RO"/>
              </w:rPr>
              <w:t>:</w:t>
            </w:r>
          </w:p>
          <w:p w:rsidR="00FA2889" w:rsidRPr="005A4993" w:rsidRDefault="00A121CB" w:rsidP="004D7262">
            <w:pPr>
              <w:pStyle w:val="Frspaiere"/>
              <w:widowControl/>
              <w:numPr>
                <w:ilvl w:val="0"/>
                <w:numId w:val="28"/>
              </w:numPr>
              <w:tabs>
                <w:tab w:val="left" w:pos="-284"/>
                <w:tab w:val="left" w:pos="318"/>
                <w:tab w:val="left" w:pos="448"/>
              </w:tabs>
              <w:spacing w:line="360" w:lineRule="auto"/>
              <w:jc w:val="both"/>
              <w:rPr>
                <w:rFonts w:ascii="Times New Roman" w:hAnsi="Times New Roman" w:cs="Times New Roman"/>
                <w:color w:val="auto"/>
              </w:rPr>
            </w:pPr>
            <w:r w:rsidRPr="005A4993">
              <w:rPr>
                <w:rFonts w:ascii="Times New Roman" w:hAnsi="Times New Roman" w:cs="Times New Roman"/>
                <w:bCs/>
                <w:color w:val="auto"/>
                <w:lang w:val="en-US"/>
              </w:rPr>
              <w:t xml:space="preserve">Conferința </w:t>
            </w:r>
            <w:r w:rsidRPr="005A4993">
              <w:rPr>
                <w:rFonts w:ascii="Times New Roman" w:hAnsi="Times New Roman" w:cs="Times New Roman"/>
                <w:color w:val="auto"/>
                <w:lang w:val="en-US"/>
              </w:rPr>
              <w:t>internaţională ştiinţifico-practică “</w:t>
            </w:r>
            <w:r w:rsidRPr="005A4993">
              <w:rPr>
                <w:rFonts w:ascii="Times New Roman" w:hAnsi="Times New Roman" w:cs="Times New Roman"/>
                <w:b/>
                <w:i/>
                <w:color w:val="auto"/>
                <w:lang w:val="en-US"/>
              </w:rPr>
              <w:t>Particularitățile adaptării legislației Republicii Moldova și Ucrainei la legislația Uniunii Europene</w:t>
            </w:r>
            <w:r w:rsidRPr="005A4993">
              <w:rPr>
                <w:rFonts w:ascii="Times New Roman" w:hAnsi="Times New Roman" w:cs="Times New Roman"/>
                <w:color w:val="auto"/>
                <w:lang w:val="en-US"/>
              </w:rPr>
              <w:t xml:space="preserve">”, 27–28 martie 2020, Chișinău, </w:t>
            </w:r>
            <w:r w:rsidRPr="005A4993">
              <w:rPr>
                <w:rFonts w:ascii="Times New Roman" w:hAnsi="Times New Roman" w:cs="Times New Roman"/>
                <w:b/>
                <w:color w:val="auto"/>
                <w:lang w:val="en-US"/>
              </w:rPr>
              <w:t>10</w:t>
            </w:r>
            <w:r w:rsidRPr="005A4993">
              <w:rPr>
                <w:rFonts w:ascii="Times New Roman" w:hAnsi="Times New Roman" w:cs="Times New Roman"/>
                <w:b/>
                <w:color w:val="auto"/>
                <w:lang w:val="ro-MD"/>
              </w:rPr>
              <w:t>3 participanţi</w:t>
            </w:r>
            <w:r w:rsidRPr="005A4993">
              <w:rPr>
                <w:rFonts w:ascii="Times New Roman" w:hAnsi="Times New Roman" w:cs="Times New Roman"/>
                <w:color w:val="auto"/>
                <w:lang w:val="ro-MD"/>
              </w:rPr>
              <w:t>.</w:t>
            </w:r>
            <w:r w:rsidRPr="005A4993">
              <w:rPr>
                <w:rFonts w:ascii="Times New Roman" w:hAnsi="Times New Roman" w:cs="Times New Roman"/>
                <w:color w:val="auto"/>
              </w:rPr>
              <w:t xml:space="preserve"> Manifestarea ştiinţifică a fost c</w:t>
            </w:r>
            <w:r w:rsidR="00FA2889" w:rsidRPr="005A4993">
              <w:rPr>
                <w:rFonts w:ascii="Times New Roman" w:hAnsi="Times New Roman" w:cs="Times New Roman"/>
                <w:color w:val="auto"/>
              </w:rPr>
              <w:t>oorganiza</w:t>
            </w:r>
            <w:r w:rsidRPr="005A4993">
              <w:rPr>
                <w:rFonts w:ascii="Times New Roman" w:hAnsi="Times New Roman" w:cs="Times New Roman"/>
                <w:color w:val="auto"/>
              </w:rPr>
              <w:t>tă</w:t>
            </w:r>
            <w:r w:rsidR="00FA2889" w:rsidRPr="005A4993">
              <w:rPr>
                <w:rFonts w:ascii="Times New Roman" w:hAnsi="Times New Roman" w:cs="Times New Roman"/>
                <w:color w:val="auto"/>
              </w:rPr>
              <w:t xml:space="preserve"> în cooperare cu </w:t>
            </w:r>
            <w:r w:rsidR="00FA2889" w:rsidRPr="005A4993">
              <w:rPr>
                <w:rFonts w:ascii="Times New Roman" w:hAnsi="Times New Roman" w:cs="Times New Roman"/>
                <w:color w:val="auto"/>
                <w:lang w:val="en-US"/>
              </w:rPr>
              <w:t xml:space="preserve"> Universitatea de Stat «Alecu Russo» din Bălți și Institutul de Științe </w:t>
            </w:r>
            <w:r w:rsidRPr="005A4993">
              <w:rPr>
                <w:rFonts w:ascii="Times New Roman" w:hAnsi="Times New Roman" w:cs="Times New Roman"/>
                <w:color w:val="auto"/>
                <w:lang w:val="en-US"/>
              </w:rPr>
              <w:t>Penale și Criminologie Aplicată;</w:t>
            </w:r>
          </w:p>
          <w:p w:rsidR="004F43B8" w:rsidRPr="005A4993" w:rsidRDefault="004F43B8" w:rsidP="004D7262">
            <w:pPr>
              <w:pStyle w:val="Frspaiere"/>
              <w:widowControl/>
              <w:numPr>
                <w:ilvl w:val="0"/>
                <w:numId w:val="28"/>
              </w:numPr>
              <w:tabs>
                <w:tab w:val="left" w:pos="-284"/>
                <w:tab w:val="left" w:pos="318"/>
                <w:tab w:val="left" w:pos="448"/>
              </w:tabs>
              <w:spacing w:line="360" w:lineRule="auto"/>
              <w:jc w:val="both"/>
              <w:rPr>
                <w:rFonts w:ascii="Times New Roman" w:hAnsi="Times New Roman" w:cs="Times New Roman"/>
                <w:bCs/>
                <w:color w:val="auto"/>
              </w:rPr>
            </w:pPr>
            <w:r w:rsidRPr="005A4993">
              <w:rPr>
                <w:rFonts w:ascii="Times New Roman" w:eastAsia="Courier New" w:hAnsi="Times New Roman" w:cs="Times New Roman"/>
                <w:color w:val="auto"/>
                <w:lang w:val="en-US"/>
              </w:rPr>
              <w:t xml:space="preserve">Conferința științifico-practică cu participație internațională </w:t>
            </w:r>
            <w:r w:rsidRPr="005A4993">
              <w:rPr>
                <w:rFonts w:ascii="Times New Roman" w:hAnsi="Times New Roman" w:cs="Times New Roman"/>
                <w:color w:val="auto"/>
                <w:lang w:val="en-US"/>
              </w:rPr>
              <w:t>„</w:t>
            </w:r>
            <w:r w:rsidRPr="005A4993">
              <w:rPr>
                <w:rFonts w:ascii="Times New Roman" w:hAnsi="Times New Roman" w:cs="Times New Roman"/>
                <w:b/>
                <w:i/>
                <w:color w:val="auto"/>
                <w:lang w:val="en-US"/>
              </w:rPr>
              <w:t>Sistemul judiciar în Republica Moldova: reforme, realități și perspective</w:t>
            </w:r>
            <w:r w:rsidRPr="005A4993">
              <w:rPr>
                <w:rFonts w:ascii="Times New Roman" w:hAnsi="Times New Roman" w:cs="Times New Roman"/>
                <w:color w:val="auto"/>
                <w:lang w:val="en-US"/>
              </w:rPr>
              <w:t>”</w:t>
            </w:r>
            <w:r w:rsidRPr="005A4993">
              <w:rPr>
                <w:rStyle w:val="Accentuat"/>
                <w:rFonts w:ascii="Times New Roman" w:hAnsi="Times New Roman" w:cs="Times New Roman"/>
                <w:color w:val="auto"/>
                <w:bdr w:val="none" w:sz="0" w:space="0" w:color="auto" w:frame="1"/>
                <w:shd w:val="clear" w:color="auto" w:fill="FCFCFC"/>
                <w:lang w:val="en-US"/>
              </w:rPr>
              <w:t xml:space="preserve"> </w:t>
            </w:r>
            <w:r w:rsidRPr="005A4993">
              <w:rPr>
                <w:rStyle w:val="Accentuat"/>
                <w:rFonts w:ascii="Times New Roman" w:hAnsi="Times New Roman" w:cs="Times New Roman"/>
                <w:i w:val="0"/>
                <w:color w:val="auto"/>
                <w:bdr w:val="none" w:sz="0" w:space="0" w:color="auto" w:frame="1"/>
                <w:shd w:val="clear" w:color="auto" w:fill="FCFCFC"/>
                <w:lang w:val="en-US"/>
              </w:rPr>
              <w:t>21</w:t>
            </w:r>
            <w:r w:rsidRPr="005A4993">
              <w:rPr>
                <w:rStyle w:val="Accentuat"/>
                <w:rFonts w:ascii="Times New Roman" w:hAnsi="Times New Roman" w:cs="Times New Roman"/>
                <w:color w:val="auto"/>
                <w:bdr w:val="none" w:sz="0" w:space="0" w:color="auto" w:frame="1"/>
                <w:shd w:val="clear" w:color="auto" w:fill="FCFCFC"/>
                <w:lang w:val="en-US"/>
              </w:rPr>
              <w:t xml:space="preserve"> </w:t>
            </w:r>
            <w:r w:rsidRPr="005A4993">
              <w:rPr>
                <w:rStyle w:val="Bodytext212ptNotBold"/>
                <w:rFonts w:eastAsia="Arial Unicode MS"/>
                <w:b w:val="0"/>
                <w:color w:val="auto"/>
              </w:rPr>
              <w:t>mai</w:t>
            </w:r>
            <w:r w:rsidRPr="005A4993">
              <w:rPr>
                <w:rFonts w:ascii="Times New Roman" w:hAnsi="Times New Roman" w:cs="Times New Roman"/>
                <w:b/>
                <w:color w:val="auto"/>
                <w:shd w:val="clear" w:color="auto" w:fill="FCFCFC"/>
                <w:lang w:val="en-US"/>
              </w:rPr>
              <w:t xml:space="preserve"> </w:t>
            </w:r>
            <w:r w:rsidRPr="005A4993">
              <w:rPr>
                <w:rFonts w:ascii="Times New Roman" w:hAnsi="Times New Roman" w:cs="Times New Roman"/>
                <w:color w:val="auto"/>
                <w:shd w:val="clear" w:color="auto" w:fill="FCFCFC"/>
                <w:lang w:val="en-US"/>
              </w:rPr>
              <w:t xml:space="preserve">2020, </w:t>
            </w:r>
            <w:r w:rsidRPr="005A4993">
              <w:rPr>
                <w:rFonts w:ascii="Times New Roman" w:hAnsi="Times New Roman" w:cs="Times New Roman"/>
                <w:color w:val="auto"/>
                <w:lang w:val="ro-MD"/>
              </w:rPr>
              <w:t xml:space="preserve">mun. Chişinău, </w:t>
            </w:r>
            <w:r w:rsidRPr="005A4993">
              <w:rPr>
                <w:rFonts w:ascii="Times New Roman" w:hAnsi="Times New Roman" w:cs="Times New Roman"/>
                <w:b/>
                <w:color w:val="auto"/>
                <w:lang w:val="ro-MD"/>
              </w:rPr>
              <w:t>63 participanţi</w:t>
            </w:r>
            <w:r w:rsidR="00A121CB" w:rsidRPr="005A4993">
              <w:rPr>
                <w:rFonts w:ascii="Times New Roman" w:hAnsi="Times New Roman" w:cs="Times New Roman"/>
                <w:color w:val="auto"/>
                <w:lang w:val="ro-MD"/>
              </w:rPr>
              <w:t>.</w:t>
            </w:r>
            <w:r w:rsidRPr="005A4993">
              <w:rPr>
                <w:rFonts w:ascii="Times New Roman" w:hAnsi="Times New Roman" w:cs="Times New Roman"/>
                <w:color w:val="auto"/>
                <w:shd w:val="clear" w:color="auto" w:fill="FCFCFC"/>
                <w:lang w:val="en-US"/>
              </w:rPr>
              <w:t xml:space="preserve"> Institutional conferinţa a fost organizată de I</w:t>
            </w:r>
            <w:r w:rsidRPr="005A4993">
              <w:rPr>
                <w:rFonts w:ascii="Times New Roman" w:eastAsia="Courier New" w:hAnsi="Times New Roman" w:cs="Times New Roman"/>
                <w:color w:val="auto"/>
                <w:lang w:val="en-US"/>
              </w:rPr>
              <w:t xml:space="preserve">nstitutul de Cercetări Juridice, Politice și Sociologice </w:t>
            </w:r>
            <w:r w:rsidRPr="005A4993">
              <w:rPr>
                <w:rFonts w:ascii="Times New Roman" w:hAnsi="Times New Roman" w:cs="Times New Roman"/>
                <w:color w:val="auto"/>
                <w:shd w:val="clear" w:color="auto" w:fill="FCFCFC"/>
                <w:lang w:val="en-US"/>
              </w:rPr>
              <w:t xml:space="preserve">în colaborare cu </w:t>
            </w:r>
            <w:r w:rsidRPr="005A4993">
              <w:rPr>
                <w:rFonts w:ascii="Times New Roman" w:eastAsia="Courier New" w:hAnsi="Times New Roman" w:cs="Times New Roman"/>
                <w:color w:val="auto"/>
                <w:lang w:val="en-US"/>
              </w:rPr>
              <w:t>Academia de Ştiințe a Moldovei, Facultatea de științe juridice, sociale și politice a Universității „Dunărea de Jos” din Galați (România), Asociația „Promo-lex” şi Asociația de Drept Penal</w:t>
            </w:r>
            <w:r w:rsidR="00A121CB" w:rsidRPr="005A4993">
              <w:rPr>
                <w:rFonts w:ascii="Times New Roman" w:eastAsia="Courier New" w:hAnsi="Times New Roman" w:cs="Times New Roman"/>
                <w:color w:val="auto"/>
                <w:lang w:val="en-US"/>
              </w:rPr>
              <w:t xml:space="preserve"> </w:t>
            </w:r>
            <w:r w:rsidRPr="005A4993">
              <w:rPr>
                <w:rFonts w:ascii="Times New Roman" w:hAnsi="Times New Roman" w:cs="Times New Roman"/>
                <w:color w:val="auto"/>
                <w:shd w:val="clear" w:color="auto" w:fill="FCFCFC"/>
              </w:rPr>
              <w:t xml:space="preserve">cu </w:t>
            </w:r>
            <w:r w:rsidRPr="005A4993">
              <w:rPr>
                <w:rFonts w:ascii="Times New Roman" w:hAnsi="Times New Roman" w:cs="Times New Roman"/>
                <w:b/>
                <w:color w:val="auto"/>
                <w:shd w:val="clear" w:color="auto" w:fill="FCFCFC"/>
              </w:rPr>
              <w:t xml:space="preserve">scopul </w:t>
            </w:r>
            <w:r w:rsidRPr="005A4993">
              <w:rPr>
                <w:rFonts w:ascii="Times New Roman" w:hAnsi="Times New Roman" w:cs="Times New Roman"/>
                <w:color w:val="auto"/>
                <w:shd w:val="clear" w:color="auto" w:fill="FCFCFC"/>
              </w:rPr>
              <w:t>preconizat - a</w:t>
            </w:r>
            <w:r w:rsidRPr="005A4993">
              <w:rPr>
                <w:rFonts w:ascii="Times New Roman" w:hAnsi="Times New Roman" w:cs="Times New Roman"/>
                <w:color w:val="auto"/>
              </w:rPr>
              <w:t>naliza prin prisma doctrinei actuale, practicii uzuale și experienței altor state cu o democrație avansată a problemelor reformării sistemului judiciar în Republica Moldova;</w:t>
            </w:r>
          </w:p>
          <w:p w:rsidR="00FA2889" w:rsidRPr="005A4993" w:rsidRDefault="00A121CB" w:rsidP="004D7262">
            <w:pPr>
              <w:pStyle w:val="Frspaiere"/>
              <w:widowControl/>
              <w:numPr>
                <w:ilvl w:val="0"/>
                <w:numId w:val="28"/>
              </w:numPr>
              <w:tabs>
                <w:tab w:val="left" w:pos="-284"/>
                <w:tab w:val="left" w:pos="318"/>
                <w:tab w:val="left" w:pos="448"/>
              </w:tabs>
              <w:spacing w:line="360" w:lineRule="auto"/>
              <w:jc w:val="both"/>
              <w:rPr>
                <w:rFonts w:ascii="Times New Roman" w:hAnsi="Times New Roman" w:cs="Times New Roman"/>
                <w:bCs/>
                <w:color w:val="auto"/>
              </w:rPr>
            </w:pPr>
            <w:r w:rsidRPr="005A4993">
              <w:rPr>
                <w:rFonts w:ascii="Times New Roman" w:hAnsi="Times New Roman" w:cs="Times New Roman"/>
                <w:color w:val="auto"/>
              </w:rPr>
              <w:t>Conferinţa ştiinţifică anuală a tinerilor cercetători</w:t>
            </w:r>
            <w:r w:rsidRPr="005A4993">
              <w:rPr>
                <w:rFonts w:ascii="Times New Roman" w:hAnsi="Times New Roman" w:cs="Times New Roman"/>
                <w:b/>
                <w:color w:val="auto"/>
              </w:rPr>
              <w:t xml:space="preserve"> </w:t>
            </w:r>
            <w:r w:rsidRPr="005A4993">
              <w:rPr>
                <w:rFonts w:ascii="Times New Roman" w:hAnsi="Times New Roman" w:cs="Times New Roman"/>
                <w:color w:val="auto"/>
              </w:rPr>
              <w:t>din cadrul</w:t>
            </w:r>
            <w:r w:rsidRPr="005A4993">
              <w:rPr>
                <w:rFonts w:ascii="Times New Roman" w:eastAsia="TimesNewRomanPS-BoldMT" w:hAnsi="Times New Roman" w:cs="Times New Roman"/>
                <w:b/>
                <w:color w:val="auto"/>
              </w:rPr>
              <w:t xml:space="preserve"> </w:t>
            </w:r>
            <w:r w:rsidRPr="005A4993">
              <w:rPr>
                <w:rFonts w:ascii="Times New Roman" w:eastAsia="TimesNewRomanPS-BoldMT" w:hAnsi="Times New Roman" w:cs="Times New Roman"/>
                <w:color w:val="auto"/>
              </w:rPr>
              <w:t>Școlii Doctorale</w:t>
            </w:r>
            <w:r w:rsidRPr="005A4993">
              <w:rPr>
                <w:rFonts w:ascii="Times New Roman" w:hAnsi="Times New Roman" w:cs="Times New Roman"/>
                <w:color w:val="auto"/>
              </w:rPr>
              <w:t xml:space="preserve"> «Științe Juridice, Politice și Sociologice» cu genericul </w:t>
            </w:r>
            <w:r w:rsidRPr="005A4993">
              <w:rPr>
                <w:rFonts w:ascii="Times New Roman" w:hAnsi="Times New Roman" w:cs="Times New Roman"/>
                <w:bCs/>
                <w:color w:val="auto"/>
              </w:rPr>
              <w:t>”</w:t>
            </w:r>
            <w:r w:rsidRPr="005A4993">
              <w:rPr>
                <w:rFonts w:ascii="Times New Roman" w:hAnsi="Times New Roman" w:cs="Times New Roman"/>
                <w:b/>
                <w:bCs/>
                <w:i/>
                <w:iCs/>
                <w:color w:val="auto"/>
              </w:rPr>
              <w:t>Tendințe contemporane ale dezvoltării științei: viziuni ale</w:t>
            </w:r>
            <w:r w:rsidRPr="005A4993">
              <w:rPr>
                <w:rFonts w:ascii="Times New Roman" w:hAnsi="Times New Roman" w:cs="Times New Roman"/>
                <w:b/>
                <w:bCs/>
                <w:i/>
                <w:color w:val="auto"/>
              </w:rPr>
              <w:t> </w:t>
            </w:r>
            <w:r w:rsidRPr="005A4993">
              <w:rPr>
                <w:rFonts w:ascii="Times New Roman" w:hAnsi="Times New Roman" w:cs="Times New Roman"/>
                <w:b/>
                <w:bCs/>
                <w:i/>
                <w:iCs/>
                <w:color w:val="auto"/>
              </w:rPr>
              <w:t>tinerilor cercetători</w:t>
            </w:r>
            <w:r w:rsidRPr="005A4993">
              <w:rPr>
                <w:rFonts w:ascii="Times New Roman" w:hAnsi="Times New Roman" w:cs="Times New Roman"/>
                <w:bCs/>
                <w:iCs/>
                <w:color w:val="auto"/>
              </w:rPr>
              <w:t>”</w:t>
            </w:r>
            <w:r w:rsidRPr="005A4993">
              <w:rPr>
                <w:rFonts w:ascii="Times New Roman" w:hAnsi="Times New Roman" w:cs="Times New Roman"/>
                <w:iCs/>
                <w:color w:val="auto"/>
              </w:rPr>
              <w:t>,</w:t>
            </w:r>
            <w:r w:rsidRPr="005A4993">
              <w:rPr>
                <w:rFonts w:ascii="Times New Roman" w:hAnsi="Times New Roman" w:cs="Times New Roman"/>
                <w:color w:val="auto"/>
              </w:rPr>
              <w:t> </w:t>
            </w:r>
            <w:r w:rsidRPr="005A4993">
              <w:rPr>
                <w:rFonts w:ascii="Times New Roman" w:hAnsi="Times New Roman" w:cs="Times New Roman"/>
                <w:bCs/>
                <w:iCs/>
                <w:color w:val="auto"/>
              </w:rPr>
              <w:t xml:space="preserve"> 10 iunie 2020,</w:t>
            </w:r>
            <w:r w:rsidRPr="005A4993">
              <w:rPr>
                <w:rFonts w:ascii="Times New Roman" w:hAnsi="Times New Roman" w:cs="Times New Roman"/>
                <w:color w:val="auto"/>
                <w:shd w:val="clear" w:color="auto" w:fill="FCFCFC"/>
              </w:rPr>
              <w:t xml:space="preserve"> </w:t>
            </w:r>
            <w:r w:rsidRPr="005A4993">
              <w:rPr>
                <w:rFonts w:ascii="Times New Roman" w:hAnsi="Times New Roman" w:cs="Times New Roman"/>
                <w:color w:val="auto"/>
              </w:rPr>
              <w:t xml:space="preserve">Chișinău, </w:t>
            </w:r>
            <w:r w:rsidRPr="005A4993">
              <w:rPr>
                <w:rFonts w:ascii="Times New Roman" w:hAnsi="Times New Roman" w:cs="Times New Roman"/>
                <w:b/>
                <w:color w:val="auto"/>
              </w:rPr>
              <w:t>74</w:t>
            </w:r>
            <w:r w:rsidRPr="005A4993">
              <w:rPr>
                <w:rFonts w:ascii="Times New Roman" w:hAnsi="Times New Roman" w:cs="Times New Roman"/>
                <w:b/>
                <w:color w:val="auto"/>
                <w:lang w:val="ro-MD"/>
              </w:rPr>
              <w:t xml:space="preserve"> participanţi.</w:t>
            </w:r>
            <w:r w:rsidRPr="005A4993">
              <w:rPr>
                <w:rFonts w:ascii="Times New Roman" w:hAnsi="Times New Roman" w:cs="Times New Roman"/>
                <w:color w:val="auto"/>
              </w:rPr>
              <w:t xml:space="preserve"> Forum c</w:t>
            </w:r>
            <w:r w:rsidR="00FA2889" w:rsidRPr="005A4993">
              <w:rPr>
                <w:rFonts w:ascii="Times New Roman" w:hAnsi="Times New Roman" w:cs="Times New Roman"/>
                <w:color w:val="auto"/>
              </w:rPr>
              <w:t>oorganiza</w:t>
            </w:r>
            <w:r w:rsidRPr="005A4993">
              <w:rPr>
                <w:rFonts w:ascii="Times New Roman" w:hAnsi="Times New Roman" w:cs="Times New Roman"/>
                <w:color w:val="auto"/>
              </w:rPr>
              <w:t xml:space="preserve">t </w:t>
            </w:r>
            <w:r w:rsidR="00FA2889" w:rsidRPr="005A4993">
              <w:rPr>
                <w:rFonts w:ascii="Times New Roman" w:hAnsi="Times New Roman" w:cs="Times New Roman"/>
                <w:color w:val="auto"/>
              </w:rPr>
              <w:t xml:space="preserve">în cooperare cu Universitatea de stat ”Dimitrie Cantemir” </w:t>
            </w:r>
            <w:r w:rsidR="00FA2889" w:rsidRPr="005A4993">
              <w:rPr>
                <w:rFonts w:ascii="Times New Roman" w:hAnsi="Times New Roman" w:cs="Times New Roman"/>
                <w:color w:val="auto"/>
                <w:shd w:val="clear" w:color="auto" w:fill="FCFCFC"/>
              </w:rPr>
              <w:t xml:space="preserve">cu </w:t>
            </w:r>
            <w:r w:rsidR="00FA2889" w:rsidRPr="005A4993">
              <w:rPr>
                <w:rFonts w:ascii="Times New Roman" w:hAnsi="Times New Roman" w:cs="Times New Roman"/>
                <w:b/>
                <w:color w:val="auto"/>
                <w:shd w:val="clear" w:color="auto" w:fill="FCFCFC"/>
              </w:rPr>
              <w:t xml:space="preserve">scopul </w:t>
            </w:r>
            <w:r w:rsidR="00FA2889" w:rsidRPr="005A4993">
              <w:rPr>
                <w:rFonts w:ascii="Times New Roman" w:hAnsi="Times New Roman" w:cs="Times New Roman"/>
                <w:color w:val="auto"/>
                <w:shd w:val="clear" w:color="auto" w:fill="FCFCFC"/>
              </w:rPr>
              <w:t>preconizat -</w:t>
            </w:r>
            <w:r w:rsidR="00FA2889" w:rsidRPr="005A4993">
              <w:rPr>
                <w:rFonts w:ascii="Times New Roman" w:hAnsi="Times New Roman" w:cs="Times New Roman"/>
                <w:color w:val="auto"/>
              </w:rPr>
              <w:t xml:space="preserve"> antrenarea tinerilor cercetători în activitatea de promovare și implementare a rezultatelor științifice.</w:t>
            </w:r>
          </w:p>
          <w:p w:rsidR="008727A0" w:rsidRPr="005A4993" w:rsidRDefault="008727A0" w:rsidP="004D7262">
            <w:pPr>
              <w:pStyle w:val="Frspaiere"/>
              <w:widowControl/>
              <w:numPr>
                <w:ilvl w:val="0"/>
                <w:numId w:val="28"/>
              </w:numPr>
              <w:tabs>
                <w:tab w:val="left" w:pos="-284"/>
                <w:tab w:val="left" w:pos="318"/>
                <w:tab w:val="left" w:pos="448"/>
              </w:tabs>
              <w:spacing w:line="360" w:lineRule="auto"/>
              <w:jc w:val="both"/>
              <w:rPr>
                <w:rFonts w:ascii="Times New Roman" w:hAnsi="Times New Roman" w:cs="Times New Roman"/>
                <w:bCs/>
                <w:color w:val="auto"/>
              </w:rPr>
            </w:pPr>
            <w:r w:rsidRPr="005A4993">
              <w:rPr>
                <w:rFonts w:ascii="Times New Roman" w:hAnsi="Times New Roman" w:cs="Times New Roman"/>
                <w:color w:val="auto"/>
              </w:rPr>
              <w:t xml:space="preserve"> </w:t>
            </w:r>
            <w:r w:rsidR="00A121CB" w:rsidRPr="005A4993">
              <w:rPr>
                <w:rFonts w:ascii="Times New Roman" w:eastAsia="Courier New" w:hAnsi="Times New Roman" w:cs="Times New Roman"/>
                <w:color w:val="auto"/>
                <w:lang w:val="en-US"/>
              </w:rPr>
              <w:t xml:space="preserve">Conferința științifico-practică cu participație internațională </w:t>
            </w:r>
            <w:r w:rsidR="00A121CB" w:rsidRPr="005A4993">
              <w:rPr>
                <w:rFonts w:ascii="Times New Roman" w:eastAsia="Calibri" w:hAnsi="Times New Roman" w:cs="Times New Roman"/>
                <w:color w:val="auto"/>
                <w:lang w:val="en-US"/>
              </w:rPr>
              <w:t>„</w:t>
            </w:r>
            <w:r w:rsidR="00A121CB" w:rsidRPr="005A4993">
              <w:rPr>
                <w:rFonts w:ascii="Times New Roman" w:eastAsia="Calibri" w:hAnsi="Times New Roman" w:cs="Times New Roman"/>
                <w:b/>
                <w:i/>
                <w:color w:val="auto"/>
                <w:lang w:val="en-US"/>
              </w:rPr>
              <w:t>Justiția și respectarea drepturilor justițiabililor în Republica Moldova</w:t>
            </w:r>
            <w:r w:rsidR="00A121CB" w:rsidRPr="005A4993">
              <w:rPr>
                <w:rFonts w:ascii="Times New Roman" w:eastAsia="Calibri" w:hAnsi="Times New Roman" w:cs="Times New Roman"/>
                <w:color w:val="auto"/>
                <w:lang w:val="en-US"/>
              </w:rPr>
              <w:t xml:space="preserve">”, 15 </w:t>
            </w:r>
            <w:r w:rsidR="00A121CB" w:rsidRPr="005A4993">
              <w:rPr>
                <w:rFonts w:ascii="Times New Roman" w:hAnsi="Times New Roman" w:cs="Times New Roman"/>
                <w:color w:val="auto"/>
                <w:lang w:val="en-US"/>
              </w:rPr>
              <w:t>octombrie 2020,</w:t>
            </w:r>
            <w:r w:rsidR="00A121CB" w:rsidRPr="005A4993">
              <w:rPr>
                <w:rFonts w:ascii="Times New Roman" w:hAnsi="Times New Roman" w:cs="Times New Roman"/>
                <w:b/>
                <w:color w:val="auto"/>
                <w:lang w:val="en-US"/>
              </w:rPr>
              <w:t xml:space="preserve"> </w:t>
            </w:r>
            <w:r w:rsidR="00A121CB" w:rsidRPr="005A4993">
              <w:rPr>
                <w:rFonts w:ascii="Times New Roman" w:hAnsi="Times New Roman" w:cs="Times New Roman"/>
                <w:color w:val="auto"/>
                <w:lang w:val="ro-MD"/>
              </w:rPr>
              <w:t xml:space="preserve">mun. Chişinău, </w:t>
            </w:r>
            <w:r w:rsidR="00A121CB" w:rsidRPr="005A4993">
              <w:rPr>
                <w:rFonts w:ascii="Times New Roman" w:hAnsi="Times New Roman" w:cs="Times New Roman"/>
                <w:b/>
                <w:color w:val="auto"/>
                <w:lang w:val="ro-MD"/>
              </w:rPr>
              <w:t>57 participanţi</w:t>
            </w:r>
            <w:r w:rsidR="00A121CB" w:rsidRPr="005A4993">
              <w:rPr>
                <w:rFonts w:ascii="Times New Roman" w:hAnsi="Times New Roman" w:cs="Times New Roman"/>
                <w:color w:val="auto"/>
                <w:shd w:val="clear" w:color="auto" w:fill="FCFCFC"/>
                <w:lang w:val="en-US"/>
              </w:rPr>
              <w:t>.  Institutional conferinţa a fost organizată de I</w:t>
            </w:r>
            <w:r w:rsidR="00A121CB" w:rsidRPr="005A4993">
              <w:rPr>
                <w:rFonts w:ascii="Times New Roman" w:eastAsia="Courier New" w:hAnsi="Times New Roman" w:cs="Times New Roman"/>
                <w:color w:val="auto"/>
                <w:lang w:val="en-US"/>
              </w:rPr>
              <w:t xml:space="preserve">nstitutul de Cercetări Juridice, Politice și Sociologice </w:t>
            </w:r>
            <w:r w:rsidR="00A121CB" w:rsidRPr="005A4993">
              <w:rPr>
                <w:rFonts w:ascii="Times New Roman" w:hAnsi="Times New Roman" w:cs="Times New Roman"/>
                <w:color w:val="auto"/>
                <w:shd w:val="clear" w:color="auto" w:fill="FCFCFC"/>
                <w:lang w:val="en-US"/>
              </w:rPr>
              <w:t xml:space="preserve">în colaborare cu </w:t>
            </w:r>
            <w:r w:rsidR="00A121CB" w:rsidRPr="005A4993">
              <w:rPr>
                <w:rFonts w:ascii="Times New Roman" w:eastAsia="Courier New" w:hAnsi="Times New Roman" w:cs="Times New Roman"/>
                <w:color w:val="auto"/>
                <w:lang w:val="en-US"/>
              </w:rPr>
              <w:t>Academia de Ştiințe a Moldovei, Facultatea de științe juridice, sociale și politice a Universității „Dunărea de Jos” din Galați (România), Asociația „Promo-lex” şi Asociația de Drept Penal;</w:t>
            </w:r>
          </w:p>
          <w:p w:rsidR="00A121CB" w:rsidRPr="005A4993" w:rsidRDefault="008727A0" w:rsidP="004D7262">
            <w:pPr>
              <w:pStyle w:val="Frspaiere"/>
              <w:widowControl/>
              <w:numPr>
                <w:ilvl w:val="0"/>
                <w:numId w:val="28"/>
              </w:numPr>
              <w:tabs>
                <w:tab w:val="left" w:pos="-284"/>
                <w:tab w:val="left" w:pos="318"/>
                <w:tab w:val="left" w:pos="448"/>
              </w:tabs>
              <w:spacing w:line="360" w:lineRule="auto"/>
              <w:jc w:val="both"/>
              <w:rPr>
                <w:rFonts w:ascii="Times New Roman" w:hAnsi="Times New Roman" w:cs="Times New Roman"/>
                <w:color w:val="auto"/>
                <w:shd w:val="clear" w:color="auto" w:fill="FCFCFC"/>
                <w:lang w:val="en-US"/>
              </w:rPr>
            </w:pPr>
            <w:r w:rsidRPr="005A4993">
              <w:rPr>
                <w:rFonts w:ascii="Times New Roman" w:hAnsi="Times New Roman" w:cs="Times New Roman"/>
                <w:color w:val="auto"/>
              </w:rPr>
              <w:t xml:space="preserve"> </w:t>
            </w:r>
            <w:r w:rsidR="00DD660F" w:rsidRPr="005A4993">
              <w:rPr>
                <w:rFonts w:ascii="Times New Roman" w:hAnsi="Times New Roman" w:cs="Times New Roman"/>
                <w:color w:val="auto"/>
                <w:shd w:val="clear" w:color="auto" w:fill="FCFCFC"/>
                <w:lang w:val="en-US"/>
              </w:rPr>
              <w:t>C</w:t>
            </w:r>
            <w:r w:rsidR="00DD660F" w:rsidRPr="005A4993">
              <w:rPr>
                <w:rFonts w:ascii="Times New Roman" w:hAnsi="Times New Roman" w:cs="Times New Roman"/>
                <w:color w:val="auto"/>
                <w:lang w:val="en-US"/>
              </w:rPr>
              <w:t xml:space="preserve">onferința </w:t>
            </w:r>
            <w:r w:rsidR="00DD660F" w:rsidRPr="005A4993">
              <w:rPr>
                <w:rFonts w:ascii="Times New Roman" w:hAnsi="Times New Roman" w:cs="Times New Roman"/>
                <w:bCs/>
                <w:color w:val="auto"/>
                <w:lang w:val="en-US"/>
              </w:rPr>
              <w:t xml:space="preserve">științifico-practică naţională “ </w:t>
            </w:r>
            <w:r w:rsidR="00DD660F" w:rsidRPr="005A4993">
              <w:rPr>
                <w:rFonts w:ascii="Times New Roman" w:hAnsi="Times New Roman" w:cs="Times New Roman"/>
                <w:b/>
                <w:bCs/>
                <w:i/>
                <w:color w:val="auto"/>
                <w:lang w:val="en-US"/>
              </w:rPr>
              <w:t>Societatea civilă împotriva torturii</w:t>
            </w:r>
            <w:r w:rsidR="00DD660F" w:rsidRPr="005A4993">
              <w:rPr>
                <w:rFonts w:ascii="Times New Roman" w:hAnsi="Times New Roman" w:cs="Times New Roman"/>
                <w:bCs/>
                <w:color w:val="auto"/>
                <w:lang w:val="en-US"/>
              </w:rPr>
              <w:t xml:space="preserve">”, 20 noiembrie 2020, mun. Chişinău, </w:t>
            </w:r>
            <w:r w:rsidR="00DD660F" w:rsidRPr="005A4993">
              <w:rPr>
                <w:rFonts w:ascii="Times New Roman" w:hAnsi="Times New Roman" w:cs="Times New Roman"/>
                <w:b/>
                <w:bCs/>
                <w:color w:val="auto"/>
                <w:lang w:val="en-US"/>
              </w:rPr>
              <w:t>127 participanţi</w:t>
            </w:r>
            <w:r w:rsidR="00DD660F" w:rsidRPr="005A4993">
              <w:rPr>
                <w:rFonts w:ascii="Times New Roman" w:hAnsi="Times New Roman" w:cs="Times New Roman"/>
                <w:bCs/>
                <w:color w:val="auto"/>
                <w:lang w:val="en-US"/>
              </w:rPr>
              <w:t>.</w:t>
            </w:r>
            <w:r w:rsidR="00DD660F" w:rsidRPr="005A4993">
              <w:rPr>
                <w:rFonts w:ascii="Times New Roman" w:hAnsi="Times New Roman" w:cs="Times New Roman"/>
                <w:color w:val="auto"/>
                <w:shd w:val="clear" w:color="auto" w:fill="FCFCFC"/>
                <w:lang w:val="en-US"/>
              </w:rPr>
              <w:t xml:space="preserve"> Institutional conferinţa a fost coorganizată de I</w:t>
            </w:r>
            <w:r w:rsidR="00DD660F" w:rsidRPr="005A4993">
              <w:rPr>
                <w:rFonts w:ascii="Times New Roman" w:eastAsia="Courier New" w:hAnsi="Times New Roman" w:cs="Times New Roman"/>
                <w:color w:val="auto"/>
                <w:lang w:val="en-US"/>
              </w:rPr>
              <w:t xml:space="preserve">nstitutul de Cercetări Juridice, Politice și Sociologice </w:t>
            </w:r>
            <w:r w:rsidR="00DD660F" w:rsidRPr="005A4993">
              <w:rPr>
                <w:rFonts w:ascii="Times New Roman" w:hAnsi="Times New Roman" w:cs="Times New Roman"/>
                <w:color w:val="auto"/>
                <w:shd w:val="clear" w:color="auto" w:fill="FCFCFC"/>
                <w:lang w:val="en-US"/>
              </w:rPr>
              <w:t xml:space="preserve">în colaborare cu AO “Institutul pentru democraţie”, Universitatea  USPE “Constantin Stere” şi în parteneriat cu Universitatea de Stat din Comrat, Universitatea americană din Moldova, AO Institutul national al femeilor din Moldova </w:t>
            </w:r>
            <w:r w:rsidR="00DD660F" w:rsidRPr="005A4993">
              <w:rPr>
                <w:rFonts w:ascii="Times New Roman" w:hAnsi="Times New Roman" w:cs="Times New Roman"/>
                <w:iCs/>
                <w:color w:val="auto"/>
                <w:lang w:val="ro-MD"/>
              </w:rPr>
              <w:t>„Egalitate”</w:t>
            </w:r>
            <w:r w:rsidR="00DD660F" w:rsidRPr="005A4993">
              <w:rPr>
                <w:rFonts w:ascii="Times New Roman" w:hAnsi="Times New Roman" w:cs="Times New Roman"/>
                <w:color w:val="auto"/>
                <w:lang w:val="ro-MD"/>
              </w:rPr>
              <w:t> </w:t>
            </w:r>
            <w:r w:rsidR="00DD660F" w:rsidRPr="005A4993">
              <w:rPr>
                <w:rFonts w:ascii="Times New Roman" w:hAnsi="Times New Roman" w:cs="Times New Roman"/>
                <w:color w:val="auto"/>
                <w:shd w:val="clear" w:color="auto" w:fill="FCFCFC"/>
                <w:lang w:val="en-US"/>
              </w:rPr>
              <w:t>, cu susţinerea Delegaţiei UE în Moldova. </w:t>
            </w:r>
          </w:p>
          <w:p w:rsidR="00FA2889" w:rsidRPr="005A4993" w:rsidRDefault="00A121CB" w:rsidP="004D7262">
            <w:pPr>
              <w:pStyle w:val="Frspaiere"/>
              <w:widowControl/>
              <w:numPr>
                <w:ilvl w:val="0"/>
                <w:numId w:val="28"/>
              </w:numPr>
              <w:tabs>
                <w:tab w:val="left" w:pos="-284"/>
                <w:tab w:val="left" w:pos="318"/>
                <w:tab w:val="left" w:pos="448"/>
              </w:tabs>
              <w:spacing w:line="360" w:lineRule="auto"/>
              <w:jc w:val="both"/>
              <w:rPr>
                <w:color w:val="auto"/>
                <w:shd w:val="clear" w:color="auto" w:fill="FCFCFC"/>
                <w:lang w:val="en-US"/>
              </w:rPr>
            </w:pPr>
            <w:r w:rsidRPr="005A4993">
              <w:rPr>
                <w:rFonts w:ascii="Times New Roman" w:hAnsi="Times New Roman" w:cs="Times New Roman"/>
                <w:color w:val="auto"/>
                <w:shd w:val="clear" w:color="auto" w:fill="FCFCFC"/>
                <w:lang w:val="en-US"/>
              </w:rPr>
              <w:t>C</w:t>
            </w:r>
            <w:r w:rsidRPr="005A4993">
              <w:rPr>
                <w:rFonts w:ascii="Times New Roman" w:hAnsi="Times New Roman" w:cs="Times New Roman"/>
                <w:color w:val="auto"/>
                <w:lang w:val="en-US"/>
              </w:rPr>
              <w:t xml:space="preserve">onferința </w:t>
            </w:r>
            <w:r w:rsidRPr="005A4993">
              <w:rPr>
                <w:rFonts w:ascii="Times New Roman" w:hAnsi="Times New Roman" w:cs="Times New Roman"/>
                <w:bCs/>
                <w:color w:val="auto"/>
                <w:lang w:val="en-US"/>
              </w:rPr>
              <w:t>științifico-practică naţională</w:t>
            </w:r>
            <w:r w:rsidRPr="005A4993">
              <w:rPr>
                <w:rStyle w:val="Bodytext212ptNotBold"/>
                <w:rFonts w:eastAsia="Arial Unicode MS"/>
                <w:color w:val="auto"/>
              </w:rPr>
              <w:t xml:space="preserve"> </w:t>
            </w:r>
            <w:r w:rsidRPr="005A4993">
              <w:rPr>
                <w:rStyle w:val="Bodytext212ptNotBold"/>
                <w:rFonts w:eastAsia="Arial Unicode MS"/>
                <w:b w:val="0"/>
                <w:color w:val="auto"/>
              </w:rPr>
              <w:t>consacrată Zilei internaționale a drepturilor omului</w:t>
            </w:r>
            <w:r w:rsidRPr="005A4993">
              <w:rPr>
                <w:rFonts w:ascii="Times New Roman" w:hAnsi="Times New Roman" w:cs="Times New Roman"/>
                <w:b/>
                <w:bCs/>
                <w:color w:val="auto"/>
                <w:lang w:val="en-US"/>
              </w:rPr>
              <w:t xml:space="preserve"> </w:t>
            </w:r>
            <w:r w:rsidRPr="005A4993">
              <w:rPr>
                <w:rFonts w:ascii="Times New Roman" w:hAnsi="Times New Roman" w:cs="Times New Roman"/>
                <w:bCs/>
                <w:color w:val="auto"/>
                <w:lang w:val="en-US"/>
              </w:rPr>
              <w:t>cu genericul</w:t>
            </w:r>
            <w:r w:rsidRPr="005A4993">
              <w:rPr>
                <w:rFonts w:ascii="Times New Roman" w:hAnsi="Times New Roman" w:cs="Times New Roman"/>
                <w:b/>
                <w:bCs/>
                <w:color w:val="auto"/>
                <w:lang w:val="en-US"/>
              </w:rPr>
              <w:t xml:space="preserve"> </w:t>
            </w:r>
            <w:r w:rsidRPr="005A4993">
              <w:rPr>
                <w:rStyle w:val="Bodytext212ptNotBold"/>
                <w:rFonts w:eastAsia="Arial Unicode MS"/>
                <w:color w:val="auto"/>
              </w:rPr>
              <w:t>„</w:t>
            </w:r>
            <w:r w:rsidRPr="005A4993">
              <w:rPr>
                <w:rStyle w:val="Bodytext212ptNotBold"/>
                <w:rFonts w:eastAsia="Arial Unicode MS"/>
                <w:i/>
                <w:color w:val="auto"/>
              </w:rPr>
              <w:t>Drepturile persoanei în Republica Moldova: probleme actuale în lumina jurisprudenței CtEDO</w:t>
            </w:r>
            <w:r w:rsidRPr="005A4993">
              <w:rPr>
                <w:rStyle w:val="Bodytext212ptNotBold"/>
                <w:rFonts w:eastAsia="Arial Unicode MS"/>
                <w:color w:val="auto"/>
              </w:rPr>
              <w:t xml:space="preserve">”, </w:t>
            </w:r>
            <w:r w:rsidRPr="005A4993">
              <w:rPr>
                <w:rStyle w:val="Bodytext212ptNotBold"/>
                <w:rFonts w:eastAsia="Arial Unicode MS"/>
                <w:b w:val="0"/>
                <w:color w:val="auto"/>
              </w:rPr>
              <w:t>10 decembrie 2010,</w:t>
            </w:r>
            <w:r w:rsidRPr="005A4993">
              <w:rPr>
                <w:rStyle w:val="Bodytext212ptNotBold"/>
                <w:rFonts w:eastAsia="Arial Unicode MS"/>
                <w:color w:val="auto"/>
              </w:rPr>
              <w:t xml:space="preserve"> </w:t>
            </w:r>
            <w:r w:rsidRPr="005A4993">
              <w:rPr>
                <w:rFonts w:ascii="Times New Roman" w:hAnsi="Times New Roman" w:cs="Times New Roman"/>
                <w:color w:val="auto"/>
                <w:lang w:val="ro-MD"/>
              </w:rPr>
              <w:t xml:space="preserve">mun. Chişinău, </w:t>
            </w:r>
            <w:r w:rsidRPr="005A4993">
              <w:rPr>
                <w:rFonts w:ascii="Times New Roman" w:hAnsi="Times New Roman" w:cs="Times New Roman"/>
                <w:b/>
                <w:color w:val="auto"/>
                <w:lang w:val="ro-MD"/>
              </w:rPr>
              <w:t>52 participanţi</w:t>
            </w:r>
            <w:r w:rsidRPr="005A4993">
              <w:rPr>
                <w:rFonts w:ascii="Times New Roman" w:hAnsi="Times New Roman" w:cs="Times New Roman"/>
                <w:color w:val="auto"/>
                <w:shd w:val="clear" w:color="auto" w:fill="FCFCFC"/>
                <w:lang w:val="en-US"/>
              </w:rPr>
              <w:t>. Institutional conferinţa a fost organizată de I</w:t>
            </w:r>
            <w:r w:rsidRPr="005A4993">
              <w:rPr>
                <w:rFonts w:ascii="Times New Roman" w:eastAsia="Courier New" w:hAnsi="Times New Roman" w:cs="Times New Roman"/>
                <w:color w:val="auto"/>
                <w:lang w:val="en-US"/>
              </w:rPr>
              <w:t xml:space="preserve">nstitutul de Cercetări Juridice, Politice și Sociologice </w:t>
            </w:r>
            <w:r w:rsidRPr="005A4993">
              <w:rPr>
                <w:rFonts w:ascii="Times New Roman" w:hAnsi="Times New Roman" w:cs="Times New Roman"/>
                <w:color w:val="auto"/>
                <w:shd w:val="clear" w:color="auto" w:fill="FCFCFC"/>
                <w:lang w:val="en-US"/>
              </w:rPr>
              <w:t xml:space="preserve">în colaborare cu </w:t>
            </w:r>
            <w:r w:rsidRPr="005A4993">
              <w:rPr>
                <w:rFonts w:ascii="Times New Roman" w:eastAsia="Courier New" w:hAnsi="Times New Roman" w:cs="Times New Roman"/>
                <w:color w:val="auto"/>
                <w:lang w:val="en-US"/>
              </w:rPr>
              <w:t>Academia de Ştiințe a Moldovei, Biblioteca Publică de Drept (filiala Bibliotecii municipale “A.Hajdeu” din mun. Chişinău şi Asociația „Promo-lex”.</w:t>
            </w:r>
            <w:r w:rsidR="004F43B8" w:rsidRPr="005A4993">
              <w:rPr>
                <w:b/>
                <w:color w:val="auto"/>
                <w:shd w:val="clear" w:color="auto" w:fill="FCFCFC"/>
                <w:lang w:val="en-US"/>
              </w:rPr>
              <w:t xml:space="preserve"> </w:t>
            </w:r>
          </w:p>
          <w:p w:rsidR="006E54AA" w:rsidRPr="005A4993" w:rsidRDefault="006E54AA" w:rsidP="006E54AA">
            <w:pPr>
              <w:pStyle w:val="Frspaiere"/>
              <w:widowControl/>
              <w:tabs>
                <w:tab w:val="left" w:pos="-284"/>
                <w:tab w:val="left" w:pos="318"/>
                <w:tab w:val="left" w:pos="448"/>
              </w:tabs>
              <w:spacing w:line="360" w:lineRule="auto"/>
              <w:ind w:left="273" w:firstLine="425"/>
              <w:jc w:val="both"/>
              <w:rPr>
                <w:color w:val="auto"/>
                <w:shd w:val="clear" w:color="auto" w:fill="FCFCFC"/>
                <w:lang w:val="en-US"/>
              </w:rPr>
            </w:pPr>
            <w:r w:rsidRPr="005A4993">
              <w:rPr>
                <w:rFonts w:ascii="Times New Roman" w:hAnsi="Times New Roman" w:cs="Times New Roman"/>
                <w:color w:val="auto"/>
                <w:shd w:val="clear" w:color="auto" w:fill="FCFCFC"/>
                <w:lang w:val="en-US"/>
              </w:rPr>
              <w:t xml:space="preserve">Subsecvent, în anul de referinţă cercetătorii din cadrul proiectului şi-au disemnat rezultatele obţinute şi în cadrul altor manifestări ştiinţifice din ţară şi peste hotare. </w:t>
            </w:r>
          </w:p>
        </w:tc>
      </w:tr>
    </w:tbl>
    <w:p w:rsidR="00980F1F" w:rsidRPr="005A4993" w:rsidRDefault="00980F1F" w:rsidP="00980F1F">
      <w:pPr>
        <w:pStyle w:val="Frspaiere"/>
        <w:ind w:left="720"/>
        <w:rPr>
          <w:bCs/>
          <w:i/>
          <w:color w:val="auto"/>
          <w:kern w:val="32"/>
        </w:rPr>
      </w:pPr>
    </w:p>
    <w:p w:rsidR="00B46050" w:rsidRPr="005A4993" w:rsidRDefault="00B46050" w:rsidP="004D7262">
      <w:pPr>
        <w:pStyle w:val="Frspaiere"/>
        <w:numPr>
          <w:ilvl w:val="0"/>
          <w:numId w:val="29"/>
        </w:numPr>
        <w:rPr>
          <w:bCs/>
          <w:i/>
          <w:color w:val="auto"/>
          <w:kern w:val="32"/>
        </w:rPr>
      </w:pPr>
      <w:r w:rsidRPr="005A4993">
        <w:rPr>
          <w:rFonts w:ascii="Times New Roman" w:hAnsi="Times New Roman"/>
          <w:b/>
          <w:bCs/>
          <w:i/>
          <w:color w:val="auto"/>
          <w:kern w:val="32"/>
          <w:lang w:val="ro-MD"/>
        </w:rPr>
        <w:t>Titlul prezentări</w:t>
      </w:r>
      <w:r w:rsidR="00B56CBA" w:rsidRPr="005A4993">
        <w:rPr>
          <w:rFonts w:ascii="Times New Roman" w:hAnsi="Times New Roman"/>
          <w:b/>
          <w:bCs/>
          <w:i/>
          <w:color w:val="auto"/>
          <w:kern w:val="32"/>
          <w:lang w:val="ro-MD"/>
        </w:rPr>
        <w:t>lor</w:t>
      </w:r>
      <w:r w:rsidRPr="005A4993">
        <w:rPr>
          <w:rFonts w:ascii="Times New Roman" w:hAnsi="Times New Roman"/>
          <w:bCs/>
          <w:i/>
          <w:color w:val="auto"/>
          <w:kern w:val="32"/>
          <w:lang w:val="ro-MD"/>
        </w:rPr>
        <w:t xml:space="preserve"> </w:t>
      </w:r>
      <w:r w:rsidRPr="005A4993">
        <w:rPr>
          <w:rFonts w:ascii="Times New Roman" w:hAnsi="Times New Roman"/>
          <w:b/>
          <w:bCs/>
          <w:i/>
          <w:color w:val="auto"/>
          <w:kern w:val="32"/>
          <w:lang w:val="ro-MD"/>
        </w:rPr>
        <w:t>şi d</w:t>
      </w:r>
      <w:r w:rsidRPr="005A4993">
        <w:rPr>
          <w:rFonts w:ascii="Times New Roman" w:hAnsi="Times New Roman"/>
          <w:b/>
          <w:bCs/>
          <w:i/>
          <w:color w:val="auto"/>
          <w:kern w:val="32"/>
        </w:rPr>
        <w:t>atele bibliografice de rigoare</w:t>
      </w:r>
    </w:p>
    <w:p w:rsidR="00D40FF9" w:rsidRPr="005A4993" w:rsidRDefault="00D40FF9" w:rsidP="00D40FF9">
      <w:pPr>
        <w:pStyle w:val="Listparagraf"/>
        <w:keepNext/>
        <w:ind w:left="180"/>
        <w:outlineLvl w:val="0"/>
        <w:rPr>
          <w:bCs/>
          <w:kern w:val="3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938"/>
      </w:tblGrid>
      <w:tr w:rsidR="00D40FF9" w:rsidRPr="005A4993" w:rsidTr="009424CF">
        <w:trPr>
          <w:trHeight w:val="330"/>
        </w:trPr>
        <w:tc>
          <w:tcPr>
            <w:tcW w:w="2269" w:type="dxa"/>
          </w:tcPr>
          <w:p w:rsidR="00D40FF9" w:rsidRPr="005A4993" w:rsidRDefault="00B46050" w:rsidP="009E1237">
            <w:pPr>
              <w:pStyle w:val="Listparagraf"/>
              <w:rPr>
                <w:sz w:val="20"/>
                <w:szCs w:val="20"/>
                <w:lang w:val="ro-RO"/>
              </w:rPr>
            </w:pPr>
            <w:r w:rsidRPr="005A4993">
              <w:rPr>
                <w:rFonts w:ascii="Times New Roman" w:hAnsi="Times New Roman"/>
                <w:b/>
                <w:bCs/>
                <w:kern w:val="32"/>
                <w:lang w:val="ro-MD"/>
              </w:rPr>
              <w:t xml:space="preserve">Categoria </w:t>
            </w:r>
            <w:r w:rsidR="000765FE" w:rsidRPr="005A4993">
              <w:rPr>
                <w:rFonts w:ascii="Times New Roman" w:hAnsi="Times New Roman"/>
                <w:b/>
                <w:bCs/>
                <w:kern w:val="32"/>
                <w:lang w:val="ro-MD"/>
              </w:rPr>
              <w:t>forurilor</w:t>
            </w:r>
          </w:p>
        </w:tc>
        <w:tc>
          <w:tcPr>
            <w:tcW w:w="7938" w:type="dxa"/>
          </w:tcPr>
          <w:p w:rsidR="00D40FF9" w:rsidRPr="005A4993" w:rsidRDefault="00B46050" w:rsidP="009E1237">
            <w:pPr>
              <w:pStyle w:val="Frspaiere"/>
              <w:jc w:val="center"/>
              <w:rPr>
                <w:bCs/>
                <w:color w:val="auto"/>
                <w:kern w:val="32"/>
              </w:rPr>
            </w:pPr>
            <w:r w:rsidRPr="005A4993">
              <w:rPr>
                <w:rFonts w:ascii="Times New Roman" w:hAnsi="Times New Roman"/>
                <w:b/>
                <w:bCs/>
                <w:color w:val="auto"/>
                <w:kern w:val="32"/>
                <w:lang w:val="ro-MD"/>
              </w:rPr>
              <w:t>Titlul prezentării</w:t>
            </w:r>
            <w:r w:rsidRPr="005A4993">
              <w:rPr>
                <w:rFonts w:ascii="Times New Roman" w:hAnsi="Times New Roman"/>
                <w:bCs/>
                <w:color w:val="auto"/>
                <w:kern w:val="32"/>
                <w:lang w:val="ro-MD"/>
              </w:rPr>
              <w:t xml:space="preserve"> </w:t>
            </w:r>
            <w:r w:rsidRPr="005A4993">
              <w:rPr>
                <w:rFonts w:ascii="Times New Roman" w:hAnsi="Times New Roman"/>
                <w:b/>
                <w:bCs/>
                <w:color w:val="auto"/>
                <w:kern w:val="32"/>
                <w:lang w:val="ro-MD"/>
              </w:rPr>
              <w:t>şi d</w:t>
            </w:r>
            <w:r w:rsidR="00D40FF9" w:rsidRPr="005A4993">
              <w:rPr>
                <w:rFonts w:ascii="Times New Roman" w:hAnsi="Times New Roman"/>
                <w:b/>
                <w:bCs/>
                <w:color w:val="auto"/>
                <w:kern w:val="32"/>
              </w:rPr>
              <w:t>atele bibliografice de rigoare</w:t>
            </w:r>
          </w:p>
          <w:p w:rsidR="00D40FF9" w:rsidRPr="005A4993" w:rsidRDefault="00D40FF9" w:rsidP="00D40FF9">
            <w:pPr>
              <w:pStyle w:val="Frspaiere"/>
              <w:jc w:val="center"/>
              <w:rPr>
                <w:rFonts w:ascii="Times New Roman" w:eastAsia="Times New Roman" w:hAnsi="Times New Roman"/>
                <w:b/>
                <w:color w:val="auto"/>
                <w:sz w:val="16"/>
                <w:szCs w:val="16"/>
              </w:rPr>
            </w:pPr>
          </w:p>
        </w:tc>
      </w:tr>
      <w:tr w:rsidR="00D40FF9" w:rsidRPr="005A4993" w:rsidTr="009E1237">
        <w:trPr>
          <w:trHeight w:val="330"/>
        </w:trPr>
        <w:tc>
          <w:tcPr>
            <w:tcW w:w="10207" w:type="dxa"/>
            <w:gridSpan w:val="2"/>
          </w:tcPr>
          <w:p w:rsidR="00D40FF9" w:rsidRPr="005A4993" w:rsidRDefault="00D40FF9" w:rsidP="004D7262">
            <w:pPr>
              <w:pStyle w:val="Listparagraf"/>
              <w:numPr>
                <w:ilvl w:val="0"/>
                <w:numId w:val="15"/>
              </w:numPr>
              <w:spacing w:after="0" w:line="240" w:lineRule="auto"/>
              <w:jc w:val="center"/>
              <w:rPr>
                <w:rFonts w:ascii="Times New Roman" w:hAnsi="Times New Roman"/>
                <w:sz w:val="18"/>
                <w:szCs w:val="18"/>
                <w:lang w:val="en-US"/>
              </w:rPr>
            </w:pPr>
            <w:r w:rsidRPr="005A4993">
              <w:rPr>
                <w:rFonts w:ascii="Times New Roman" w:hAnsi="Times New Roman"/>
                <w:b/>
                <w:lang w:val="en-US"/>
              </w:rPr>
              <w:t>Articole în culegeri ştiinţifice</w:t>
            </w:r>
          </w:p>
          <w:p w:rsidR="00D40FF9" w:rsidRPr="005A4993" w:rsidRDefault="00D40FF9" w:rsidP="009E1237">
            <w:pPr>
              <w:pStyle w:val="Listparagraf"/>
              <w:ind w:left="393"/>
              <w:jc w:val="center"/>
              <w:rPr>
                <w:sz w:val="18"/>
                <w:szCs w:val="18"/>
                <w:lang w:val="en-US"/>
              </w:rPr>
            </w:pPr>
            <w:r w:rsidRPr="005A4993">
              <w:rPr>
                <w:rFonts w:ascii="Times New Roman" w:hAnsi="Times New Roman"/>
                <w:sz w:val="20"/>
                <w:szCs w:val="20"/>
                <w:lang w:val="ro-RO"/>
              </w:rPr>
              <w:t>(rapoarte, comunicări</w:t>
            </w:r>
            <w:r w:rsidRPr="005A4993">
              <w:rPr>
                <w:rFonts w:ascii="Times New Roman" w:hAnsi="Times New Roman"/>
                <w:b/>
                <w:bCs/>
                <w:i/>
                <w:kern w:val="32"/>
                <w:sz w:val="20"/>
                <w:szCs w:val="20"/>
                <w:lang w:val="en-US"/>
              </w:rPr>
              <w:t xml:space="preserve"> </w:t>
            </w:r>
            <w:r w:rsidRPr="005A4993">
              <w:rPr>
                <w:rFonts w:ascii="Times New Roman" w:hAnsi="Times New Roman"/>
                <w:sz w:val="20"/>
                <w:szCs w:val="20"/>
                <w:lang w:val="ro-RO"/>
              </w:rPr>
              <w:t>şi</w:t>
            </w:r>
            <w:r w:rsidRPr="005A4993">
              <w:rPr>
                <w:rFonts w:ascii="Times New Roman" w:hAnsi="Times New Roman"/>
                <w:b/>
                <w:bCs/>
                <w:i/>
                <w:kern w:val="32"/>
                <w:sz w:val="20"/>
                <w:szCs w:val="20"/>
                <w:lang w:val="en-US"/>
              </w:rPr>
              <w:t xml:space="preserve"> </w:t>
            </w:r>
            <w:r w:rsidRPr="005A4993">
              <w:rPr>
                <w:rFonts w:ascii="Times New Roman" w:hAnsi="Times New Roman"/>
                <w:bCs/>
                <w:kern w:val="32"/>
                <w:sz w:val="20"/>
                <w:szCs w:val="20"/>
                <w:lang w:val="en-US"/>
              </w:rPr>
              <w:t>poster</w:t>
            </w:r>
            <w:r w:rsidRPr="005A4993">
              <w:rPr>
                <w:rFonts w:ascii="Times New Roman" w:hAnsi="Times New Roman"/>
                <w:sz w:val="20"/>
                <w:szCs w:val="20"/>
                <w:lang w:val="ro-RO"/>
              </w:rPr>
              <w:t xml:space="preserve"> publicate)</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rPr>
            </w:pPr>
            <w:r w:rsidRPr="005A4993">
              <w:rPr>
                <w:rFonts w:ascii="Times New Roman" w:hAnsi="Times New Roman"/>
                <w:sz w:val="24"/>
                <w:szCs w:val="24"/>
              </w:rPr>
              <w:t>3.1. în lucrările conferinţelor ştiinţifice internaţionale (</w:t>
            </w:r>
            <w:r w:rsidRPr="005A4993">
              <w:rPr>
                <w:rFonts w:ascii="Times New Roman" w:hAnsi="Times New Roman"/>
                <w:i/>
                <w:sz w:val="24"/>
                <w:szCs w:val="24"/>
              </w:rPr>
              <w:t>peste hotare</w:t>
            </w:r>
            <w:r w:rsidRPr="005A4993">
              <w:rPr>
                <w:rFonts w:ascii="Times New Roman" w:hAnsi="Times New Roman"/>
                <w:sz w:val="24"/>
                <w:szCs w:val="24"/>
              </w:rPr>
              <w:t>)</w:t>
            </w:r>
          </w:p>
        </w:tc>
        <w:tc>
          <w:tcPr>
            <w:tcW w:w="7938" w:type="dxa"/>
          </w:tcPr>
          <w:p w:rsidR="00D40FF9" w:rsidRPr="005A4993" w:rsidRDefault="00D40FF9" w:rsidP="004D7262">
            <w:pPr>
              <w:pStyle w:val="Frspaiere"/>
              <w:widowControl/>
              <w:numPr>
                <w:ilvl w:val="0"/>
                <w:numId w:val="13"/>
              </w:numPr>
              <w:tabs>
                <w:tab w:val="left" w:pos="317"/>
              </w:tabs>
              <w:spacing w:line="360" w:lineRule="auto"/>
              <w:ind w:left="317" w:hanging="283"/>
              <w:jc w:val="both"/>
              <w:rPr>
                <w:rStyle w:val="Accentuat"/>
                <w:rFonts w:ascii="Times New Roman" w:hAnsi="Times New Roman"/>
                <w:color w:val="auto"/>
              </w:rPr>
            </w:pPr>
            <w:r w:rsidRPr="005A4993">
              <w:rPr>
                <w:rFonts w:ascii="Times New Roman" w:hAnsi="Times New Roman"/>
                <w:b/>
                <w:color w:val="auto"/>
              </w:rPr>
              <w:t>ОСОЯНУ, Тудор</w:t>
            </w:r>
            <w:r w:rsidRPr="005A4993">
              <w:rPr>
                <w:rFonts w:ascii="Times New Roman" w:hAnsi="Times New Roman"/>
                <w:color w:val="auto"/>
              </w:rPr>
              <w:t xml:space="preserve">. ПИЛАТ, </w:t>
            </w:r>
            <w:r w:rsidRPr="005A4993">
              <w:rPr>
                <w:rStyle w:val="Accentuat"/>
                <w:rFonts w:ascii="Times New Roman" w:hAnsi="Times New Roman"/>
                <w:color w:val="auto"/>
              </w:rPr>
              <w:t xml:space="preserve">Aртиом. </w:t>
            </w:r>
            <w:r w:rsidRPr="005A4993">
              <w:rPr>
                <w:rStyle w:val="Accentuat"/>
                <w:rFonts w:ascii="Times New Roman" w:hAnsi="Times New Roman"/>
                <w:color w:val="auto"/>
                <w:lang w:val="en-US"/>
              </w:rPr>
              <w:t>C</w:t>
            </w:r>
            <w:r w:rsidRPr="005A4993">
              <w:rPr>
                <w:rStyle w:val="Accentuat"/>
                <w:rFonts w:ascii="Times New Roman" w:hAnsi="Times New Roman"/>
                <w:color w:val="auto"/>
              </w:rPr>
              <w:t>облюдение прав участников уголовного процесса при назначении экспертизы и исследовании заключения эксперта. În: АУБАКИРОВСКИЕ ЧТЕНИЯ</w:t>
            </w:r>
            <w:r w:rsidR="000765FE" w:rsidRPr="005A4993">
              <w:rPr>
                <w:rStyle w:val="Accentuat"/>
                <w:rFonts w:ascii="Times New Roman" w:hAnsi="Times New Roman"/>
                <w:color w:val="auto"/>
              </w:rPr>
              <w:t>.</w:t>
            </w:r>
            <w:r w:rsidRPr="005A4993">
              <w:rPr>
                <w:rStyle w:val="Accentuat"/>
                <w:rFonts w:ascii="Times New Roman" w:hAnsi="Times New Roman"/>
                <w:color w:val="auto"/>
              </w:rPr>
              <w:t xml:space="preserve"> Материалы международной научно-практической конференции (19 февраля 2020 г.). Алматы. 2020. p. 53-59.  ISBN 978-601-8078-30-3.</w:t>
            </w:r>
          </w:p>
          <w:p w:rsidR="00D40FF9" w:rsidRPr="005A4993" w:rsidRDefault="00D40FF9" w:rsidP="004D7262">
            <w:pPr>
              <w:pStyle w:val="Frspaiere"/>
              <w:widowControl/>
              <w:numPr>
                <w:ilvl w:val="0"/>
                <w:numId w:val="13"/>
              </w:numPr>
              <w:tabs>
                <w:tab w:val="left" w:pos="317"/>
              </w:tabs>
              <w:spacing w:line="360" w:lineRule="auto"/>
              <w:ind w:left="317" w:hanging="283"/>
              <w:jc w:val="both"/>
              <w:rPr>
                <w:rFonts w:ascii="Times New Roman" w:hAnsi="Times New Roman"/>
                <w:i/>
                <w:iCs/>
                <w:color w:val="auto"/>
              </w:rPr>
            </w:pPr>
            <w:r w:rsidRPr="005A4993">
              <w:rPr>
                <w:rFonts w:ascii="Times New Roman" w:hAnsi="Times New Roman"/>
                <w:b/>
                <w:iCs/>
                <w:color w:val="auto"/>
                <w:spacing w:val="-6"/>
                <w:lang w:eastAsia="ru-RU"/>
              </w:rPr>
              <w:t>BURIAN</w:t>
            </w:r>
            <w:r w:rsidR="00EC13C3" w:rsidRPr="005A4993">
              <w:rPr>
                <w:rFonts w:ascii="Times New Roman" w:hAnsi="Times New Roman"/>
                <w:b/>
                <w:iCs/>
                <w:color w:val="auto"/>
                <w:spacing w:val="-6"/>
                <w:lang w:eastAsia="ru-RU"/>
              </w:rPr>
              <w:t>,</w:t>
            </w:r>
            <w:r w:rsidRPr="005A4993">
              <w:rPr>
                <w:rFonts w:ascii="Times New Roman" w:hAnsi="Times New Roman"/>
                <w:b/>
                <w:iCs/>
                <w:color w:val="auto"/>
                <w:spacing w:val="-6"/>
                <w:lang w:eastAsia="ru-RU"/>
              </w:rPr>
              <w:t xml:space="preserve"> Alexander</w:t>
            </w:r>
            <w:r w:rsidRPr="005A4993">
              <w:rPr>
                <w:rFonts w:ascii="Times New Roman" w:hAnsi="Times New Roman"/>
                <w:iCs/>
                <w:color w:val="auto"/>
                <w:spacing w:val="-6"/>
                <w:lang w:eastAsia="ru-RU"/>
              </w:rPr>
              <w:t xml:space="preserve">. </w:t>
            </w:r>
            <w:r w:rsidRPr="005A4993">
              <w:rPr>
                <w:rFonts w:ascii="Times New Roman" w:hAnsi="Times New Roman"/>
                <w:i/>
                <w:iCs/>
                <w:color w:val="auto"/>
                <w:spacing w:val="-6"/>
                <w:lang w:eastAsia="ru-RU"/>
              </w:rPr>
              <w:t>Reform of the Moldovan diplomatic service</w:t>
            </w:r>
            <w:r w:rsidRPr="005A4993">
              <w:rPr>
                <w:rFonts w:ascii="Times New Roman" w:hAnsi="Times New Roman"/>
                <w:iCs/>
                <w:color w:val="auto"/>
                <w:spacing w:val="-6"/>
                <w:lang w:eastAsia="ru-RU"/>
              </w:rPr>
              <w:t>. In: “21th International Scientific Conference Smolenice Castle 3t</w:t>
            </w:r>
            <w:r w:rsidRPr="005A4993">
              <w:rPr>
                <w:rFonts w:ascii="Times New Roman" w:hAnsi="Times New Roman"/>
                <w:iCs/>
                <w:color w:val="auto"/>
                <w:spacing w:val="-6"/>
                <w:lang w:val="en-US" w:eastAsia="ru-RU"/>
              </w:rPr>
              <w:t>h 4th December 2020”</w:t>
            </w:r>
            <w:r w:rsidRPr="005A4993">
              <w:rPr>
                <w:rFonts w:ascii="Times New Roman" w:hAnsi="Times New Roman"/>
                <w:iCs/>
                <w:color w:val="auto"/>
                <w:spacing w:val="-6"/>
                <w:lang w:val="en-US"/>
              </w:rPr>
              <w:t xml:space="preserve"> , Slovak Republic.</w:t>
            </w:r>
          </w:p>
          <w:p w:rsidR="00EC13C3" w:rsidRPr="005A4993" w:rsidRDefault="00EC13C3" w:rsidP="004D7262">
            <w:pPr>
              <w:pStyle w:val="Frspaiere"/>
              <w:widowControl/>
              <w:numPr>
                <w:ilvl w:val="0"/>
                <w:numId w:val="13"/>
              </w:numPr>
              <w:tabs>
                <w:tab w:val="left" w:pos="317"/>
              </w:tabs>
              <w:spacing w:line="360" w:lineRule="auto"/>
              <w:ind w:left="317" w:hanging="283"/>
              <w:jc w:val="both"/>
              <w:rPr>
                <w:rFonts w:ascii="Times New Roman" w:hAnsi="Times New Roman"/>
                <w:i/>
                <w:iCs/>
                <w:color w:val="auto"/>
              </w:rPr>
            </w:pPr>
            <w:r w:rsidRPr="005A4993">
              <w:rPr>
                <w:rFonts w:ascii="Times New Roman" w:hAnsi="Times New Roman"/>
                <w:b/>
                <w:caps/>
                <w:color w:val="auto"/>
                <w:spacing w:val="-6"/>
                <w:shd w:val="clear" w:color="auto" w:fill="FFFFFF"/>
              </w:rPr>
              <w:t>Kindibalyk,</w:t>
            </w:r>
            <w:r w:rsidRPr="005A4993">
              <w:rPr>
                <w:rFonts w:ascii="Times New Roman" w:hAnsi="Times New Roman"/>
                <w:b/>
                <w:color w:val="auto"/>
                <w:spacing w:val="-6"/>
                <w:shd w:val="clear" w:color="auto" w:fill="FFFFFF"/>
              </w:rPr>
              <w:t xml:space="preserve"> O</w:t>
            </w:r>
            <w:r w:rsidRPr="005A4993">
              <w:rPr>
                <w:rFonts w:ascii="Times New Roman" w:hAnsi="Times New Roman"/>
                <w:color w:val="auto"/>
                <w:spacing w:val="-6"/>
                <w:shd w:val="clear" w:color="auto" w:fill="FFFFFF"/>
              </w:rPr>
              <w:t>. </w:t>
            </w:r>
            <w:r w:rsidRPr="005A4993">
              <w:rPr>
                <w:rFonts w:ascii="Times New Roman" w:hAnsi="Times New Roman"/>
                <w:i/>
                <w:color w:val="auto"/>
                <w:spacing w:val="-6"/>
                <w:shd w:val="clear" w:color="auto" w:fill="FFFFFF"/>
                <w:lang w:val="en-GB"/>
              </w:rPr>
              <w:t>EU-Russia Energy Dialogue in the Context of New Pipeline Architecture</w:t>
            </w:r>
            <w:r w:rsidRPr="005A4993">
              <w:rPr>
                <w:rFonts w:ascii="Times New Roman" w:hAnsi="Times New Roman"/>
                <w:color w:val="auto"/>
                <w:spacing w:val="-6"/>
                <w:shd w:val="clear" w:color="auto" w:fill="FFFFFF"/>
                <w:lang w:val="en-GB"/>
              </w:rPr>
              <w:t>. In: </w:t>
            </w:r>
            <w:r w:rsidRPr="005A4993">
              <w:rPr>
                <w:rFonts w:ascii="Times New Roman" w:hAnsi="Times New Roman"/>
                <w:color w:val="auto"/>
                <w:spacing w:val="-6"/>
                <w:shd w:val="clear" w:color="auto" w:fill="FFFFFF"/>
                <w:lang w:val="ro-MD"/>
              </w:rPr>
              <w:t xml:space="preserve">Zborník príspevkov z 19. medzinárodnej vedeckej konferencie Medzinárodné vzťahy 2019: Aktuálne otázky svetovej ekonomiky a politiky / International Relations 2019: Current issues of world economy and politics Conference proceedings 19th International Scientific Conference. Smolenice Castle 28th-29th November 2019, </w:t>
            </w:r>
            <w:r w:rsidRPr="005A4993">
              <w:rPr>
                <w:rFonts w:ascii="Times New Roman" w:hAnsi="Times New Roman"/>
                <w:b/>
                <w:color w:val="auto"/>
                <w:spacing w:val="-6"/>
                <w:shd w:val="clear" w:color="auto" w:fill="FFFFFF"/>
                <w:lang w:val="ro-MD"/>
              </w:rPr>
              <w:t>p. 548-555.</w:t>
            </w:r>
            <w:r w:rsidRPr="005A4993">
              <w:rPr>
                <w:rFonts w:ascii="Times New Roman" w:hAnsi="Times New Roman"/>
                <w:color w:val="auto"/>
                <w:spacing w:val="-6"/>
                <w:shd w:val="clear" w:color="auto" w:fill="FFFFFF"/>
                <w:lang w:val="ro-MD"/>
              </w:rPr>
              <w:t xml:space="preserve"> (0,85 c.a.)</w:t>
            </w:r>
            <w:r w:rsidRPr="005A4993">
              <w:rPr>
                <w:rFonts w:ascii="Times New Roman" w:hAnsi="Times New Roman"/>
                <w:color w:val="auto"/>
                <w:spacing w:val="-6"/>
              </w:rPr>
              <w:t xml:space="preserve"> [Online]: </w:t>
            </w:r>
            <w:r w:rsidRPr="005A4993">
              <w:rPr>
                <w:rFonts w:ascii="Times New Roman" w:hAnsi="Times New Roman"/>
                <w:color w:val="auto"/>
                <w:spacing w:val="-6"/>
                <w:shd w:val="clear" w:color="auto" w:fill="FFFFFF"/>
                <w:lang w:val="ro-MD"/>
              </w:rPr>
              <w:t xml:space="preserve"> </w:t>
            </w:r>
            <w:hyperlink r:id="rId27" w:history="1">
              <w:r w:rsidRPr="005A4993">
                <w:rPr>
                  <w:rStyle w:val="Hyperlink"/>
                  <w:rFonts w:ascii="Times New Roman" w:hAnsi="Times New Roman"/>
                  <w:color w:val="auto"/>
                  <w:spacing w:val="-6"/>
                </w:rPr>
                <w:t>https://fmv.euba.sk/www_write/files/veda-vyskum/konferencia-smolenice/2019/Smolenice_2019_Final.pdf</w:t>
              </w:r>
            </w:hyperlink>
          </w:p>
          <w:p w:rsidR="005069CE" w:rsidRPr="005A4993" w:rsidRDefault="00AE2369" w:rsidP="004D7262">
            <w:pPr>
              <w:pStyle w:val="Frspaiere"/>
              <w:widowControl/>
              <w:numPr>
                <w:ilvl w:val="0"/>
                <w:numId w:val="13"/>
              </w:numPr>
              <w:tabs>
                <w:tab w:val="left" w:pos="317"/>
              </w:tabs>
              <w:spacing w:line="360" w:lineRule="auto"/>
              <w:ind w:left="317" w:hanging="283"/>
              <w:jc w:val="both"/>
              <w:rPr>
                <w:rStyle w:val="Hyperlink"/>
                <w:rFonts w:ascii="Times New Roman" w:hAnsi="Times New Roman"/>
                <w:i/>
                <w:iCs/>
                <w:color w:val="auto"/>
                <w:u w:val="none"/>
              </w:rPr>
            </w:pPr>
            <w:r w:rsidRPr="005A4993">
              <w:rPr>
                <w:rFonts w:ascii="Times New Roman" w:hAnsi="Times New Roman"/>
                <w:b/>
                <w:color w:val="auto"/>
                <w:lang w:val="en-US"/>
              </w:rPr>
              <w:t>SPRINCEAN, S</w:t>
            </w:r>
            <w:r w:rsidRPr="005A4993">
              <w:rPr>
                <w:rFonts w:ascii="Times New Roman" w:hAnsi="Times New Roman"/>
                <w:color w:val="auto"/>
                <w:lang w:val="en-US"/>
              </w:rPr>
              <w:t xml:space="preserve">. </w:t>
            </w:r>
            <w:r w:rsidRPr="005A4993">
              <w:rPr>
                <w:rFonts w:ascii="Times New Roman" w:hAnsi="Times New Roman"/>
                <w:i/>
                <w:color w:val="auto"/>
                <w:lang w:val="en-US"/>
              </w:rPr>
              <w:t xml:space="preserve">Importanța modelelor etice și deliberative în formarea comportamentului politic. </w:t>
            </w:r>
            <w:r w:rsidRPr="005A4993">
              <w:rPr>
                <w:rFonts w:ascii="Times New Roman" w:hAnsi="Times New Roman"/>
                <w:color w:val="auto"/>
                <w:lang w:val="en-US"/>
              </w:rPr>
              <w:t xml:space="preserve">În: Tradiție și perspective în didactica modernă. / Ed. Ioana Todor, Liliana Crișan-Tăușan. Vol. 3. Universitatea „1 Decembrie 1918” din Alba-Iulia. Alba-Iulia: Aeternitas. 2019, p. 127-135. </w:t>
            </w:r>
            <w:r w:rsidRPr="005A4993">
              <w:rPr>
                <w:rFonts w:ascii="Times New Roman" w:hAnsi="Times New Roman"/>
                <w:color w:val="auto"/>
              </w:rPr>
              <w:t xml:space="preserve">(0,85 c.a.). ISBN 978-606-613-182-7. </w:t>
            </w:r>
            <w:hyperlink r:id="rId28" w:history="1">
              <w:r w:rsidRPr="005A4993">
                <w:rPr>
                  <w:rStyle w:val="Hyperlink"/>
                  <w:rFonts w:ascii="Times New Roman" w:hAnsi="Times New Roman"/>
                  <w:color w:val="auto"/>
                </w:rPr>
                <w:t>http://uab.ro/aeternitas/index.php</w:t>
              </w:r>
            </w:hyperlink>
          </w:p>
          <w:p w:rsidR="009F499E" w:rsidRPr="005A4993" w:rsidRDefault="00EC13C3" w:rsidP="004D7262">
            <w:pPr>
              <w:pStyle w:val="Frspaiere"/>
              <w:widowControl/>
              <w:numPr>
                <w:ilvl w:val="0"/>
                <w:numId w:val="13"/>
              </w:numPr>
              <w:tabs>
                <w:tab w:val="left" w:pos="317"/>
              </w:tabs>
              <w:spacing w:line="360" w:lineRule="auto"/>
              <w:ind w:left="317" w:hanging="283"/>
              <w:jc w:val="both"/>
              <w:rPr>
                <w:rStyle w:val="Robust"/>
                <w:b w:val="0"/>
                <w:bCs w:val="0"/>
                <w:color w:val="auto"/>
                <w:sz w:val="18"/>
                <w:szCs w:val="18"/>
              </w:rPr>
            </w:pPr>
            <w:r w:rsidRPr="005A4993">
              <w:rPr>
                <w:rFonts w:ascii="Times New Roman" w:hAnsi="Times New Roman" w:cs="Times New Roman"/>
                <w:b/>
                <w:color w:val="auto"/>
                <w:shd w:val="clear" w:color="auto" w:fill="FFFFFF"/>
              </w:rPr>
              <w:t>TAȘCĂ, Mihai</w:t>
            </w:r>
            <w:r w:rsidRPr="005A4993">
              <w:rPr>
                <w:rFonts w:ascii="Times New Roman" w:hAnsi="Times New Roman" w:cs="Times New Roman"/>
                <w:color w:val="auto"/>
                <w:shd w:val="clear" w:color="auto" w:fill="FFFFFF"/>
              </w:rPr>
              <w:t>, </w:t>
            </w:r>
            <w:r w:rsidRPr="005A4993">
              <w:rPr>
                <w:rFonts w:ascii="Times New Roman" w:hAnsi="Times New Roman" w:cs="Times New Roman"/>
                <w:i/>
                <w:iCs/>
                <w:color w:val="auto"/>
                <w:shd w:val="clear" w:color="auto" w:fill="FFFFFF"/>
              </w:rPr>
              <w:t>Comitetul din Basarabia pentru unirea tuturor românilor din toamna anului 1918</w:t>
            </w:r>
            <w:r w:rsidRPr="005A4993">
              <w:rPr>
                <w:rStyle w:val="Robust"/>
                <w:rFonts w:ascii="Times New Roman" w:hAnsi="Times New Roman" w:cs="Times New Roman"/>
                <w:b w:val="0"/>
                <w:bCs w:val="0"/>
                <w:color w:val="auto"/>
                <w:shd w:val="clear" w:color="auto" w:fill="FFFFFF"/>
                <w:lang w:val="en-US"/>
              </w:rPr>
              <w:t>, În: Experimentul Pitești - Reeducarea prin tortură: comunicări prezentate la Simpozionul Internațional, ed. a 19-a: Pitești, 27-29 septembrie 2019 (coordonator Ilie Popa), Fundația Culturală Memoria, Filiala Pitești, 2020, p. 79-97. ISSN </w:t>
            </w:r>
            <w:r w:rsidRPr="005A4993">
              <w:rPr>
                <w:rStyle w:val="wmi-callto"/>
                <w:rFonts w:ascii="Times New Roman" w:hAnsi="Times New Roman" w:cs="Times New Roman"/>
                <w:color w:val="auto"/>
                <w:shd w:val="clear" w:color="auto" w:fill="FFFFFF"/>
                <w:lang w:val="en-US"/>
              </w:rPr>
              <w:t>1843-4746</w:t>
            </w:r>
            <w:r w:rsidRPr="005A4993">
              <w:rPr>
                <w:rStyle w:val="Robust"/>
                <w:rFonts w:ascii="Times New Roman" w:hAnsi="Times New Roman" w:cs="Times New Roman"/>
                <w:b w:val="0"/>
                <w:bCs w:val="0"/>
                <w:color w:val="auto"/>
                <w:shd w:val="clear" w:color="auto" w:fill="FFFFFF"/>
                <w:lang w:val="en-US"/>
              </w:rPr>
              <w:t> (1 c/a).</w:t>
            </w:r>
          </w:p>
          <w:p w:rsidR="009F499E" w:rsidRPr="005A4993" w:rsidRDefault="009F499E" w:rsidP="004D7262">
            <w:pPr>
              <w:pStyle w:val="Frspaiere"/>
              <w:widowControl/>
              <w:numPr>
                <w:ilvl w:val="0"/>
                <w:numId w:val="13"/>
              </w:numPr>
              <w:tabs>
                <w:tab w:val="left" w:pos="317"/>
              </w:tabs>
              <w:spacing w:line="360" w:lineRule="auto"/>
              <w:ind w:left="317" w:hanging="283"/>
              <w:jc w:val="both"/>
              <w:rPr>
                <w:color w:val="auto"/>
                <w:sz w:val="18"/>
                <w:szCs w:val="18"/>
              </w:rPr>
            </w:pPr>
            <w:r w:rsidRPr="005A4993">
              <w:rPr>
                <w:rFonts w:ascii="Times New Roman" w:hAnsi="Times New Roman" w:cs="Times New Roman"/>
                <w:b/>
                <w:iCs/>
                <w:color w:val="auto"/>
              </w:rPr>
              <w:t xml:space="preserve">CHIRTOACĂ, Leonid; </w:t>
            </w:r>
            <w:r w:rsidRPr="005A4993">
              <w:rPr>
                <w:rFonts w:ascii="Times New Roman" w:hAnsi="Times New Roman" w:cs="Times New Roman"/>
                <w:iCs/>
                <w:color w:val="auto"/>
              </w:rPr>
              <w:t>VASILACHE (CÂNEPĂ), Andrada Mihaela</w:t>
            </w:r>
            <w:r w:rsidRPr="005A4993">
              <w:rPr>
                <w:rFonts w:ascii="Times New Roman" w:hAnsi="Times New Roman" w:cs="Times New Roman"/>
                <w:bCs/>
                <w:iCs/>
                <w:color w:val="auto"/>
              </w:rPr>
              <w:t>. Inability to Dispose of Donations. Materialele 12th International conference “Exploration, education and progress in the third millennium” 7-8th May 2020. Universitatea Dunărea de Jos, Galați România, pp.57-65.</w:t>
            </w:r>
          </w:p>
        </w:tc>
      </w:tr>
      <w:tr w:rsidR="00D40FF9" w:rsidRPr="005A4993" w:rsidTr="009424CF">
        <w:trPr>
          <w:trHeight w:val="330"/>
        </w:trPr>
        <w:tc>
          <w:tcPr>
            <w:tcW w:w="2269" w:type="dxa"/>
          </w:tcPr>
          <w:p w:rsidR="00D40FF9" w:rsidRPr="005A4993" w:rsidRDefault="00D40FF9" w:rsidP="009424CF">
            <w:pPr>
              <w:autoSpaceDE w:val="0"/>
              <w:autoSpaceDN w:val="0"/>
              <w:adjustRightInd w:val="0"/>
              <w:spacing w:after="0" w:line="360" w:lineRule="auto"/>
              <w:rPr>
                <w:rFonts w:ascii="Times New Roman" w:hAnsi="Times New Roman"/>
                <w:sz w:val="24"/>
                <w:szCs w:val="24"/>
                <w:lang w:val="ro-RO"/>
              </w:rPr>
            </w:pPr>
            <w:r w:rsidRPr="005A4993">
              <w:rPr>
                <w:rFonts w:ascii="Times New Roman" w:hAnsi="Times New Roman"/>
                <w:sz w:val="24"/>
                <w:szCs w:val="24"/>
              </w:rPr>
              <w:t>3.2. în lucrările conferinţelor ştiinţifice internaţionale (</w:t>
            </w:r>
            <w:r w:rsidRPr="005A4993">
              <w:rPr>
                <w:rFonts w:ascii="Times New Roman" w:hAnsi="Times New Roman"/>
                <w:i/>
                <w:sz w:val="24"/>
                <w:szCs w:val="24"/>
              </w:rPr>
              <w:t>Republica Moldova</w:t>
            </w:r>
            <w:r w:rsidRPr="005A4993">
              <w:rPr>
                <w:rFonts w:ascii="Times New Roman" w:hAnsi="Times New Roman"/>
                <w:sz w:val="24"/>
                <w:szCs w:val="24"/>
              </w:rPr>
              <w:t>)</w:t>
            </w:r>
          </w:p>
        </w:tc>
        <w:tc>
          <w:tcPr>
            <w:tcW w:w="7938" w:type="dxa"/>
          </w:tcPr>
          <w:p w:rsidR="005069CE" w:rsidRPr="005A4993" w:rsidRDefault="005069CE" w:rsidP="004D7262">
            <w:pPr>
              <w:pStyle w:val="Listparagraf"/>
              <w:numPr>
                <w:ilvl w:val="0"/>
                <w:numId w:val="17"/>
              </w:numPr>
              <w:tabs>
                <w:tab w:val="left" w:pos="317"/>
              </w:tabs>
              <w:spacing w:after="0" w:line="360" w:lineRule="auto"/>
              <w:jc w:val="both"/>
              <w:rPr>
                <w:rStyle w:val="Robust"/>
                <w:rFonts w:ascii="Times New Roman" w:hAnsi="Times New Roman"/>
                <w:b w:val="0"/>
                <w:bCs w:val="0"/>
                <w:sz w:val="24"/>
                <w:szCs w:val="24"/>
                <w:lang w:val="en-US"/>
              </w:rPr>
            </w:pPr>
            <w:r w:rsidRPr="005A4993">
              <w:rPr>
                <w:rStyle w:val="Robust"/>
                <w:rFonts w:ascii="Times New Roman" w:hAnsi="Times New Roman"/>
                <w:sz w:val="24"/>
                <w:szCs w:val="24"/>
                <w:shd w:val="clear" w:color="auto" w:fill="FFFFFF"/>
                <w:lang w:val="en-US"/>
              </w:rPr>
              <w:t>COSTACHI, Gh.,</w:t>
            </w:r>
            <w:r w:rsidRPr="005A4993">
              <w:rPr>
                <w:rFonts w:ascii="Times New Roman" w:hAnsi="Times New Roman"/>
                <w:b/>
                <w:sz w:val="24"/>
                <w:szCs w:val="24"/>
                <w:lang w:val="en-US"/>
              </w:rPr>
              <w:t xml:space="preserve"> </w:t>
            </w:r>
            <w:r w:rsidRPr="005A4993">
              <w:rPr>
                <w:rStyle w:val="Robust"/>
                <w:rFonts w:ascii="Times New Roman" w:hAnsi="Times New Roman"/>
                <w:sz w:val="24"/>
                <w:szCs w:val="24"/>
                <w:shd w:val="clear" w:color="auto" w:fill="FFFFFF"/>
                <w:lang w:val="en-US"/>
              </w:rPr>
              <w:t xml:space="preserve">IACUB, I. </w:t>
            </w:r>
            <w:r w:rsidRPr="005A4993">
              <w:rPr>
                <w:rStyle w:val="Robust"/>
                <w:rFonts w:ascii="Times New Roman" w:hAnsi="Times New Roman"/>
                <w:b w:val="0"/>
                <w:i/>
                <w:sz w:val="24"/>
                <w:szCs w:val="24"/>
                <w:shd w:val="clear" w:color="auto" w:fill="FFFFFF"/>
                <w:lang w:val="en-US"/>
              </w:rPr>
              <w:t>Principiile acțiunii legii în timp – fundament al securității juridice a persoanei.</w:t>
            </w:r>
            <w:r w:rsidRPr="005A4993">
              <w:rPr>
                <w:rStyle w:val="Robust"/>
                <w:rFonts w:ascii="Times New Roman" w:hAnsi="Times New Roman"/>
                <w:i/>
                <w:sz w:val="24"/>
                <w:szCs w:val="24"/>
                <w:shd w:val="clear" w:color="auto" w:fill="FFFFFF"/>
                <w:lang w:val="en-US"/>
              </w:rPr>
              <w:t xml:space="preserve"> </w:t>
            </w:r>
            <w:r w:rsidRPr="005A4993">
              <w:rPr>
                <w:rStyle w:val="Robust"/>
                <w:rFonts w:ascii="Times New Roman" w:hAnsi="Times New Roman"/>
                <w:b w:val="0"/>
                <w:sz w:val="24"/>
                <w:szCs w:val="24"/>
                <w:shd w:val="clear" w:color="auto" w:fill="FFFFFF"/>
                <w:lang w:val="en-US"/>
              </w:rPr>
              <w:t>În:</w:t>
            </w:r>
            <w:r w:rsidRPr="005A4993">
              <w:rPr>
                <w:rStyle w:val="Robust"/>
                <w:rFonts w:ascii="Times New Roman" w:hAnsi="Times New Roman"/>
                <w:sz w:val="24"/>
                <w:szCs w:val="24"/>
                <w:shd w:val="clear" w:color="auto" w:fill="FFFFFF"/>
                <w:lang w:val="en-US"/>
              </w:rPr>
              <w:t xml:space="preserve"> </w:t>
            </w:r>
            <w:r w:rsidRPr="005A4993">
              <w:rPr>
                <w:rFonts w:ascii="Times New Roman" w:hAnsi="Times New Roman"/>
                <w:bCs/>
                <w:sz w:val="24"/>
                <w:szCs w:val="24"/>
                <w:lang w:val="en-US"/>
              </w:rPr>
              <w:t>Particularitățile adaptării legislației Republicii Moldova și Ucrainei la legislația Uniunii Europene, materialele conferinței internaționale științifico-practice din 27-28 martie 2020.</w:t>
            </w:r>
            <w:r w:rsidRPr="005A4993">
              <w:rPr>
                <w:rFonts w:ascii="Times New Roman" w:hAnsi="Times New Roman"/>
                <w:sz w:val="24"/>
                <w:szCs w:val="24"/>
                <w:lang w:val="en-US"/>
              </w:rPr>
              <w:t xml:space="preserve"> Chişinău: S. n., 2020 (Tipogr. «Tipocart Print»), p. 8-20 (0,89 c.a.) </w:t>
            </w:r>
            <w:r w:rsidRPr="005A4993">
              <w:rPr>
                <w:rStyle w:val="Robust"/>
                <w:rFonts w:ascii="Times New Roman" w:hAnsi="Times New Roman"/>
                <w:b w:val="0"/>
                <w:sz w:val="24"/>
                <w:szCs w:val="24"/>
                <w:shd w:val="clear" w:color="auto" w:fill="FFFFFF"/>
                <w:lang w:val="en-US"/>
              </w:rPr>
              <w:t>ISBN 978-9975-3409-1-5</w:t>
            </w:r>
          </w:p>
          <w:p w:rsidR="005069CE" w:rsidRPr="005A4993" w:rsidRDefault="005069CE" w:rsidP="004D7262">
            <w:pPr>
              <w:pStyle w:val="Listparagraf"/>
              <w:numPr>
                <w:ilvl w:val="0"/>
                <w:numId w:val="17"/>
              </w:numPr>
              <w:tabs>
                <w:tab w:val="left" w:pos="317"/>
              </w:tabs>
              <w:spacing w:after="0" w:line="360" w:lineRule="auto"/>
              <w:jc w:val="both"/>
              <w:rPr>
                <w:rStyle w:val="Robust"/>
                <w:rFonts w:ascii="Times New Roman" w:hAnsi="Times New Roman"/>
                <w:b w:val="0"/>
                <w:bCs w:val="0"/>
                <w:sz w:val="24"/>
                <w:szCs w:val="24"/>
              </w:rPr>
            </w:pPr>
            <w:r w:rsidRPr="005A4993">
              <w:rPr>
                <w:rStyle w:val="Robust"/>
                <w:rFonts w:ascii="Times New Roman" w:hAnsi="Times New Roman"/>
                <w:sz w:val="24"/>
                <w:szCs w:val="24"/>
                <w:shd w:val="clear" w:color="auto" w:fill="FFFFFF"/>
                <w:lang w:val="en-US"/>
              </w:rPr>
              <w:t xml:space="preserve">COSTACHI, Gh. </w:t>
            </w:r>
            <w:r w:rsidRPr="005A4993">
              <w:rPr>
                <w:rStyle w:val="Robust"/>
                <w:rFonts w:ascii="Times New Roman" w:hAnsi="Times New Roman"/>
                <w:b w:val="0"/>
                <w:i/>
                <w:sz w:val="24"/>
                <w:szCs w:val="24"/>
                <w:shd w:val="clear" w:color="auto" w:fill="FFFFFF"/>
                <w:lang w:val="en-US"/>
              </w:rPr>
              <w:t>Misiunea justiției constituționale în statul de drept.</w:t>
            </w:r>
            <w:r w:rsidRPr="005A4993">
              <w:rPr>
                <w:rStyle w:val="Robust"/>
                <w:rFonts w:ascii="Times New Roman" w:hAnsi="Times New Roman"/>
                <w:i/>
                <w:sz w:val="24"/>
                <w:szCs w:val="24"/>
                <w:shd w:val="clear" w:color="auto" w:fill="FFFFFF"/>
                <w:lang w:val="en-US"/>
              </w:rPr>
              <w:t xml:space="preserve"> </w:t>
            </w:r>
            <w:r w:rsidRPr="005A4993">
              <w:rPr>
                <w:rStyle w:val="Robust"/>
                <w:rFonts w:ascii="Times New Roman" w:hAnsi="Times New Roman"/>
                <w:b w:val="0"/>
                <w:sz w:val="24"/>
                <w:szCs w:val="24"/>
                <w:shd w:val="clear" w:color="auto" w:fill="FFFFFF"/>
                <w:lang w:val="en-US"/>
              </w:rPr>
              <w:t xml:space="preserve">În: Revista Națională de Drept, nr. 4-6, 2020, </w:t>
            </w:r>
            <w:r w:rsidRPr="005A4993">
              <w:rPr>
                <w:rStyle w:val="Robust"/>
                <w:rFonts w:ascii="Times New Roman" w:hAnsi="Times New Roman"/>
                <w:b w:val="0"/>
                <w:i/>
                <w:sz w:val="24"/>
                <w:szCs w:val="24"/>
                <w:shd w:val="clear" w:color="auto" w:fill="FFFFFF"/>
                <w:lang w:val="en-US"/>
              </w:rPr>
              <w:t>Ediție specială</w:t>
            </w:r>
            <w:r w:rsidRPr="005A4993">
              <w:rPr>
                <w:rStyle w:val="Robust"/>
                <w:rFonts w:ascii="Times New Roman" w:hAnsi="Times New Roman"/>
                <w:b w:val="0"/>
                <w:sz w:val="24"/>
                <w:szCs w:val="24"/>
                <w:shd w:val="clear" w:color="auto" w:fill="FFFFFF"/>
                <w:lang w:val="en-US"/>
              </w:rPr>
              <w:t xml:space="preserve"> ce cuprinde materialele conferinței științifico-practice internaționale din 5 iunie 2020 „Jurisdicția constituțională din Republica Moldova: abordări, probleme și perspective”, 2020, p. 41-52 (1,08 c.a.) </w:t>
            </w:r>
            <w:r w:rsidRPr="005A4993">
              <w:rPr>
                <w:rStyle w:val="Robust"/>
                <w:rFonts w:ascii="Times New Roman" w:hAnsi="Times New Roman"/>
                <w:b w:val="0"/>
                <w:sz w:val="24"/>
                <w:szCs w:val="24"/>
                <w:shd w:val="clear" w:color="auto" w:fill="FFFFFF"/>
              </w:rPr>
              <w:t>ISSN 1811-0770</w:t>
            </w:r>
            <w:r w:rsidR="00CC0964" w:rsidRPr="005A4993">
              <w:rPr>
                <w:rStyle w:val="Robust"/>
                <w:rFonts w:ascii="Times New Roman" w:hAnsi="Times New Roman"/>
                <w:b w:val="0"/>
                <w:sz w:val="24"/>
                <w:szCs w:val="24"/>
                <w:shd w:val="clear" w:color="auto" w:fill="FFFFFF"/>
                <w:lang w:val="ro-RO"/>
              </w:rPr>
              <w:t>;</w:t>
            </w:r>
          </w:p>
          <w:p w:rsidR="005069CE" w:rsidRPr="005A4993" w:rsidRDefault="005069CE" w:rsidP="004D7262">
            <w:pPr>
              <w:pStyle w:val="Listparagraf"/>
              <w:numPr>
                <w:ilvl w:val="0"/>
                <w:numId w:val="17"/>
              </w:numPr>
              <w:tabs>
                <w:tab w:val="left" w:pos="317"/>
              </w:tabs>
              <w:spacing w:after="0" w:line="360" w:lineRule="auto"/>
              <w:jc w:val="both"/>
              <w:rPr>
                <w:rFonts w:ascii="Times New Roman" w:hAnsi="Times New Roman"/>
                <w:sz w:val="24"/>
                <w:szCs w:val="24"/>
              </w:rPr>
            </w:pPr>
            <w:r w:rsidRPr="005A4993">
              <w:rPr>
                <w:rFonts w:ascii="Times New Roman" w:hAnsi="Times New Roman"/>
                <w:b/>
                <w:sz w:val="24"/>
                <w:szCs w:val="24"/>
              </w:rPr>
              <w:t xml:space="preserve">КОСТАКИ, Г., </w:t>
            </w:r>
            <w:r w:rsidRPr="005A4993">
              <w:rPr>
                <w:rFonts w:ascii="Times New Roman" w:hAnsi="Times New Roman"/>
                <w:sz w:val="24"/>
                <w:szCs w:val="24"/>
              </w:rPr>
              <w:t xml:space="preserve">ГЕРГЕЛЕЖИУ, Т. </w:t>
            </w:r>
            <w:r w:rsidRPr="005A4993">
              <w:rPr>
                <w:rFonts w:ascii="Times New Roman" w:hAnsi="Times New Roman"/>
                <w:i/>
                <w:sz w:val="24"/>
                <w:szCs w:val="24"/>
              </w:rPr>
              <w:t xml:space="preserve">Обеспечение права на защиту от пыток: основа безопасности человека в правовом государстве. </w:t>
            </w:r>
            <w:r w:rsidRPr="005A4993">
              <w:rPr>
                <w:rFonts w:ascii="Times New Roman" w:hAnsi="Times New Roman"/>
                <w:sz w:val="24"/>
                <w:szCs w:val="24"/>
              </w:rPr>
              <w:t>В: Противодействие пыткам, научная конференция. Комратский Государственный Университет. Комрат: 2020, p. __ (0,83 c.a.) (</w:t>
            </w:r>
            <w:r w:rsidRPr="005A4993">
              <w:rPr>
                <w:rFonts w:ascii="Times New Roman" w:hAnsi="Times New Roman"/>
                <w:b/>
                <w:sz w:val="24"/>
                <w:szCs w:val="24"/>
              </w:rPr>
              <w:t>remis spre publicare</w:t>
            </w:r>
            <w:r w:rsidRPr="005A4993">
              <w:rPr>
                <w:rFonts w:ascii="Times New Roman" w:hAnsi="Times New Roman"/>
                <w:sz w:val="24"/>
                <w:szCs w:val="24"/>
              </w:rPr>
              <w:t>)</w:t>
            </w:r>
            <w:r w:rsidR="00CC0964" w:rsidRPr="005A4993">
              <w:rPr>
                <w:rFonts w:ascii="Times New Roman" w:hAnsi="Times New Roman"/>
                <w:sz w:val="24"/>
                <w:szCs w:val="24"/>
                <w:lang w:val="ro-RO"/>
              </w:rPr>
              <w:t>;</w:t>
            </w:r>
          </w:p>
          <w:p w:rsidR="009E1237" w:rsidRPr="005A4993" w:rsidRDefault="005069CE" w:rsidP="004D7262">
            <w:pPr>
              <w:pStyle w:val="Listparagraf"/>
              <w:numPr>
                <w:ilvl w:val="0"/>
                <w:numId w:val="17"/>
              </w:numPr>
              <w:tabs>
                <w:tab w:val="left" w:pos="317"/>
              </w:tabs>
              <w:spacing w:after="0" w:line="360" w:lineRule="auto"/>
              <w:jc w:val="both"/>
              <w:rPr>
                <w:rFonts w:ascii="Times New Roman" w:hAnsi="Times New Roman"/>
                <w:sz w:val="24"/>
                <w:szCs w:val="24"/>
              </w:rPr>
            </w:pPr>
            <w:r w:rsidRPr="005A4993">
              <w:rPr>
                <w:rStyle w:val="Robust"/>
                <w:rFonts w:ascii="Times New Roman" w:hAnsi="Times New Roman"/>
                <w:sz w:val="24"/>
                <w:szCs w:val="24"/>
                <w:shd w:val="clear" w:color="auto" w:fill="FFFFFF"/>
                <w:lang w:val="en-US"/>
              </w:rPr>
              <w:t>COSTACHI, Gh.,</w:t>
            </w:r>
            <w:r w:rsidRPr="005A4993">
              <w:rPr>
                <w:rFonts w:ascii="Times New Roman" w:hAnsi="Times New Roman"/>
                <w:b/>
                <w:sz w:val="24"/>
                <w:szCs w:val="24"/>
                <w:lang w:val="en-US"/>
              </w:rPr>
              <w:t xml:space="preserve"> </w:t>
            </w:r>
            <w:r w:rsidRPr="005A4993">
              <w:rPr>
                <w:rStyle w:val="Robust"/>
                <w:rFonts w:ascii="Times New Roman" w:hAnsi="Times New Roman"/>
                <w:sz w:val="24"/>
                <w:szCs w:val="24"/>
                <w:shd w:val="clear" w:color="auto" w:fill="FFFFFF"/>
                <w:lang w:val="en-US"/>
              </w:rPr>
              <w:t xml:space="preserve">IACUB, I. </w:t>
            </w:r>
            <w:r w:rsidRPr="005A4993">
              <w:rPr>
                <w:rFonts w:ascii="Times New Roman" w:hAnsi="Times New Roman"/>
                <w:i/>
                <w:sz w:val="24"/>
                <w:szCs w:val="24"/>
                <w:lang w:val="en-US"/>
              </w:rPr>
              <w:t xml:space="preserve">Uniformitatea practicii judecătorești – indicator al calității justiției. </w:t>
            </w:r>
            <w:r w:rsidRPr="005A4993">
              <w:rPr>
                <w:rFonts w:ascii="Times New Roman" w:hAnsi="Times New Roman"/>
                <w:sz w:val="24"/>
                <w:szCs w:val="24"/>
                <w:lang w:val="en-US"/>
              </w:rPr>
              <w:t xml:space="preserve">În: </w:t>
            </w:r>
            <w:r w:rsidRPr="005A4993">
              <w:rPr>
                <w:rStyle w:val="Robust"/>
                <w:rFonts w:ascii="Times New Roman" w:hAnsi="Times New Roman"/>
                <w:b w:val="0"/>
                <w:sz w:val="24"/>
                <w:szCs w:val="24"/>
                <w:shd w:val="clear" w:color="auto" w:fill="FFFFFF"/>
                <w:lang w:val="en-US"/>
              </w:rPr>
              <w:t xml:space="preserve">„Sistemul judiciar în Republica Moldova: reforme, realități și perspective”, materialele conferinței științifice internaționale din 21 mai 2020. </w:t>
            </w:r>
            <w:r w:rsidRPr="005A4993">
              <w:rPr>
                <w:rStyle w:val="Robust"/>
                <w:rFonts w:ascii="Times New Roman" w:hAnsi="Times New Roman"/>
                <w:b w:val="0"/>
                <w:sz w:val="24"/>
                <w:szCs w:val="24"/>
                <w:shd w:val="clear" w:color="auto" w:fill="FFFFFF"/>
              </w:rPr>
              <w:t>Chișinău: S.n., 2020, p. __ (0,94 c.a.)</w:t>
            </w:r>
            <w:r w:rsidRPr="005A4993">
              <w:rPr>
                <w:rStyle w:val="Robust"/>
                <w:rFonts w:ascii="Times New Roman" w:hAnsi="Times New Roman"/>
                <w:sz w:val="24"/>
                <w:szCs w:val="24"/>
                <w:shd w:val="clear" w:color="auto" w:fill="FFFFFF"/>
              </w:rPr>
              <w:t xml:space="preserve"> </w:t>
            </w:r>
            <w:r w:rsidRPr="005A4993">
              <w:rPr>
                <w:rFonts w:ascii="Times New Roman" w:hAnsi="Times New Roman"/>
                <w:sz w:val="24"/>
                <w:szCs w:val="24"/>
              </w:rPr>
              <w:t>(</w:t>
            </w:r>
            <w:r w:rsidRPr="005A4993">
              <w:rPr>
                <w:rFonts w:ascii="Times New Roman" w:hAnsi="Times New Roman"/>
                <w:b/>
                <w:sz w:val="24"/>
                <w:szCs w:val="24"/>
              </w:rPr>
              <w:t>remis spre publicare</w:t>
            </w:r>
            <w:r w:rsidRPr="005A4993">
              <w:rPr>
                <w:rFonts w:ascii="Times New Roman" w:hAnsi="Times New Roman"/>
                <w:sz w:val="24"/>
                <w:szCs w:val="24"/>
              </w:rPr>
              <w:t>)</w:t>
            </w:r>
          </w:p>
          <w:p w:rsidR="009E1237" w:rsidRPr="005A4993" w:rsidRDefault="009E1237" w:rsidP="004D7262">
            <w:pPr>
              <w:pStyle w:val="Listparagraf"/>
              <w:numPr>
                <w:ilvl w:val="0"/>
                <w:numId w:val="17"/>
              </w:numPr>
              <w:tabs>
                <w:tab w:val="left" w:pos="317"/>
              </w:tabs>
              <w:spacing w:after="0" w:line="360" w:lineRule="auto"/>
              <w:jc w:val="both"/>
              <w:rPr>
                <w:rStyle w:val="Robust"/>
                <w:b w:val="0"/>
                <w:bCs w:val="0"/>
              </w:rPr>
            </w:pPr>
            <w:r w:rsidRPr="005A4993">
              <w:rPr>
                <w:rStyle w:val="Robust"/>
                <w:rFonts w:ascii="Times New Roman" w:hAnsi="Times New Roman"/>
                <w:sz w:val="24"/>
                <w:szCs w:val="24"/>
                <w:shd w:val="clear" w:color="auto" w:fill="FFFFFF"/>
                <w:lang w:val="ro-RO"/>
              </w:rPr>
              <w:t xml:space="preserve"> </w:t>
            </w:r>
            <w:r w:rsidRPr="005A4993">
              <w:rPr>
                <w:rFonts w:ascii="Times New Roman" w:hAnsi="Times New Roman"/>
                <w:b/>
                <w:sz w:val="24"/>
                <w:szCs w:val="24"/>
              </w:rPr>
              <w:t>АРСЕНИ</w:t>
            </w:r>
            <w:r w:rsidRPr="005A4993">
              <w:rPr>
                <w:rFonts w:ascii="Times New Roman" w:hAnsi="Times New Roman"/>
                <w:b/>
                <w:sz w:val="24"/>
                <w:szCs w:val="24"/>
                <w:lang w:val="ro-RO"/>
              </w:rPr>
              <w:t>,</w:t>
            </w:r>
            <w:r w:rsidRPr="005A4993">
              <w:rPr>
                <w:rFonts w:ascii="Times New Roman" w:hAnsi="Times New Roman"/>
                <w:b/>
                <w:sz w:val="24"/>
                <w:szCs w:val="24"/>
              </w:rPr>
              <w:t xml:space="preserve"> И.</w:t>
            </w:r>
            <w:r w:rsidRPr="005A4993">
              <w:rPr>
                <w:rFonts w:ascii="Times New Roman" w:hAnsi="Times New Roman"/>
                <w:sz w:val="24"/>
                <w:szCs w:val="24"/>
              </w:rPr>
              <w:t xml:space="preserve"> </w:t>
            </w:r>
            <w:r w:rsidRPr="005A4993">
              <w:rPr>
                <w:rFonts w:ascii="Times New Roman" w:hAnsi="Times New Roman"/>
                <w:i/>
                <w:sz w:val="24"/>
                <w:szCs w:val="24"/>
              </w:rPr>
              <w:t>Национальный и зарубежный опыт</w:t>
            </w:r>
            <w:r w:rsidRPr="005A4993">
              <w:rPr>
                <w:rFonts w:ascii="Times New Roman" w:hAnsi="Times New Roman"/>
                <w:i/>
                <w:sz w:val="24"/>
                <w:szCs w:val="24"/>
                <w:lang w:val="ro-RO"/>
              </w:rPr>
              <w:t xml:space="preserve"> </w:t>
            </w:r>
            <w:r w:rsidRPr="005A4993">
              <w:rPr>
                <w:rFonts w:ascii="Times New Roman" w:hAnsi="Times New Roman"/>
                <w:i/>
                <w:sz w:val="24"/>
                <w:szCs w:val="24"/>
              </w:rPr>
              <w:t>правового регулирования гражданского оборота</w:t>
            </w:r>
            <w:r w:rsidRPr="005A4993">
              <w:rPr>
                <w:rFonts w:ascii="Times New Roman" w:hAnsi="Times New Roman"/>
                <w:i/>
                <w:sz w:val="24"/>
                <w:szCs w:val="24"/>
                <w:lang w:val="ro-RO"/>
              </w:rPr>
              <w:t xml:space="preserve"> </w:t>
            </w:r>
            <w:r w:rsidRPr="005A4993">
              <w:rPr>
                <w:rFonts w:ascii="Times New Roman" w:hAnsi="Times New Roman"/>
                <w:i/>
                <w:sz w:val="24"/>
                <w:szCs w:val="24"/>
              </w:rPr>
              <w:t>органов и тканей человека</w:t>
            </w:r>
            <w:r w:rsidRPr="005A4993">
              <w:rPr>
                <w:rFonts w:ascii="Times New Roman" w:hAnsi="Times New Roman"/>
                <w:sz w:val="24"/>
                <w:szCs w:val="24"/>
              </w:rPr>
              <w:t xml:space="preserve">. </w:t>
            </w:r>
            <w:r w:rsidR="00FB1B9D" w:rsidRPr="005A4993">
              <w:rPr>
                <w:rFonts w:ascii="Times New Roman" w:hAnsi="Times New Roman"/>
                <w:sz w:val="24"/>
                <w:szCs w:val="24"/>
                <w:lang w:val="ro-RO"/>
              </w:rPr>
              <w:t xml:space="preserve">În: Sănătatea, medicina și bioetica în societatea contemporană: studii inter și pluridisciplinare. Materialele Conferinţei Știinţifice Internaţionale, Ediţia a 3-a, 06-07 noiembrie 2020 / colegiul de redacție: Vitalie Ojovanu (redactor responsabil și coordonator). Chișinău: Print-Caro, 2020. </w:t>
            </w:r>
            <w:r w:rsidR="00FB1B9D" w:rsidRPr="005A4993">
              <w:rPr>
                <w:rFonts w:ascii="Times New Roman" w:hAnsi="Times New Roman"/>
                <w:sz w:val="24"/>
                <w:szCs w:val="24"/>
              </w:rPr>
              <w:t>(400 p.),</w:t>
            </w:r>
            <w:r w:rsidR="00FB1B9D" w:rsidRPr="005A4993">
              <w:rPr>
                <w:rFonts w:ascii="Times New Roman" w:hAnsi="Times New Roman"/>
                <w:sz w:val="24"/>
                <w:szCs w:val="24"/>
                <w:shd w:val="clear" w:color="auto" w:fill="FFFFFF"/>
              </w:rPr>
              <w:t xml:space="preserve"> p. </w:t>
            </w:r>
            <w:r w:rsidR="00FB1B9D" w:rsidRPr="005A4993">
              <w:rPr>
                <w:rFonts w:ascii="Times New Roman" w:hAnsi="Times New Roman"/>
                <w:sz w:val="24"/>
                <w:szCs w:val="24"/>
                <w:shd w:val="clear" w:color="auto" w:fill="FFFFFF"/>
                <w:lang w:val="ro-RO"/>
              </w:rPr>
              <w:t>130</w:t>
            </w:r>
            <w:r w:rsidR="00FB1B9D" w:rsidRPr="005A4993">
              <w:rPr>
                <w:rFonts w:ascii="Times New Roman" w:hAnsi="Times New Roman"/>
                <w:sz w:val="24"/>
                <w:szCs w:val="24"/>
                <w:shd w:val="clear" w:color="auto" w:fill="FFFFFF"/>
              </w:rPr>
              <w:t>-</w:t>
            </w:r>
            <w:r w:rsidR="00FB1B9D" w:rsidRPr="005A4993">
              <w:rPr>
                <w:rFonts w:ascii="Times New Roman" w:hAnsi="Times New Roman"/>
                <w:sz w:val="24"/>
                <w:szCs w:val="24"/>
                <w:shd w:val="clear" w:color="auto" w:fill="FFFFFF"/>
                <w:lang w:val="ro-RO"/>
              </w:rPr>
              <w:t>137</w:t>
            </w:r>
            <w:r w:rsidR="00FB1B9D" w:rsidRPr="005A4993">
              <w:rPr>
                <w:rFonts w:ascii="Times New Roman" w:hAnsi="Times New Roman"/>
                <w:sz w:val="24"/>
                <w:szCs w:val="24"/>
                <w:shd w:val="clear" w:color="auto" w:fill="FFFFFF"/>
              </w:rPr>
              <w:t xml:space="preserve">. </w:t>
            </w:r>
            <w:r w:rsidR="00FB1B9D" w:rsidRPr="005A4993">
              <w:rPr>
                <w:rFonts w:ascii="Times New Roman" w:hAnsi="Times New Roman"/>
                <w:sz w:val="24"/>
                <w:szCs w:val="24"/>
              </w:rPr>
              <w:t>(0,</w:t>
            </w:r>
            <w:r w:rsidR="00FB1B9D" w:rsidRPr="005A4993">
              <w:rPr>
                <w:rFonts w:ascii="Times New Roman" w:hAnsi="Times New Roman"/>
                <w:sz w:val="24"/>
                <w:szCs w:val="24"/>
                <w:lang w:val="ro-RO"/>
              </w:rPr>
              <w:t>5</w:t>
            </w:r>
            <w:r w:rsidR="00FB1B9D" w:rsidRPr="005A4993">
              <w:rPr>
                <w:rFonts w:ascii="Times New Roman" w:hAnsi="Times New Roman"/>
                <w:sz w:val="24"/>
                <w:szCs w:val="24"/>
              </w:rPr>
              <w:t xml:space="preserve">5 c.a.). </w:t>
            </w:r>
            <w:r w:rsidR="00FB1B9D" w:rsidRPr="005A4993">
              <w:rPr>
                <w:rFonts w:ascii="Times New Roman" w:hAnsi="Times New Roman"/>
                <w:sz w:val="24"/>
                <w:szCs w:val="24"/>
                <w:shd w:val="clear" w:color="auto" w:fill="FFFFFF"/>
              </w:rPr>
              <w:t>ISBN 978-9975-56-805-0</w:t>
            </w:r>
          </w:p>
          <w:p w:rsidR="00B403F8" w:rsidRPr="005A4993" w:rsidRDefault="00E46DEA" w:rsidP="004D7262">
            <w:pPr>
              <w:pStyle w:val="Listparagraf"/>
              <w:numPr>
                <w:ilvl w:val="0"/>
                <w:numId w:val="17"/>
              </w:numPr>
              <w:shd w:val="clear" w:color="auto" w:fill="FFFFFF"/>
              <w:tabs>
                <w:tab w:val="left" w:pos="317"/>
              </w:tabs>
              <w:spacing w:after="0" w:line="360" w:lineRule="auto"/>
              <w:jc w:val="both"/>
              <w:rPr>
                <w:sz w:val="18"/>
                <w:szCs w:val="18"/>
                <w:lang w:val="ro-RO"/>
              </w:rPr>
            </w:pPr>
            <w:r w:rsidRPr="005A4993">
              <w:rPr>
                <w:rStyle w:val="Robust"/>
                <w:rFonts w:ascii="Times New Roman" w:hAnsi="Times New Roman"/>
                <w:b w:val="0"/>
                <w:bCs w:val="0"/>
              </w:rPr>
              <w:t xml:space="preserve"> </w:t>
            </w:r>
            <w:r w:rsidRPr="005A4993">
              <w:rPr>
                <w:rStyle w:val="Robust"/>
                <w:rFonts w:ascii="Times New Roman" w:hAnsi="Times New Roman"/>
                <w:bCs w:val="0"/>
              </w:rPr>
              <w:t>ФРУНЗЭ, Ю</w:t>
            </w:r>
            <w:r w:rsidRPr="005A4993">
              <w:rPr>
                <w:rStyle w:val="Robust"/>
                <w:rFonts w:ascii="Times New Roman" w:hAnsi="Times New Roman"/>
                <w:b w:val="0"/>
                <w:bCs w:val="0"/>
              </w:rPr>
              <w:t>.</w:t>
            </w:r>
            <w:r w:rsidRPr="005A4993">
              <w:rPr>
                <w:rFonts w:ascii="Times New Roman" w:hAnsi="Times New Roman"/>
                <w:b/>
                <w:sz w:val="24"/>
                <w:szCs w:val="24"/>
              </w:rPr>
              <w:t xml:space="preserve"> </w:t>
            </w:r>
            <w:r w:rsidRPr="005A4993">
              <w:rPr>
                <w:rFonts w:ascii="Times New Roman" w:hAnsi="Times New Roman"/>
                <w:i/>
                <w:sz w:val="24"/>
                <w:szCs w:val="24"/>
              </w:rPr>
              <w:t>Договор об оказании медицинских услуг: юридическая характеристика и элементы.</w:t>
            </w:r>
            <w:r w:rsidRPr="005A4993">
              <w:rPr>
                <w:rFonts w:ascii="Times New Roman" w:hAnsi="Times New Roman"/>
                <w:sz w:val="24"/>
                <w:szCs w:val="24"/>
              </w:rPr>
              <w:t xml:space="preserve"> </w:t>
            </w:r>
            <w:r w:rsidR="00FD46BA" w:rsidRPr="005A4993">
              <w:rPr>
                <w:rFonts w:ascii="Times New Roman" w:hAnsi="Times New Roman"/>
                <w:sz w:val="24"/>
                <w:szCs w:val="24"/>
                <w:lang w:val="ro-RO"/>
              </w:rPr>
              <w:t xml:space="preserve">În: Sănătatea, medicina și bioetica în societatea contemporană: studii inter și pluridisciplinare. Materialele Conferinţei Știinţifice Internaţionale, Ediţia a 3-a, 06-07 noiembrie 2020 / colegiul de redacție: Vitalie Ojovanu (redactor responsabil și coordonator). Chișinău: Print-Caro, 2020. </w:t>
            </w:r>
            <w:r w:rsidR="00FD46BA" w:rsidRPr="005A4993">
              <w:rPr>
                <w:rFonts w:ascii="Times New Roman" w:hAnsi="Times New Roman"/>
                <w:sz w:val="24"/>
                <w:szCs w:val="24"/>
              </w:rPr>
              <w:t>(400 p.),</w:t>
            </w:r>
            <w:r w:rsidR="00FD46BA" w:rsidRPr="005A4993">
              <w:rPr>
                <w:rFonts w:ascii="Times New Roman" w:hAnsi="Times New Roman"/>
                <w:sz w:val="24"/>
                <w:szCs w:val="24"/>
                <w:shd w:val="clear" w:color="auto" w:fill="FFFFFF"/>
              </w:rPr>
              <w:t xml:space="preserve"> p. </w:t>
            </w:r>
            <w:r w:rsidR="00FD46BA" w:rsidRPr="005A4993">
              <w:rPr>
                <w:rFonts w:ascii="Times New Roman" w:hAnsi="Times New Roman"/>
                <w:sz w:val="24"/>
                <w:szCs w:val="24"/>
                <w:shd w:val="clear" w:color="auto" w:fill="FFFFFF"/>
                <w:lang w:val="ro-RO"/>
              </w:rPr>
              <w:t>257</w:t>
            </w:r>
            <w:r w:rsidR="00FD46BA" w:rsidRPr="005A4993">
              <w:rPr>
                <w:rFonts w:ascii="Times New Roman" w:hAnsi="Times New Roman"/>
                <w:sz w:val="24"/>
                <w:szCs w:val="24"/>
                <w:shd w:val="clear" w:color="auto" w:fill="FFFFFF"/>
              </w:rPr>
              <w:t>-2</w:t>
            </w:r>
            <w:r w:rsidR="00FD46BA" w:rsidRPr="005A4993">
              <w:rPr>
                <w:rFonts w:ascii="Times New Roman" w:hAnsi="Times New Roman"/>
                <w:sz w:val="24"/>
                <w:szCs w:val="24"/>
                <w:shd w:val="clear" w:color="auto" w:fill="FFFFFF"/>
                <w:lang w:val="ro-RO"/>
              </w:rPr>
              <w:t>6</w:t>
            </w:r>
            <w:r w:rsidR="00FB1B9D" w:rsidRPr="005A4993">
              <w:rPr>
                <w:rFonts w:ascii="Times New Roman" w:hAnsi="Times New Roman"/>
                <w:sz w:val="24"/>
                <w:szCs w:val="24"/>
                <w:shd w:val="clear" w:color="auto" w:fill="FFFFFF"/>
                <w:lang w:val="ro-RO"/>
              </w:rPr>
              <w:t>3</w:t>
            </w:r>
            <w:r w:rsidR="00FD46BA" w:rsidRPr="005A4993">
              <w:rPr>
                <w:rFonts w:ascii="Times New Roman" w:hAnsi="Times New Roman"/>
                <w:sz w:val="24"/>
                <w:szCs w:val="24"/>
                <w:shd w:val="clear" w:color="auto" w:fill="FFFFFF"/>
              </w:rPr>
              <w:t xml:space="preserve">. </w:t>
            </w:r>
            <w:r w:rsidR="00FB1B9D" w:rsidRPr="005A4993">
              <w:rPr>
                <w:rFonts w:ascii="Times New Roman" w:hAnsi="Times New Roman"/>
                <w:sz w:val="24"/>
                <w:szCs w:val="24"/>
              </w:rPr>
              <w:t>(0,4</w:t>
            </w:r>
            <w:r w:rsidR="00FD46BA" w:rsidRPr="005A4993">
              <w:rPr>
                <w:rFonts w:ascii="Times New Roman" w:hAnsi="Times New Roman"/>
                <w:sz w:val="24"/>
                <w:szCs w:val="24"/>
              </w:rPr>
              <w:t xml:space="preserve">5 c.a.). </w:t>
            </w:r>
            <w:r w:rsidR="00FD46BA" w:rsidRPr="005A4993">
              <w:rPr>
                <w:rFonts w:ascii="Times New Roman" w:hAnsi="Times New Roman"/>
                <w:sz w:val="24"/>
                <w:szCs w:val="24"/>
                <w:shd w:val="clear" w:color="auto" w:fill="FFFFFF"/>
              </w:rPr>
              <w:t>ISBN 978-9975-56-805-0</w:t>
            </w:r>
            <w:r w:rsidRPr="005A4993">
              <w:rPr>
                <w:rFonts w:ascii="Times New Roman" w:hAnsi="Times New Roman"/>
                <w:sz w:val="24"/>
                <w:szCs w:val="24"/>
                <w:lang w:val="en-US"/>
              </w:rPr>
              <w:t>;</w:t>
            </w:r>
          </w:p>
          <w:p w:rsidR="00AE2369" w:rsidRPr="005A4993" w:rsidRDefault="00B403F8" w:rsidP="004D7262">
            <w:pPr>
              <w:pStyle w:val="Listparagraf"/>
              <w:numPr>
                <w:ilvl w:val="0"/>
                <w:numId w:val="17"/>
              </w:numPr>
              <w:shd w:val="clear" w:color="auto" w:fill="FFFFFF"/>
              <w:tabs>
                <w:tab w:val="left" w:pos="317"/>
              </w:tabs>
              <w:spacing w:after="0" w:line="360" w:lineRule="auto"/>
              <w:jc w:val="both"/>
              <w:rPr>
                <w:rFonts w:ascii="Times New Roman" w:eastAsia="Times New Roman" w:hAnsi="Times New Roman"/>
                <w:sz w:val="24"/>
                <w:szCs w:val="24"/>
                <w:lang w:val="ro-RO" w:eastAsia="ro-RO"/>
              </w:rPr>
            </w:pPr>
            <w:r w:rsidRPr="005A4993">
              <w:rPr>
                <w:rStyle w:val="Robust"/>
                <w:rFonts w:ascii="Times New Roman" w:hAnsi="Times New Roman"/>
                <w:b w:val="0"/>
                <w:bCs w:val="0"/>
                <w:lang w:val="ro-RO"/>
              </w:rPr>
              <w:t xml:space="preserve"> </w:t>
            </w:r>
            <w:r w:rsidRPr="005A4993">
              <w:rPr>
                <w:rFonts w:ascii="Times New Roman" w:eastAsia="Times New Roman" w:hAnsi="Times New Roman"/>
                <w:b/>
                <w:sz w:val="24"/>
                <w:szCs w:val="24"/>
                <w:lang w:val="ro-RO" w:eastAsia="ro-RO"/>
              </w:rPr>
              <w:t>CHIPER, Natalia</w:t>
            </w:r>
            <w:r w:rsidRPr="005A4993">
              <w:rPr>
                <w:rFonts w:ascii="Times New Roman" w:eastAsia="Times New Roman" w:hAnsi="Times New Roman"/>
                <w:sz w:val="24"/>
                <w:szCs w:val="24"/>
                <w:lang w:val="ro-RO" w:eastAsia="ro-RO"/>
              </w:rPr>
              <w:t xml:space="preserve">. </w:t>
            </w:r>
            <w:r w:rsidRPr="005A4993">
              <w:rPr>
                <w:rFonts w:ascii="Times New Roman" w:eastAsia="Times New Roman" w:hAnsi="Times New Roman"/>
                <w:i/>
                <w:sz w:val="24"/>
                <w:szCs w:val="24"/>
                <w:lang w:val="ro-RO" w:eastAsia="ro-RO"/>
              </w:rPr>
              <w:t>Motivarea actului administrativ individual în lumina codului administrativ</w:t>
            </w:r>
            <w:r w:rsidRPr="005A4993">
              <w:rPr>
                <w:rFonts w:ascii="Times New Roman" w:eastAsia="Times New Roman" w:hAnsi="Times New Roman"/>
                <w:sz w:val="24"/>
                <w:szCs w:val="24"/>
                <w:lang w:val="ro-RO" w:eastAsia="ro-RO"/>
              </w:rPr>
              <w:t>. În: ”Teoria și practica administrării publice”, conferința științifico-practică internațională (2020,Chișinău).Teoria și practica administrării publice: Materiale ale Conferinței științifico-practice internațională, 22 mai 2020/colegiul redacțional: Oleg Balan _et. al. Chișinău: AAP, 2020, (Combinatul Poligrafic - 430 p. (</w:t>
            </w:r>
            <w:r w:rsidRPr="005A4993">
              <w:rPr>
                <w:rFonts w:ascii="Times New Roman" w:eastAsia="Times New Roman" w:hAnsi="Times New Roman"/>
                <w:b/>
                <w:sz w:val="24"/>
                <w:szCs w:val="24"/>
                <w:lang w:val="ro-RO" w:eastAsia="ro-RO"/>
              </w:rPr>
              <w:t>p.205-211</w:t>
            </w:r>
            <w:r w:rsidRPr="005A4993">
              <w:rPr>
                <w:rFonts w:ascii="Times New Roman" w:eastAsia="Times New Roman" w:hAnsi="Times New Roman"/>
                <w:sz w:val="24"/>
                <w:szCs w:val="24"/>
                <w:lang w:val="ro-RO" w:eastAsia="ro-RO"/>
              </w:rPr>
              <w:t xml:space="preserve">). ISBN 978-9975-3240-9-0. </w:t>
            </w:r>
            <w:hyperlink r:id="rId29" w:history="1">
              <w:r w:rsidRPr="005A4993">
                <w:rPr>
                  <w:rStyle w:val="Hyperlink"/>
                  <w:rFonts w:ascii="Times New Roman" w:eastAsia="Times New Roman" w:hAnsi="Times New Roman"/>
                  <w:color w:val="auto"/>
                  <w:sz w:val="24"/>
                  <w:szCs w:val="24"/>
                  <w:lang w:val="ro-RO" w:eastAsia="ro-RO"/>
                </w:rPr>
                <w:t>https://ibn.idsi.md/sites/default/files/imag_file/205-211_2.pdf</w:t>
              </w:r>
            </w:hyperlink>
            <w:r w:rsidRPr="005A4993">
              <w:rPr>
                <w:rFonts w:ascii="Times New Roman" w:eastAsia="Times New Roman" w:hAnsi="Times New Roman"/>
                <w:sz w:val="24"/>
                <w:szCs w:val="24"/>
                <w:lang w:val="ro-RO" w:eastAsia="ro-RO"/>
              </w:rPr>
              <w:t>.</w:t>
            </w:r>
          </w:p>
          <w:p w:rsidR="00AE2369" w:rsidRPr="005A4993" w:rsidRDefault="00AE2369" w:rsidP="004D7262">
            <w:pPr>
              <w:pStyle w:val="Listparagraf"/>
              <w:numPr>
                <w:ilvl w:val="0"/>
                <w:numId w:val="17"/>
              </w:numPr>
              <w:shd w:val="clear" w:color="auto" w:fill="FFFFFF"/>
              <w:tabs>
                <w:tab w:val="left" w:pos="317"/>
              </w:tabs>
              <w:spacing w:after="0" w:line="360" w:lineRule="auto"/>
              <w:jc w:val="both"/>
              <w:rPr>
                <w:rFonts w:ascii="Times New Roman" w:eastAsia="Times New Roman" w:hAnsi="Times New Roman"/>
                <w:sz w:val="24"/>
                <w:szCs w:val="24"/>
                <w:lang w:val="ro-RO" w:eastAsia="ro-RO"/>
              </w:rPr>
            </w:pPr>
            <w:r w:rsidRPr="005A4993">
              <w:rPr>
                <w:rFonts w:ascii="Times New Roman" w:hAnsi="Times New Roman"/>
                <w:b/>
                <w:sz w:val="24"/>
                <w:szCs w:val="24"/>
                <w:shd w:val="clear" w:color="auto" w:fill="FFFFFF"/>
                <w:lang w:val="ro-RO"/>
              </w:rPr>
              <w:t>SPRINCEAN, S.</w:t>
            </w:r>
            <w:r w:rsidRPr="005A4993">
              <w:rPr>
                <w:rFonts w:ascii="Times New Roman" w:hAnsi="Times New Roman"/>
                <w:sz w:val="24"/>
                <w:szCs w:val="24"/>
                <w:shd w:val="clear" w:color="auto" w:fill="FFFFFF"/>
                <w:lang w:val="ro-RO"/>
              </w:rPr>
              <w:t> </w:t>
            </w:r>
            <w:r w:rsidRPr="005A4993">
              <w:rPr>
                <w:rFonts w:ascii="Times New Roman" w:hAnsi="Times New Roman"/>
                <w:i/>
                <w:sz w:val="24"/>
                <w:szCs w:val="24"/>
                <w:lang w:val="ro-RO" w:eastAsia="hi-IN" w:bidi="hi-IN"/>
              </w:rPr>
              <w:t>Democratizarea și securitatea umană în condițiile agravării problemelor globale</w:t>
            </w:r>
            <w:r w:rsidRPr="005A4993">
              <w:rPr>
                <w:rStyle w:val="src-art-title"/>
                <w:rFonts w:ascii="Times New Roman" w:hAnsi="Times New Roman"/>
                <w:sz w:val="24"/>
                <w:szCs w:val="24"/>
                <w:shd w:val="clear" w:color="auto" w:fill="FFFFFF"/>
                <w:lang w:val="ro-RO"/>
              </w:rPr>
              <w:t>. </w:t>
            </w:r>
            <w:r w:rsidRPr="005A4993">
              <w:rPr>
                <w:rFonts w:ascii="Times New Roman" w:hAnsi="Times New Roman"/>
                <w:sz w:val="24"/>
                <w:szCs w:val="24"/>
                <w:shd w:val="clear" w:color="auto" w:fill="FFFFFF"/>
                <w:lang w:val="ro-RO"/>
              </w:rPr>
              <w:t>În: </w:t>
            </w:r>
            <w:r w:rsidRPr="005A4993">
              <w:rPr>
                <w:rFonts w:ascii="Times New Roman" w:hAnsi="Times New Roman"/>
                <w:iCs/>
                <w:sz w:val="24"/>
                <w:szCs w:val="24"/>
                <w:shd w:val="clear" w:color="auto" w:fill="FFFFFF"/>
                <w:lang w:val="ro-RO"/>
              </w:rPr>
              <w:t>Statul, securitatea şi drepturile omului în condiţiile societăţii informaţionale. Conferinţă ştiinţifico-practică internaţională</w:t>
            </w:r>
            <w:r w:rsidRPr="005A4993">
              <w:rPr>
                <w:rFonts w:ascii="Times New Roman" w:hAnsi="Times New Roman"/>
                <w:sz w:val="24"/>
                <w:szCs w:val="24"/>
                <w:shd w:val="clear" w:color="auto" w:fill="FFFFFF"/>
                <w:lang w:val="ro-RO"/>
              </w:rPr>
              <w:t xml:space="preserve">. 12-13 decembrie 2019, Chişinău. Chişinău: Tipografia "Artpoligraf", 2020, p. 89-100. </w:t>
            </w:r>
            <w:r w:rsidRPr="005A4993">
              <w:rPr>
                <w:rFonts w:ascii="Times New Roman" w:hAnsi="Times New Roman"/>
                <w:sz w:val="24"/>
                <w:szCs w:val="24"/>
                <w:lang w:val="ro-RO"/>
              </w:rPr>
              <w:t xml:space="preserve">(0,7 c.a.). </w:t>
            </w:r>
            <w:r w:rsidRPr="005A4993">
              <w:rPr>
                <w:rFonts w:ascii="Times New Roman" w:hAnsi="Times New Roman"/>
                <w:sz w:val="24"/>
                <w:szCs w:val="24"/>
                <w:shd w:val="clear" w:color="auto" w:fill="FFFFFF"/>
                <w:lang w:val="ro-RO"/>
              </w:rPr>
              <w:t>ISBN 978-9975-3462-2-1.</w:t>
            </w:r>
          </w:p>
          <w:p w:rsidR="00AE2369" w:rsidRPr="005A4993" w:rsidRDefault="00AE2369" w:rsidP="004D7262">
            <w:pPr>
              <w:pStyle w:val="Listparagraf"/>
              <w:numPr>
                <w:ilvl w:val="0"/>
                <w:numId w:val="17"/>
              </w:numPr>
              <w:shd w:val="clear" w:color="auto" w:fill="FFFFFF"/>
              <w:tabs>
                <w:tab w:val="left" w:pos="317"/>
              </w:tabs>
              <w:spacing w:after="0" w:line="360" w:lineRule="auto"/>
              <w:jc w:val="both"/>
              <w:rPr>
                <w:rFonts w:ascii="Times New Roman" w:eastAsia="Times New Roman" w:hAnsi="Times New Roman"/>
                <w:sz w:val="24"/>
                <w:szCs w:val="24"/>
                <w:lang w:val="ro-RO" w:eastAsia="ro-RO"/>
              </w:rPr>
            </w:pPr>
            <w:r w:rsidRPr="005A4993">
              <w:rPr>
                <w:rFonts w:ascii="Times New Roman" w:hAnsi="Times New Roman"/>
                <w:b/>
                <w:sz w:val="24"/>
                <w:szCs w:val="24"/>
                <w:shd w:val="clear" w:color="auto" w:fill="FFFFFF"/>
                <w:lang w:val="ro-RO"/>
              </w:rPr>
              <w:t>SPRINCEAN, S</w:t>
            </w:r>
            <w:r w:rsidRPr="005A4993">
              <w:rPr>
                <w:rFonts w:ascii="Times New Roman" w:hAnsi="Times New Roman"/>
                <w:sz w:val="24"/>
                <w:szCs w:val="24"/>
                <w:shd w:val="clear" w:color="auto" w:fill="FFFFFF"/>
                <w:lang w:val="ro-RO"/>
              </w:rPr>
              <w:t>. </w:t>
            </w:r>
            <w:r w:rsidRPr="005A4993">
              <w:rPr>
                <w:rStyle w:val="src-art-title"/>
                <w:rFonts w:ascii="Times New Roman" w:hAnsi="Times New Roman"/>
                <w:i/>
                <w:sz w:val="24"/>
                <w:szCs w:val="24"/>
                <w:shd w:val="clear" w:color="auto" w:fill="FFFFFF"/>
                <w:lang w:val="ro-RO"/>
              </w:rPr>
              <w:t>Contribuții ale concepției securității umane la fortificarea spațiului european de securitate. </w:t>
            </w:r>
            <w:r w:rsidRPr="005A4993">
              <w:rPr>
                <w:rFonts w:ascii="Times New Roman" w:hAnsi="Times New Roman"/>
                <w:sz w:val="24"/>
                <w:szCs w:val="24"/>
                <w:shd w:val="clear" w:color="auto" w:fill="FFFFFF"/>
                <w:lang w:val="ro-RO"/>
              </w:rPr>
              <w:t>În: </w:t>
            </w:r>
            <w:r w:rsidRPr="005A4993">
              <w:rPr>
                <w:rFonts w:ascii="Times New Roman" w:hAnsi="Times New Roman"/>
                <w:iCs/>
                <w:sz w:val="24"/>
                <w:szCs w:val="24"/>
                <w:shd w:val="clear" w:color="auto" w:fill="FFFFFF"/>
                <w:lang w:val="ro-RO"/>
              </w:rPr>
              <w:t>Materialele Conferinței științifico-practice internaționale „Spaţiul european de securitate: provocări, oportunităţi, per</w:t>
            </w:r>
            <w:r w:rsidRPr="005A4993">
              <w:rPr>
                <w:rFonts w:ascii="Times New Roman" w:hAnsi="Times New Roman"/>
                <w:iCs/>
                <w:sz w:val="24"/>
                <w:szCs w:val="24"/>
                <w:shd w:val="clear" w:color="auto" w:fill="FFFFFF"/>
                <w:lang w:val="fr-FR"/>
              </w:rPr>
              <w:t>spective de integrare”</w:t>
            </w:r>
            <w:r w:rsidRPr="005A4993">
              <w:rPr>
                <w:rFonts w:ascii="Times New Roman" w:hAnsi="Times New Roman"/>
                <w:sz w:val="24"/>
                <w:szCs w:val="24"/>
                <w:shd w:val="clear" w:color="auto" w:fill="FFFFFF"/>
                <w:lang w:val="fr-FR"/>
              </w:rPr>
              <w:t xml:space="preserve">. 11 octombrie 2019, Chișinău. Chişinău: Tipogr. "PrintCaro", 2019, p. 9-20. </w:t>
            </w:r>
            <w:r w:rsidRPr="005A4993">
              <w:rPr>
                <w:rFonts w:ascii="Times New Roman" w:hAnsi="Times New Roman"/>
                <w:sz w:val="24"/>
                <w:szCs w:val="24"/>
                <w:lang w:val="en-US"/>
              </w:rPr>
              <w:t xml:space="preserve">(0,75 c.a.). </w:t>
            </w:r>
            <w:r w:rsidRPr="005A4993">
              <w:rPr>
                <w:rFonts w:ascii="Times New Roman" w:hAnsi="Times New Roman"/>
                <w:sz w:val="24"/>
                <w:szCs w:val="24"/>
                <w:shd w:val="clear" w:color="auto" w:fill="FFFFFF"/>
                <w:lang w:val="en-US"/>
              </w:rPr>
              <w:t>ISBN 978-9975-56-717-6.</w:t>
            </w:r>
          </w:p>
          <w:p w:rsidR="00FD46BA" w:rsidRPr="005A4993" w:rsidRDefault="00AE2369" w:rsidP="004D7262">
            <w:pPr>
              <w:pStyle w:val="Listparagraf"/>
              <w:numPr>
                <w:ilvl w:val="0"/>
                <w:numId w:val="17"/>
              </w:numPr>
              <w:shd w:val="clear" w:color="auto" w:fill="FFFFFF"/>
              <w:tabs>
                <w:tab w:val="left" w:pos="317"/>
              </w:tabs>
              <w:spacing w:after="0" w:line="360" w:lineRule="auto"/>
              <w:jc w:val="both"/>
              <w:rPr>
                <w:sz w:val="18"/>
                <w:szCs w:val="18"/>
                <w:lang w:val="ro-RO"/>
              </w:rPr>
            </w:pPr>
            <w:r w:rsidRPr="005A4993">
              <w:rPr>
                <w:rFonts w:ascii="Times New Roman" w:hAnsi="Times New Roman"/>
                <w:b/>
                <w:sz w:val="24"/>
                <w:szCs w:val="24"/>
                <w:shd w:val="clear" w:color="auto" w:fill="FFFFFF"/>
                <w:lang w:val="en-US"/>
              </w:rPr>
              <w:t>SPRINCEAN, S</w:t>
            </w:r>
            <w:r w:rsidRPr="005A4993">
              <w:rPr>
                <w:rFonts w:ascii="Times New Roman" w:hAnsi="Times New Roman"/>
                <w:sz w:val="24"/>
                <w:szCs w:val="24"/>
                <w:shd w:val="clear" w:color="auto" w:fill="FFFFFF"/>
                <w:lang w:val="en-US"/>
              </w:rPr>
              <w:t>. </w:t>
            </w:r>
            <w:r w:rsidRPr="005A4993">
              <w:rPr>
                <w:rStyle w:val="src-art-title"/>
                <w:rFonts w:ascii="Times New Roman" w:hAnsi="Times New Roman"/>
                <w:sz w:val="24"/>
                <w:szCs w:val="24"/>
                <w:shd w:val="clear" w:color="auto" w:fill="FFFFFF"/>
                <w:lang w:val="en-US"/>
              </w:rPr>
              <w:t>Asigurarea securității umane și modernizarea sociopolitică a Republicii Moldova. </w:t>
            </w:r>
            <w:r w:rsidRPr="005A4993">
              <w:rPr>
                <w:rFonts w:ascii="Times New Roman" w:hAnsi="Times New Roman"/>
                <w:sz w:val="24"/>
                <w:szCs w:val="24"/>
                <w:shd w:val="clear" w:color="auto" w:fill="FFFFFF"/>
                <w:lang w:val="en-US"/>
              </w:rPr>
              <w:t>În: </w:t>
            </w:r>
            <w:r w:rsidRPr="005A4993">
              <w:rPr>
                <w:rFonts w:ascii="Times New Roman" w:hAnsi="Times New Roman"/>
                <w:i/>
                <w:iCs/>
                <w:sz w:val="24"/>
                <w:szCs w:val="24"/>
                <w:shd w:val="clear" w:color="auto" w:fill="FFFFFF"/>
                <w:lang w:val="en-US"/>
              </w:rPr>
              <w:t>Statul, securitatea şi drepturile omului în condiţiile societăţii informaţionale. Conferinţă ştiinţifico-practică internaţională</w:t>
            </w:r>
            <w:r w:rsidRPr="005A4993">
              <w:rPr>
                <w:rFonts w:ascii="Times New Roman" w:hAnsi="Times New Roman"/>
                <w:sz w:val="24"/>
                <w:szCs w:val="24"/>
                <w:shd w:val="clear" w:color="auto" w:fill="FFFFFF"/>
                <w:lang w:val="en-US"/>
              </w:rPr>
              <w:t xml:space="preserve">. 13-14 decembrie 2018, Chişinău. Chişinău: Tipografia "Artpoligraf", 2019, p. 487-500. </w:t>
            </w:r>
            <w:r w:rsidRPr="005A4993">
              <w:rPr>
                <w:rFonts w:ascii="Times New Roman" w:hAnsi="Times New Roman"/>
                <w:sz w:val="24"/>
                <w:szCs w:val="24"/>
              </w:rPr>
              <w:t xml:space="preserve">(1,1 c.a.). </w:t>
            </w:r>
            <w:r w:rsidRPr="005A4993">
              <w:rPr>
                <w:rFonts w:ascii="Times New Roman" w:hAnsi="Times New Roman"/>
                <w:sz w:val="24"/>
                <w:szCs w:val="24"/>
                <w:shd w:val="clear" w:color="auto" w:fill="FFFFFF"/>
              </w:rPr>
              <w:t>ISBN 978-9975-108-88-1.</w:t>
            </w:r>
          </w:p>
          <w:p w:rsidR="00FD46BA" w:rsidRPr="005A4993" w:rsidRDefault="00FD46BA" w:rsidP="004D7262">
            <w:pPr>
              <w:pStyle w:val="Listparagraf"/>
              <w:numPr>
                <w:ilvl w:val="0"/>
                <w:numId w:val="17"/>
              </w:numPr>
              <w:shd w:val="clear" w:color="auto" w:fill="FFFFFF"/>
              <w:tabs>
                <w:tab w:val="left" w:pos="317"/>
              </w:tabs>
              <w:spacing w:after="0" w:line="360" w:lineRule="auto"/>
              <w:jc w:val="both"/>
              <w:rPr>
                <w:sz w:val="18"/>
                <w:szCs w:val="18"/>
                <w:lang w:val="ro-RO"/>
              </w:rPr>
            </w:pPr>
            <w:r w:rsidRPr="005A4993">
              <w:rPr>
                <w:rFonts w:ascii="Times New Roman" w:hAnsi="Times New Roman"/>
                <w:b/>
                <w:sz w:val="24"/>
                <w:szCs w:val="24"/>
                <w:shd w:val="clear" w:color="auto" w:fill="FFFFFF"/>
                <w:lang w:val="ro-RO"/>
              </w:rPr>
              <w:t>SPRINCEAN, S.</w:t>
            </w:r>
            <w:r w:rsidRPr="005A4993">
              <w:rPr>
                <w:rFonts w:ascii="Times New Roman" w:hAnsi="Times New Roman"/>
                <w:sz w:val="24"/>
                <w:szCs w:val="24"/>
                <w:shd w:val="clear" w:color="auto" w:fill="FFFFFF"/>
                <w:lang w:val="ro-RO"/>
              </w:rPr>
              <w:t> </w:t>
            </w:r>
            <w:r w:rsidRPr="005A4993">
              <w:rPr>
                <w:rFonts w:ascii="Times New Roman" w:hAnsi="Times New Roman"/>
                <w:i/>
                <w:sz w:val="24"/>
                <w:szCs w:val="24"/>
                <w:lang w:val="ro-RO"/>
              </w:rPr>
              <w:t xml:space="preserve">Politica securității umane în condițiile pandemiei Сovid-19. </w:t>
            </w:r>
            <w:r w:rsidRPr="005A4993">
              <w:rPr>
                <w:rFonts w:ascii="Times New Roman" w:hAnsi="Times New Roman"/>
                <w:sz w:val="24"/>
                <w:szCs w:val="24"/>
                <w:lang w:val="ro-RO"/>
              </w:rPr>
              <w:t xml:space="preserve">În: Sănătatea, medicina și bioetica în societatea contemporană: studii inter și pluridisciplinare. Materialele Conferinţei Știinţifice Internaţionale, Ediţia a 3-a, 06-07 noiembrie 2020 / colegiul de redacție: Vitalie Ojovanu (redactor responsabil și coordonator). Chișinău: Print-Caro, 2020. </w:t>
            </w:r>
            <w:r w:rsidRPr="005A4993">
              <w:rPr>
                <w:rFonts w:ascii="Times New Roman" w:hAnsi="Times New Roman"/>
                <w:sz w:val="24"/>
                <w:szCs w:val="24"/>
              </w:rPr>
              <w:t>(400 p.),</w:t>
            </w:r>
            <w:r w:rsidRPr="005A4993">
              <w:rPr>
                <w:rFonts w:ascii="Times New Roman" w:hAnsi="Times New Roman"/>
                <w:sz w:val="24"/>
                <w:szCs w:val="24"/>
                <w:shd w:val="clear" w:color="auto" w:fill="FFFFFF"/>
              </w:rPr>
              <w:t xml:space="preserve"> p. 119-125. </w:t>
            </w:r>
            <w:r w:rsidRPr="005A4993">
              <w:rPr>
                <w:rFonts w:ascii="Times New Roman" w:hAnsi="Times New Roman"/>
                <w:sz w:val="24"/>
                <w:szCs w:val="24"/>
              </w:rPr>
              <w:t xml:space="preserve">(0,475 c.a.). </w:t>
            </w:r>
            <w:r w:rsidRPr="005A4993">
              <w:rPr>
                <w:rFonts w:ascii="Times New Roman" w:hAnsi="Times New Roman"/>
                <w:sz w:val="24"/>
                <w:szCs w:val="24"/>
                <w:shd w:val="clear" w:color="auto" w:fill="FFFFFF"/>
              </w:rPr>
              <w:t>ISBN 978-9975-56-805-0.</w:t>
            </w:r>
          </w:p>
          <w:p w:rsidR="00FB1B9D" w:rsidRPr="005A4993" w:rsidRDefault="00FB1B9D" w:rsidP="004D7262">
            <w:pPr>
              <w:pStyle w:val="Listparagraf"/>
              <w:numPr>
                <w:ilvl w:val="0"/>
                <w:numId w:val="17"/>
              </w:numPr>
              <w:shd w:val="clear" w:color="auto" w:fill="FFFFFF"/>
              <w:tabs>
                <w:tab w:val="left" w:pos="317"/>
              </w:tabs>
              <w:spacing w:after="0" w:line="360" w:lineRule="auto"/>
              <w:jc w:val="both"/>
              <w:rPr>
                <w:sz w:val="24"/>
                <w:szCs w:val="24"/>
                <w:lang w:val="ro-RO"/>
              </w:rPr>
            </w:pPr>
            <w:r w:rsidRPr="005A4993">
              <w:rPr>
                <w:rFonts w:ascii="Times New Roman" w:hAnsi="Times New Roman"/>
                <w:b/>
                <w:sz w:val="24"/>
                <w:szCs w:val="24"/>
                <w:lang w:val="ro-RO"/>
              </w:rPr>
              <w:t>SOSNA, Boris</w:t>
            </w:r>
            <w:r w:rsidRPr="005A4993">
              <w:rPr>
                <w:rFonts w:ascii="Times New Roman" w:hAnsi="Times New Roman"/>
                <w:sz w:val="24"/>
                <w:szCs w:val="24"/>
                <w:lang w:val="ro-RO"/>
              </w:rPr>
              <w:t xml:space="preserve">; Nasirli, Emil. </w:t>
            </w:r>
            <w:r w:rsidRPr="005A4993">
              <w:rPr>
                <w:rFonts w:ascii="Times New Roman" w:hAnsi="Times New Roman"/>
                <w:i/>
                <w:sz w:val="24"/>
                <w:szCs w:val="24"/>
                <w:lang w:val="ro-RO"/>
              </w:rPr>
              <w:t>A</w:t>
            </w:r>
            <w:r w:rsidRPr="005A4993">
              <w:rPr>
                <w:rFonts w:ascii="Times New Roman" w:hAnsi="Times New Roman"/>
                <w:i/>
                <w:sz w:val="24"/>
                <w:szCs w:val="24"/>
                <w:lang w:val="en-US"/>
              </w:rPr>
              <w:t>naliza categoriei juridice a securităţii şi sănătăţii în muncă în cadrul spaţiului ştiinţific modern.</w:t>
            </w:r>
            <w:r w:rsidRPr="005A4993">
              <w:rPr>
                <w:rFonts w:ascii="Times New Roman" w:hAnsi="Times New Roman"/>
                <w:sz w:val="24"/>
                <w:szCs w:val="24"/>
                <w:lang w:val="ro-RO"/>
              </w:rPr>
              <w:t xml:space="preserve"> În: Sănătatea, medicina și bioetica în societatea contemporană: studii inter și pluridisciplinare. Materialele Conferinţei Știinţifice Internaţionale, Ediţia a 3-a, 06-07 noiembrie 2020 / colegiul de redacție: Vitalie Ojovanu (redactor responsabil și coordonator). Chișinău: Print-Caro, 2020. </w:t>
            </w:r>
            <w:r w:rsidRPr="005A4993">
              <w:rPr>
                <w:rFonts w:ascii="Times New Roman" w:hAnsi="Times New Roman"/>
                <w:sz w:val="24"/>
                <w:szCs w:val="24"/>
              </w:rPr>
              <w:t>(400 p.),</w:t>
            </w:r>
            <w:r w:rsidRPr="005A4993">
              <w:rPr>
                <w:rFonts w:ascii="Times New Roman" w:hAnsi="Times New Roman"/>
                <w:sz w:val="24"/>
                <w:szCs w:val="24"/>
                <w:shd w:val="clear" w:color="auto" w:fill="FFFFFF"/>
              </w:rPr>
              <w:t xml:space="preserve"> p. </w:t>
            </w:r>
            <w:r w:rsidRPr="005A4993">
              <w:rPr>
                <w:rFonts w:ascii="Times New Roman" w:hAnsi="Times New Roman"/>
                <w:sz w:val="24"/>
                <w:szCs w:val="24"/>
                <w:shd w:val="clear" w:color="auto" w:fill="FFFFFF"/>
                <w:lang w:val="ro-RO"/>
              </w:rPr>
              <w:t>224</w:t>
            </w:r>
            <w:r w:rsidRPr="005A4993">
              <w:rPr>
                <w:rFonts w:ascii="Times New Roman" w:hAnsi="Times New Roman"/>
                <w:sz w:val="24"/>
                <w:szCs w:val="24"/>
                <w:shd w:val="clear" w:color="auto" w:fill="FFFFFF"/>
              </w:rPr>
              <w:t>-</w:t>
            </w:r>
            <w:r w:rsidRPr="005A4993">
              <w:rPr>
                <w:rFonts w:ascii="Times New Roman" w:hAnsi="Times New Roman"/>
                <w:sz w:val="24"/>
                <w:szCs w:val="24"/>
                <w:shd w:val="clear" w:color="auto" w:fill="FFFFFF"/>
                <w:lang w:val="ro-RO"/>
              </w:rPr>
              <w:t>230</w:t>
            </w:r>
            <w:r w:rsidRPr="005A4993">
              <w:rPr>
                <w:rFonts w:ascii="Times New Roman" w:hAnsi="Times New Roman"/>
                <w:sz w:val="24"/>
                <w:szCs w:val="24"/>
                <w:shd w:val="clear" w:color="auto" w:fill="FFFFFF"/>
              </w:rPr>
              <w:t xml:space="preserve">. </w:t>
            </w:r>
            <w:r w:rsidRPr="005A4993">
              <w:rPr>
                <w:rFonts w:ascii="Times New Roman" w:hAnsi="Times New Roman"/>
                <w:sz w:val="24"/>
                <w:szCs w:val="24"/>
              </w:rPr>
              <w:t xml:space="preserve">(0,45 c.a.). </w:t>
            </w:r>
            <w:r w:rsidRPr="005A4993">
              <w:rPr>
                <w:rFonts w:ascii="Times New Roman" w:hAnsi="Times New Roman"/>
                <w:sz w:val="24"/>
                <w:szCs w:val="24"/>
                <w:shd w:val="clear" w:color="auto" w:fill="FFFFFF"/>
              </w:rPr>
              <w:t>ISBN 978-9975-56-805-0.</w:t>
            </w:r>
          </w:p>
          <w:p w:rsidR="009F499E" w:rsidRPr="005A4993" w:rsidRDefault="009F499E" w:rsidP="004D7262">
            <w:pPr>
              <w:pStyle w:val="2015"/>
              <w:numPr>
                <w:ilvl w:val="0"/>
                <w:numId w:val="17"/>
              </w:numPr>
              <w:tabs>
                <w:tab w:val="center" w:pos="176"/>
                <w:tab w:val="left" w:pos="317"/>
              </w:tabs>
              <w:spacing w:line="360" w:lineRule="auto"/>
              <w:textAlignment w:val="auto"/>
              <w:rPr>
                <w:sz w:val="24"/>
                <w:szCs w:val="24"/>
                <w:lang w:val="ro-RO"/>
              </w:rPr>
            </w:pPr>
            <w:r w:rsidRPr="005A4993">
              <w:rPr>
                <w:b/>
                <w:sz w:val="24"/>
                <w:szCs w:val="24"/>
                <w:lang w:val="fr-FR"/>
              </w:rPr>
              <w:t xml:space="preserve">SMOCHINĂ A., </w:t>
            </w:r>
            <w:r w:rsidRPr="005A4993">
              <w:rPr>
                <w:sz w:val="24"/>
                <w:szCs w:val="24"/>
                <w:lang w:val="fr-FR"/>
              </w:rPr>
              <w:t xml:space="preserve">Vlăescu George </w:t>
            </w:r>
            <w:r w:rsidRPr="005A4993">
              <w:rPr>
                <w:sz w:val="24"/>
                <w:szCs w:val="24"/>
                <w:lang w:val="en-US"/>
              </w:rPr>
              <w:t>„</w:t>
            </w:r>
            <w:r w:rsidRPr="005A4993">
              <w:rPr>
                <w:bCs/>
                <w:i/>
                <w:iCs/>
                <w:sz w:val="24"/>
                <w:szCs w:val="24"/>
                <w:lang w:val="en-US"/>
              </w:rPr>
              <w:t>Evoluția și vocația universală aplicativă a principiului proporționalității în viața socială</w:t>
            </w:r>
            <w:r w:rsidRPr="005A4993">
              <w:rPr>
                <w:bCs/>
                <w:iCs/>
                <w:sz w:val="24"/>
                <w:szCs w:val="24"/>
                <w:lang w:val="en-US"/>
              </w:rPr>
              <w:t xml:space="preserve">”. În: </w:t>
            </w:r>
            <w:r w:rsidRPr="005A4993">
              <w:rPr>
                <w:sz w:val="24"/>
                <w:szCs w:val="24"/>
                <w:lang w:val="en-US"/>
              </w:rPr>
              <w:t xml:space="preserve">"Ştiinţă, educaţie, cultură". </w:t>
            </w:r>
            <w:r w:rsidRPr="005A4993">
              <w:rPr>
                <w:bCs/>
                <w:iCs/>
                <w:sz w:val="24"/>
                <w:szCs w:val="24"/>
                <w:lang w:val="en-US"/>
              </w:rPr>
              <w:t>Materialele</w:t>
            </w:r>
            <w:r w:rsidRPr="005A4993">
              <w:rPr>
                <w:sz w:val="24"/>
                <w:szCs w:val="24"/>
                <w:lang w:val="en-US"/>
              </w:rPr>
              <w:t xml:space="preserve"> Conferinței științifico-practică internațională anuală Universitatea de Stat din Comrat</w:t>
            </w:r>
            <w:r w:rsidRPr="005A4993">
              <w:rPr>
                <w:bCs/>
                <w:iCs/>
                <w:sz w:val="24"/>
                <w:szCs w:val="24"/>
                <w:lang w:val="en-US"/>
              </w:rPr>
              <w:t>”</w:t>
            </w:r>
            <w:r w:rsidRPr="005A4993">
              <w:rPr>
                <w:sz w:val="24"/>
                <w:szCs w:val="24"/>
                <w:lang w:val="en-US"/>
              </w:rPr>
              <w:t xml:space="preserve">  10 februarie 2020,– </w:t>
            </w:r>
            <w:r w:rsidRPr="005A4993">
              <w:rPr>
                <w:sz w:val="24"/>
                <w:szCs w:val="24"/>
              </w:rPr>
              <w:t>Комрат</w:t>
            </w:r>
            <w:r w:rsidRPr="005A4993">
              <w:rPr>
                <w:sz w:val="24"/>
                <w:szCs w:val="24"/>
                <w:lang w:val="en-US"/>
              </w:rPr>
              <w:t xml:space="preserve">: </w:t>
            </w:r>
            <w:r w:rsidRPr="005A4993">
              <w:rPr>
                <w:sz w:val="24"/>
                <w:szCs w:val="24"/>
              </w:rPr>
              <w:t>КГУ</w:t>
            </w:r>
            <w:r w:rsidRPr="005A4993">
              <w:rPr>
                <w:sz w:val="24"/>
                <w:szCs w:val="24"/>
                <w:lang w:val="en-US"/>
              </w:rPr>
              <w:t xml:space="preserve">, 2020, </w:t>
            </w:r>
            <w:r w:rsidRPr="005A4993">
              <w:rPr>
                <w:b/>
                <w:sz w:val="24"/>
                <w:szCs w:val="24"/>
                <w:lang w:val="en-US"/>
              </w:rPr>
              <w:t>p.33-38</w:t>
            </w:r>
            <w:r w:rsidRPr="005A4993">
              <w:rPr>
                <w:sz w:val="24"/>
                <w:szCs w:val="24"/>
                <w:lang w:val="en-US"/>
              </w:rPr>
              <w:t>.(Tipogr. "A&amp;V Poligraf"). – ISBN 978-9975-83-090-4.</w:t>
            </w:r>
          </w:p>
          <w:p w:rsidR="009F499E" w:rsidRPr="005A4993" w:rsidRDefault="009F499E" w:rsidP="004D7262">
            <w:pPr>
              <w:pStyle w:val="2015"/>
              <w:numPr>
                <w:ilvl w:val="0"/>
                <w:numId w:val="17"/>
              </w:numPr>
              <w:tabs>
                <w:tab w:val="center" w:pos="176"/>
                <w:tab w:val="left" w:pos="317"/>
              </w:tabs>
              <w:spacing w:line="360" w:lineRule="auto"/>
              <w:textAlignment w:val="auto"/>
              <w:rPr>
                <w:sz w:val="24"/>
                <w:szCs w:val="24"/>
                <w:lang w:val="ro-RO"/>
              </w:rPr>
            </w:pPr>
            <w:r w:rsidRPr="005A4993">
              <w:rPr>
                <w:b/>
                <w:sz w:val="24"/>
                <w:szCs w:val="24"/>
              </w:rPr>
              <w:t>АРСЕНИ И.</w:t>
            </w:r>
            <w:r w:rsidRPr="005A4993">
              <w:rPr>
                <w:sz w:val="24"/>
                <w:szCs w:val="24"/>
              </w:rPr>
              <w:t xml:space="preserve"> </w:t>
            </w:r>
            <w:r w:rsidRPr="005A4993">
              <w:rPr>
                <w:i/>
                <w:sz w:val="24"/>
                <w:szCs w:val="24"/>
              </w:rPr>
              <w:t>Квалификация условий о территории, об эксклюзивности и логистические условия в дистрибьюторском договоре: теоретико-правовые аспекты</w:t>
            </w:r>
            <w:r w:rsidRPr="005A4993">
              <w:rPr>
                <w:sz w:val="24"/>
                <w:szCs w:val="24"/>
              </w:rPr>
              <w:t xml:space="preserve">. В: </w:t>
            </w:r>
            <w:r w:rsidRPr="005A4993">
              <w:rPr>
                <w:sz w:val="24"/>
                <w:szCs w:val="24"/>
                <w:lang w:val="en-US"/>
              </w:rPr>
              <w:t>Conferin</w:t>
            </w:r>
            <w:r w:rsidRPr="005A4993">
              <w:rPr>
                <w:sz w:val="24"/>
                <w:szCs w:val="24"/>
              </w:rPr>
              <w:t>ţ</w:t>
            </w:r>
            <w:r w:rsidRPr="005A4993">
              <w:rPr>
                <w:sz w:val="24"/>
                <w:szCs w:val="24"/>
                <w:lang w:val="en-US"/>
              </w:rPr>
              <w:t>a</w:t>
            </w:r>
            <w:r w:rsidRPr="005A4993">
              <w:rPr>
                <w:sz w:val="24"/>
                <w:szCs w:val="24"/>
              </w:rPr>
              <w:t xml:space="preserve"> ş</w:t>
            </w:r>
            <w:r w:rsidRPr="005A4993">
              <w:rPr>
                <w:sz w:val="24"/>
                <w:szCs w:val="24"/>
                <w:lang w:val="en-US"/>
              </w:rPr>
              <w:t>tiin</w:t>
            </w:r>
            <w:r w:rsidRPr="005A4993">
              <w:rPr>
                <w:sz w:val="24"/>
                <w:szCs w:val="24"/>
              </w:rPr>
              <w:t>ţ</w:t>
            </w:r>
            <w:r w:rsidRPr="005A4993">
              <w:rPr>
                <w:sz w:val="24"/>
                <w:szCs w:val="24"/>
                <w:lang w:val="en-US"/>
              </w:rPr>
              <w:t>ifico</w:t>
            </w:r>
            <w:r w:rsidRPr="005A4993">
              <w:rPr>
                <w:sz w:val="24"/>
                <w:szCs w:val="24"/>
              </w:rPr>
              <w:t>-</w:t>
            </w:r>
            <w:r w:rsidRPr="005A4993">
              <w:rPr>
                <w:sz w:val="24"/>
                <w:szCs w:val="24"/>
                <w:lang w:val="en-US"/>
              </w:rPr>
              <w:t>practic</w:t>
            </w:r>
            <w:r w:rsidRPr="005A4993">
              <w:rPr>
                <w:sz w:val="24"/>
                <w:szCs w:val="24"/>
              </w:rPr>
              <w:t xml:space="preserve">ă </w:t>
            </w:r>
            <w:r w:rsidRPr="005A4993">
              <w:rPr>
                <w:sz w:val="24"/>
                <w:szCs w:val="24"/>
                <w:lang w:val="en-US"/>
              </w:rPr>
              <w:t>interna</w:t>
            </w:r>
            <w:r w:rsidRPr="005A4993">
              <w:rPr>
                <w:sz w:val="24"/>
                <w:szCs w:val="24"/>
              </w:rPr>
              <w:t>ţ</w:t>
            </w:r>
            <w:r w:rsidRPr="005A4993">
              <w:rPr>
                <w:sz w:val="24"/>
                <w:szCs w:val="24"/>
                <w:lang w:val="en-US"/>
              </w:rPr>
              <w:t>ional</w:t>
            </w:r>
            <w:r w:rsidRPr="005A4993">
              <w:rPr>
                <w:sz w:val="24"/>
                <w:szCs w:val="24"/>
              </w:rPr>
              <w:t>ă "Ş</w:t>
            </w:r>
            <w:r w:rsidRPr="005A4993">
              <w:rPr>
                <w:sz w:val="24"/>
                <w:szCs w:val="24"/>
                <w:lang w:val="en-US"/>
              </w:rPr>
              <w:t>tiin</w:t>
            </w:r>
            <w:r w:rsidRPr="005A4993">
              <w:rPr>
                <w:sz w:val="24"/>
                <w:szCs w:val="24"/>
              </w:rPr>
              <w:t xml:space="preserve">ţă, </w:t>
            </w:r>
            <w:r w:rsidRPr="005A4993">
              <w:rPr>
                <w:sz w:val="24"/>
                <w:szCs w:val="24"/>
                <w:lang w:val="en-US"/>
              </w:rPr>
              <w:t>educa</w:t>
            </w:r>
            <w:r w:rsidRPr="005A4993">
              <w:rPr>
                <w:sz w:val="24"/>
                <w:szCs w:val="24"/>
              </w:rPr>
              <w:t>ţ</w:t>
            </w:r>
            <w:r w:rsidRPr="005A4993">
              <w:rPr>
                <w:sz w:val="24"/>
                <w:szCs w:val="24"/>
                <w:lang w:val="en-US"/>
              </w:rPr>
              <w:t>ie</w:t>
            </w:r>
            <w:r w:rsidRPr="005A4993">
              <w:rPr>
                <w:sz w:val="24"/>
                <w:szCs w:val="24"/>
              </w:rPr>
              <w:t xml:space="preserve">, </w:t>
            </w:r>
            <w:r w:rsidRPr="005A4993">
              <w:rPr>
                <w:sz w:val="24"/>
                <w:szCs w:val="24"/>
                <w:lang w:val="en-US"/>
              </w:rPr>
              <w:t>cultur</w:t>
            </w:r>
            <w:r w:rsidRPr="005A4993">
              <w:rPr>
                <w:sz w:val="24"/>
                <w:szCs w:val="24"/>
              </w:rPr>
              <w:t>ă" = Международная научно-практическая конференция "Наука, образование, культура": Сборник статей / науч. ком. Захария С. К. (председатель) [и др.]. – Комрат: КГУ, 2020, с.77-83.(</w:t>
            </w:r>
            <w:r w:rsidRPr="005A4993">
              <w:rPr>
                <w:sz w:val="24"/>
                <w:szCs w:val="24"/>
                <w:lang w:val="en-US"/>
              </w:rPr>
              <w:t>Tipogr</w:t>
            </w:r>
            <w:r w:rsidRPr="005A4993">
              <w:rPr>
                <w:sz w:val="24"/>
                <w:szCs w:val="24"/>
              </w:rPr>
              <w:t>. "</w:t>
            </w:r>
            <w:r w:rsidRPr="005A4993">
              <w:rPr>
                <w:sz w:val="24"/>
                <w:szCs w:val="24"/>
                <w:lang w:val="en-US"/>
              </w:rPr>
              <w:t>A</w:t>
            </w:r>
            <w:r w:rsidRPr="005A4993">
              <w:rPr>
                <w:sz w:val="24"/>
                <w:szCs w:val="24"/>
              </w:rPr>
              <w:t>&amp;</w:t>
            </w:r>
            <w:r w:rsidRPr="005A4993">
              <w:rPr>
                <w:sz w:val="24"/>
                <w:szCs w:val="24"/>
                <w:lang w:val="en-US"/>
              </w:rPr>
              <w:t>V Poligraf</w:t>
            </w:r>
            <w:r w:rsidRPr="005A4993">
              <w:rPr>
                <w:sz w:val="24"/>
                <w:szCs w:val="24"/>
              </w:rPr>
              <w:t xml:space="preserve">") –. </w:t>
            </w:r>
            <w:r w:rsidRPr="005A4993">
              <w:rPr>
                <w:sz w:val="24"/>
                <w:szCs w:val="24"/>
                <w:lang w:val="en-US"/>
              </w:rPr>
              <w:t>ISBN</w:t>
            </w:r>
            <w:r w:rsidRPr="005A4993">
              <w:rPr>
                <w:sz w:val="24"/>
                <w:szCs w:val="24"/>
              </w:rPr>
              <w:t xml:space="preserve"> 978-9975-83-090-4.</w:t>
            </w:r>
          </w:p>
          <w:p w:rsidR="009F499E" w:rsidRPr="005A4993" w:rsidRDefault="009F499E" w:rsidP="004D7262">
            <w:pPr>
              <w:pStyle w:val="2015"/>
              <w:numPr>
                <w:ilvl w:val="0"/>
                <w:numId w:val="17"/>
              </w:numPr>
              <w:tabs>
                <w:tab w:val="center" w:pos="176"/>
                <w:tab w:val="left" w:pos="317"/>
              </w:tabs>
              <w:spacing w:line="360" w:lineRule="auto"/>
              <w:textAlignment w:val="auto"/>
              <w:rPr>
                <w:sz w:val="24"/>
                <w:szCs w:val="24"/>
              </w:rPr>
            </w:pPr>
            <w:r w:rsidRPr="005A4993">
              <w:rPr>
                <w:b/>
                <w:sz w:val="24"/>
                <w:szCs w:val="24"/>
                <w:lang w:val="ro-RO"/>
              </w:rPr>
              <w:t>АРСЕНИ И.</w:t>
            </w:r>
            <w:r w:rsidRPr="005A4993">
              <w:rPr>
                <w:sz w:val="24"/>
                <w:szCs w:val="24"/>
                <w:lang w:val="ro-RO"/>
              </w:rPr>
              <w:t xml:space="preserve"> </w:t>
            </w:r>
            <w:r w:rsidRPr="005A4993">
              <w:rPr>
                <w:i/>
                <w:sz w:val="24"/>
                <w:szCs w:val="24"/>
                <w:lang w:val="ro-RO"/>
              </w:rPr>
              <w:t>Современное понятие и признаки приказного производства в гражданском процессе Республики Молдова</w:t>
            </w:r>
            <w:r w:rsidRPr="005A4993">
              <w:rPr>
                <w:sz w:val="24"/>
                <w:szCs w:val="24"/>
                <w:lang w:val="ro-RO"/>
              </w:rPr>
              <w:t xml:space="preserve"> В: Conferinţa ştiinţifico-practică internaţională "Ştiinţă, educaţie, cultură</w:t>
            </w:r>
            <w:r w:rsidRPr="005A4993">
              <w:rPr>
                <w:sz w:val="24"/>
                <w:szCs w:val="24"/>
              </w:rPr>
              <w:t>" =</w:t>
            </w:r>
            <w:r w:rsidRPr="005A4993">
              <w:rPr>
                <w:sz w:val="24"/>
                <w:szCs w:val="24"/>
                <w:lang w:val="ro-RO"/>
              </w:rPr>
              <w:t xml:space="preserve"> </w:t>
            </w:r>
            <w:r w:rsidRPr="005A4993">
              <w:rPr>
                <w:sz w:val="24"/>
                <w:szCs w:val="24"/>
              </w:rPr>
              <w:t>Международная научно-практическая конференция "Наука, образование, культура": Сборник статей / науч. ком. Захария С. К. (председатель) [и др.]. – Комрат: КГУ, 2020, с.83-88.(</w:t>
            </w:r>
            <w:r w:rsidRPr="005A4993">
              <w:rPr>
                <w:sz w:val="24"/>
                <w:szCs w:val="24"/>
                <w:lang w:val="en-US"/>
              </w:rPr>
              <w:t>Tipogr</w:t>
            </w:r>
            <w:r w:rsidRPr="005A4993">
              <w:rPr>
                <w:sz w:val="24"/>
                <w:szCs w:val="24"/>
              </w:rPr>
              <w:t>. "</w:t>
            </w:r>
            <w:r w:rsidRPr="005A4993">
              <w:rPr>
                <w:sz w:val="24"/>
                <w:szCs w:val="24"/>
                <w:lang w:val="en-US"/>
              </w:rPr>
              <w:t>A</w:t>
            </w:r>
            <w:r w:rsidRPr="005A4993">
              <w:rPr>
                <w:sz w:val="24"/>
                <w:szCs w:val="24"/>
              </w:rPr>
              <w:t>&amp;</w:t>
            </w:r>
            <w:r w:rsidRPr="005A4993">
              <w:rPr>
                <w:sz w:val="24"/>
                <w:szCs w:val="24"/>
                <w:lang w:val="en-US"/>
              </w:rPr>
              <w:t>V Poligraf</w:t>
            </w:r>
            <w:r w:rsidRPr="005A4993">
              <w:rPr>
                <w:sz w:val="24"/>
                <w:szCs w:val="24"/>
              </w:rPr>
              <w:t xml:space="preserve">"). – </w:t>
            </w:r>
            <w:r w:rsidRPr="005A4993">
              <w:rPr>
                <w:sz w:val="24"/>
                <w:szCs w:val="24"/>
                <w:lang w:val="en-US"/>
              </w:rPr>
              <w:t>ISBN</w:t>
            </w:r>
            <w:r w:rsidRPr="005A4993">
              <w:rPr>
                <w:sz w:val="24"/>
                <w:szCs w:val="24"/>
              </w:rPr>
              <w:t xml:space="preserve"> 978-9975-83-090-4.</w:t>
            </w:r>
          </w:p>
          <w:p w:rsidR="009F499E" w:rsidRPr="005A4993" w:rsidRDefault="009F499E" w:rsidP="004D7262">
            <w:pPr>
              <w:pStyle w:val="2015"/>
              <w:numPr>
                <w:ilvl w:val="0"/>
                <w:numId w:val="17"/>
              </w:numPr>
              <w:tabs>
                <w:tab w:val="center" w:pos="176"/>
                <w:tab w:val="left" w:pos="317"/>
              </w:tabs>
              <w:spacing w:line="360" w:lineRule="auto"/>
              <w:textAlignment w:val="auto"/>
              <w:rPr>
                <w:sz w:val="24"/>
                <w:szCs w:val="24"/>
              </w:rPr>
            </w:pPr>
            <w:r w:rsidRPr="005A4993">
              <w:rPr>
                <w:b/>
                <w:sz w:val="24"/>
                <w:szCs w:val="24"/>
              </w:rPr>
              <w:t>АРСЕНИ И.</w:t>
            </w:r>
            <w:r w:rsidRPr="005A4993">
              <w:rPr>
                <w:sz w:val="24"/>
                <w:szCs w:val="24"/>
              </w:rPr>
              <w:t xml:space="preserve"> </w:t>
            </w:r>
            <w:r w:rsidRPr="005A4993">
              <w:rPr>
                <w:i/>
                <w:sz w:val="24"/>
                <w:szCs w:val="24"/>
              </w:rPr>
              <w:t>Понятие и признаки дочернего хозяйственного общества</w:t>
            </w:r>
            <w:r w:rsidRPr="005A4993">
              <w:rPr>
                <w:sz w:val="24"/>
                <w:szCs w:val="24"/>
              </w:rPr>
              <w:t>. В: Conferinţa ştiinţifico-practică internaţională "Ştiinţă, educaţie, cultură" = Международная научно-практическая конференция "Наука, образование, культура": Сборник статей / науч. ком. Захария С. К. (председатель) [и др.]. – Комрат: КГУ, 2020, с.88-95.(</w:t>
            </w:r>
            <w:r w:rsidRPr="005A4993">
              <w:rPr>
                <w:sz w:val="24"/>
                <w:szCs w:val="24"/>
                <w:lang w:val="en-US"/>
              </w:rPr>
              <w:t>Tipogr</w:t>
            </w:r>
            <w:r w:rsidRPr="005A4993">
              <w:rPr>
                <w:sz w:val="24"/>
                <w:szCs w:val="24"/>
              </w:rPr>
              <w:t>. "</w:t>
            </w:r>
            <w:r w:rsidRPr="005A4993">
              <w:rPr>
                <w:sz w:val="24"/>
                <w:szCs w:val="24"/>
                <w:lang w:val="en-US"/>
              </w:rPr>
              <w:t>A</w:t>
            </w:r>
            <w:r w:rsidRPr="005A4993">
              <w:rPr>
                <w:sz w:val="24"/>
                <w:szCs w:val="24"/>
              </w:rPr>
              <w:t>&amp;</w:t>
            </w:r>
            <w:r w:rsidRPr="005A4993">
              <w:rPr>
                <w:sz w:val="24"/>
                <w:szCs w:val="24"/>
                <w:lang w:val="en-US"/>
              </w:rPr>
              <w:t>V Poligraf</w:t>
            </w:r>
            <w:r w:rsidRPr="005A4993">
              <w:rPr>
                <w:sz w:val="24"/>
                <w:szCs w:val="24"/>
              </w:rPr>
              <w:t xml:space="preserve">"). – </w:t>
            </w:r>
            <w:r w:rsidRPr="005A4993">
              <w:rPr>
                <w:sz w:val="24"/>
                <w:szCs w:val="24"/>
                <w:lang w:val="en-US"/>
              </w:rPr>
              <w:t>ISBN</w:t>
            </w:r>
            <w:r w:rsidRPr="005A4993">
              <w:rPr>
                <w:sz w:val="24"/>
                <w:szCs w:val="24"/>
              </w:rPr>
              <w:t xml:space="preserve"> 978-9975-83-090-4.</w:t>
            </w:r>
          </w:p>
          <w:p w:rsidR="009F499E" w:rsidRPr="005A4993" w:rsidRDefault="009F499E" w:rsidP="004D7262">
            <w:pPr>
              <w:pStyle w:val="2015"/>
              <w:numPr>
                <w:ilvl w:val="0"/>
                <w:numId w:val="17"/>
              </w:numPr>
              <w:tabs>
                <w:tab w:val="center" w:pos="176"/>
                <w:tab w:val="left" w:pos="317"/>
              </w:tabs>
              <w:spacing w:line="360" w:lineRule="auto"/>
              <w:textAlignment w:val="auto"/>
              <w:rPr>
                <w:sz w:val="24"/>
                <w:szCs w:val="24"/>
              </w:rPr>
            </w:pPr>
            <w:r w:rsidRPr="005A4993">
              <w:rPr>
                <w:b/>
                <w:sz w:val="24"/>
                <w:szCs w:val="24"/>
              </w:rPr>
              <w:t>АРСЕНИ И.,</w:t>
            </w:r>
            <w:r w:rsidRPr="005A4993">
              <w:rPr>
                <w:sz w:val="24"/>
                <w:szCs w:val="24"/>
              </w:rPr>
              <w:t xml:space="preserve"> СУЛТ Г. </w:t>
            </w:r>
            <w:r w:rsidRPr="005A4993">
              <w:rPr>
                <w:i/>
                <w:sz w:val="24"/>
                <w:szCs w:val="24"/>
              </w:rPr>
              <w:t>Понятие и правовая природа сервитутов в гражданском праве Республики Молдова</w:t>
            </w:r>
            <w:r w:rsidRPr="005A4993">
              <w:rPr>
                <w:sz w:val="24"/>
                <w:szCs w:val="24"/>
              </w:rPr>
              <w:t>. В: Conferinţa ştiinţifico-practică internaţională "Ştiinţă, educaţie, cultură" = Международная научно-практическая конференция "Наука, образование, культура": Сборник статей / науч. ком. Захария С. К. (председатель) [и др.]. – Комрат: КГУ, 2020, с.83-88. (</w:t>
            </w:r>
            <w:r w:rsidRPr="005A4993">
              <w:rPr>
                <w:sz w:val="24"/>
                <w:szCs w:val="24"/>
                <w:lang w:val="en-US"/>
              </w:rPr>
              <w:t>Tipogr</w:t>
            </w:r>
            <w:r w:rsidRPr="005A4993">
              <w:rPr>
                <w:sz w:val="24"/>
                <w:szCs w:val="24"/>
              </w:rPr>
              <w:t>. "</w:t>
            </w:r>
            <w:r w:rsidRPr="005A4993">
              <w:rPr>
                <w:sz w:val="24"/>
                <w:szCs w:val="24"/>
                <w:lang w:val="en-US"/>
              </w:rPr>
              <w:t>A</w:t>
            </w:r>
            <w:r w:rsidRPr="005A4993">
              <w:rPr>
                <w:sz w:val="24"/>
                <w:szCs w:val="24"/>
              </w:rPr>
              <w:t>&amp;</w:t>
            </w:r>
            <w:r w:rsidRPr="005A4993">
              <w:rPr>
                <w:sz w:val="24"/>
                <w:szCs w:val="24"/>
                <w:lang w:val="en-US"/>
              </w:rPr>
              <w:t>V</w:t>
            </w:r>
            <w:r w:rsidRPr="005A4993">
              <w:rPr>
                <w:sz w:val="24"/>
                <w:szCs w:val="24"/>
              </w:rPr>
              <w:t xml:space="preserve"> </w:t>
            </w:r>
            <w:r w:rsidRPr="005A4993">
              <w:rPr>
                <w:sz w:val="24"/>
                <w:szCs w:val="24"/>
                <w:lang w:val="en-US"/>
              </w:rPr>
              <w:t>Poligraf</w:t>
            </w:r>
            <w:r w:rsidRPr="005A4993">
              <w:rPr>
                <w:sz w:val="24"/>
                <w:szCs w:val="24"/>
              </w:rPr>
              <w:t xml:space="preserve">"). – </w:t>
            </w:r>
            <w:r w:rsidRPr="005A4993">
              <w:rPr>
                <w:sz w:val="24"/>
                <w:szCs w:val="24"/>
                <w:lang w:val="en-US"/>
              </w:rPr>
              <w:t>ISBN</w:t>
            </w:r>
            <w:r w:rsidRPr="005A4993">
              <w:rPr>
                <w:sz w:val="24"/>
                <w:szCs w:val="24"/>
              </w:rPr>
              <w:t xml:space="preserve"> 978-9975-83-090-4. </w:t>
            </w:r>
          </w:p>
          <w:p w:rsidR="009F499E" w:rsidRPr="005A4993" w:rsidRDefault="009F499E" w:rsidP="004D7262">
            <w:pPr>
              <w:pStyle w:val="Listparagraf"/>
              <w:numPr>
                <w:ilvl w:val="0"/>
                <w:numId w:val="17"/>
              </w:numPr>
              <w:shd w:val="clear" w:color="auto" w:fill="FFFFFF"/>
              <w:tabs>
                <w:tab w:val="left" w:pos="317"/>
              </w:tabs>
              <w:spacing w:after="0" w:line="360" w:lineRule="auto"/>
              <w:jc w:val="both"/>
              <w:rPr>
                <w:rFonts w:ascii="Times New Roman" w:eastAsia="Courier New" w:hAnsi="Times New Roman"/>
                <w:bCs/>
                <w:i/>
                <w:sz w:val="24"/>
                <w:szCs w:val="24"/>
                <w:lang w:eastAsia="ro-RO"/>
              </w:rPr>
            </w:pPr>
            <w:r w:rsidRPr="005A4993">
              <w:rPr>
                <w:rFonts w:ascii="Times New Roman" w:hAnsi="Times New Roman"/>
                <w:b/>
                <w:sz w:val="24"/>
                <w:szCs w:val="24"/>
              </w:rPr>
              <w:t>АРСЕНИ И.,</w:t>
            </w:r>
            <w:r w:rsidRPr="005A4993">
              <w:rPr>
                <w:rFonts w:ascii="Times New Roman" w:hAnsi="Times New Roman"/>
                <w:sz w:val="24"/>
                <w:szCs w:val="24"/>
              </w:rPr>
              <w:t xml:space="preserve"> ГУРАН С. </w:t>
            </w:r>
            <w:r w:rsidRPr="005A4993">
              <w:rPr>
                <w:rFonts w:ascii="Times New Roman" w:hAnsi="Times New Roman"/>
                <w:i/>
                <w:sz w:val="24"/>
                <w:szCs w:val="24"/>
              </w:rPr>
              <w:t>Особенности государственной регистрации иностранных предприятий и иностранных индивидуальных предпринимателей в Республике Молдова</w:t>
            </w:r>
            <w:r w:rsidRPr="005A4993">
              <w:rPr>
                <w:rFonts w:ascii="Times New Roman" w:hAnsi="Times New Roman"/>
                <w:sz w:val="24"/>
                <w:szCs w:val="24"/>
              </w:rPr>
              <w:t>. В: Conferinţa ştiinţifico-practică internaţională "Ştiinţă, educaţie, cultură" = Международная научно-практическая конференция "Наука, образование, культура": Сборник статей / науч. ком. Захария С. К. (председатель) [и др.]. – Комрат: КГУ, 2020, с.154-160 .(</w:t>
            </w:r>
            <w:r w:rsidRPr="005A4993">
              <w:rPr>
                <w:rFonts w:ascii="Times New Roman" w:hAnsi="Times New Roman"/>
                <w:sz w:val="24"/>
                <w:szCs w:val="24"/>
                <w:lang w:val="en-US"/>
              </w:rPr>
              <w:t>Tipogr</w:t>
            </w:r>
            <w:r w:rsidRPr="005A4993">
              <w:rPr>
                <w:rFonts w:ascii="Times New Roman" w:hAnsi="Times New Roman"/>
                <w:sz w:val="24"/>
                <w:szCs w:val="24"/>
              </w:rPr>
              <w:t>. "</w:t>
            </w:r>
            <w:r w:rsidRPr="005A4993">
              <w:rPr>
                <w:rFonts w:ascii="Times New Roman" w:hAnsi="Times New Roman"/>
                <w:sz w:val="24"/>
                <w:szCs w:val="24"/>
                <w:lang w:val="en-US"/>
              </w:rPr>
              <w:t>A</w:t>
            </w:r>
            <w:r w:rsidRPr="005A4993">
              <w:rPr>
                <w:rFonts w:ascii="Times New Roman" w:hAnsi="Times New Roman"/>
                <w:sz w:val="24"/>
                <w:szCs w:val="24"/>
              </w:rPr>
              <w:t>&amp;</w:t>
            </w:r>
            <w:r w:rsidRPr="005A4993">
              <w:rPr>
                <w:rFonts w:ascii="Times New Roman" w:hAnsi="Times New Roman"/>
                <w:sz w:val="24"/>
                <w:szCs w:val="24"/>
                <w:lang w:val="en-US"/>
              </w:rPr>
              <w:t>V Poligraf</w:t>
            </w:r>
            <w:r w:rsidRPr="005A4993">
              <w:rPr>
                <w:rFonts w:ascii="Times New Roman" w:hAnsi="Times New Roman"/>
                <w:sz w:val="24"/>
                <w:szCs w:val="24"/>
              </w:rPr>
              <w:t xml:space="preserve">"). – </w:t>
            </w:r>
            <w:r w:rsidRPr="005A4993">
              <w:rPr>
                <w:rFonts w:ascii="Times New Roman" w:hAnsi="Times New Roman"/>
                <w:sz w:val="24"/>
                <w:szCs w:val="24"/>
                <w:lang w:val="en-US"/>
              </w:rPr>
              <w:t>ISBN</w:t>
            </w:r>
            <w:r w:rsidRPr="005A4993">
              <w:rPr>
                <w:rFonts w:ascii="Times New Roman" w:hAnsi="Times New Roman"/>
                <w:sz w:val="24"/>
                <w:szCs w:val="24"/>
              </w:rPr>
              <w:t xml:space="preserve"> 978-9975-83-090-4.</w:t>
            </w:r>
          </w:p>
          <w:p w:rsidR="00B56CBA" w:rsidRPr="005A4993" w:rsidRDefault="009F499E" w:rsidP="004D7262">
            <w:pPr>
              <w:pStyle w:val="2015"/>
              <w:numPr>
                <w:ilvl w:val="0"/>
                <w:numId w:val="17"/>
              </w:numPr>
              <w:tabs>
                <w:tab w:val="left" w:pos="317"/>
              </w:tabs>
              <w:spacing w:line="360" w:lineRule="auto"/>
              <w:textAlignment w:val="auto"/>
              <w:rPr>
                <w:sz w:val="24"/>
                <w:szCs w:val="24"/>
                <w:lang w:val="ro-RO"/>
              </w:rPr>
            </w:pPr>
            <w:r w:rsidRPr="005A4993">
              <w:rPr>
                <w:b/>
                <w:sz w:val="24"/>
                <w:szCs w:val="24"/>
              </w:rPr>
              <w:t>СОСНА Б</w:t>
            </w:r>
            <w:r w:rsidRPr="005A4993">
              <w:rPr>
                <w:sz w:val="24"/>
                <w:szCs w:val="24"/>
              </w:rPr>
              <w:t>., Тукан В. Предотвращение дискриминации в трудовых отношениях в Молдове: теоретические аспекты, Международная научно-практическая конференция «Наука, образование, культура», Комрат, 2020 г., с. 53-62, ISBN 978-9975-83-090-4</w:t>
            </w:r>
          </w:p>
          <w:p w:rsidR="009F499E" w:rsidRPr="005A4993" w:rsidRDefault="00EC16D7" w:rsidP="004D7262">
            <w:pPr>
              <w:pStyle w:val="2015"/>
              <w:numPr>
                <w:ilvl w:val="0"/>
                <w:numId w:val="17"/>
              </w:numPr>
              <w:tabs>
                <w:tab w:val="left" w:pos="317"/>
              </w:tabs>
              <w:spacing w:line="360" w:lineRule="auto"/>
              <w:textAlignment w:val="auto"/>
              <w:rPr>
                <w:sz w:val="24"/>
                <w:szCs w:val="24"/>
                <w:lang w:val="ro-RO"/>
              </w:rPr>
            </w:pPr>
            <w:r w:rsidRPr="005A4993">
              <w:rPr>
                <w:sz w:val="24"/>
                <w:szCs w:val="24"/>
                <w:lang w:val="en-US"/>
              </w:rPr>
              <w:t xml:space="preserve">FAIGHER A., </w:t>
            </w:r>
            <w:r w:rsidRPr="005A4993">
              <w:rPr>
                <w:b/>
                <w:sz w:val="24"/>
                <w:szCs w:val="24"/>
                <w:lang w:val="en-US"/>
              </w:rPr>
              <w:t>CERNOMOREŢ S.,</w:t>
            </w:r>
            <w:r w:rsidRPr="005A4993">
              <w:rPr>
                <w:sz w:val="24"/>
                <w:szCs w:val="24"/>
                <w:lang w:val="en-US"/>
              </w:rPr>
              <w:t xml:space="preserve"> MAZUREŢ R. ”</w:t>
            </w:r>
            <w:r w:rsidRPr="005A4993">
              <w:rPr>
                <w:b/>
                <w:i/>
                <w:sz w:val="24"/>
                <w:szCs w:val="24"/>
                <w:lang w:val="en-US"/>
              </w:rPr>
              <w:t>Unele reflecţii privind aspecte cantitativ-calitative ale criminalităţii masculine în Republica Moldova</w:t>
            </w:r>
            <w:r w:rsidRPr="005A4993">
              <w:rPr>
                <w:sz w:val="24"/>
                <w:szCs w:val="24"/>
                <w:lang w:val="en-US"/>
              </w:rPr>
              <w:t xml:space="preserve">”, ,,Teoria şi practica administrării publice’’, conferinţă ştiinţifico-practică internaţională (2020; Chişinău). Teoria şi practica administrării publice: Materiale ale Conferinţei ştiinţificopractice internaţionale, 22 mai 2020 / colegiul redacţional: Oleg Balan [et al.]. – Chişinău: AAP, 2020 (Combinatul Poligrafic), </w:t>
            </w:r>
            <w:r w:rsidRPr="005A4993">
              <w:rPr>
                <w:b/>
                <w:sz w:val="24"/>
                <w:szCs w:val="24"/>
                <w:lang w:val="en-US"/>
              </w:rPr>
              <w:t>p. 216-220</w:t>
            </w:r>
            <w:r w:rsidRPr="005A4993">
              <w:rPr>
                <w:sz w:val="24"/>
                <w:szCs w:val="24"/>
                <w:lang w:val="en-US"/>
              </w:rPr>
              <w:t xml:space="preserve"> (</w:t>
            </w:r>
            <w:hyperlink r:id="rId30" w:tgtFrame="_blank" w:history="1">
              <w:r w:rsidRPr="005A4993">
                <w:rPr>
                  <w:rStyle w:val="Hyperlink"/>
                  <w:color w:val="auto"/>
                  <w:sz w:val="24"/>
                  <w:szCs w:val="24"/>
                  <w:shd w:val="clear" w:color="auto" w:fill="FFFFFF"/>
                  <w:lang w:val="en-US"/>
                </w:rPr>
                <w:t>http://aap.gov.md/files/publicatii/conferinte/2020/tpap_2020.pdf</w:t>
              </w:r>
            </w:hyperlink>
            <w:r w:rsidR="00B56CBA" w:rsidRPr="005A4993">
              <w:rPr>
                <w:rStyle w:val="Hyperlink"/>
                <w:color w:val="auto"/>
                <w:sz w:val="24"/>
                <w:szCs w:val="24"/>
                <w:shd w:val="clear" w:color="auto" w:fill="FFFFFF"/>
                <w:lang w:val="ro-RO"/>
              </w:rPr>
              <w:t xml:space="preserve">. </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3.3. în lucrările conferinţelor ştiinţifice </w:t>
            </w:r>
            <w:r w:rsidRPr="005A4993">
              <w:rPr>
                <w:rFonts w:ascii="Times New Roman" w:hAnsi="Times New Roman"/>
                <w:i/>
                <w:sz w:val="24"/>
                <w:szCs w:val="24"/>
              </w:rPr>
              <w:t xml:space="preserve">naţionale cu participare </w:t>
            </w:r>
            <w:r w:rsidR="005069CE" w:rsidRPr="005A4993">
              <w:rPr>
                <w:rFonts w:ascii="Times New Roman" w:hAnsi="Times New Roman"/>
                <w:i/>
                <w:sz w:val="24"/>
                <w:szCs w:val="24"/>
              </w:rPr>
              <w:t>inter</w:t>
            </w:r>
            <w:r w:rsidRPr="005A4993">
              <w:rPr>
                <w:rFonts w:ascii="Times New Roman" w:hAnsi="Times New Roman"/>
                <w:i/>
                <w:sz w:val="24"/>
                <w:szCs w:val="24"/>
              </w:rPr>
              <w:t>naţională</w:t>
            </w:r>
            <w:r w:rsidRPr="005A4993">
              <w:rPr>
                <w:rFonts w:ascii="Times New Roman" w:hAnsi="Times New Roman"/>
                <w:sz w:val="24"/>
                <w:szCs w:val="24"/>
              </w:rPr>
              <w:t xml:space="preserve"> </w:t>
            </w:r>
          </w:p>
        </w:tc>
        <w:tc>
          <w:tcPr>
            <w:tcW w:w="7938" w:type="dxa"/>
          </w:tcPr>
          <w:p w:rsidR="009F499E" w:rsidRPr="005A4993" w:rsidRDefault="009F499E" w:rsidP="004D7262">
            <w:pPr>
              <w:pStyle w:val="2015"/>
              <w:numPr>
                <w:ilvl w:val="0"/>
                <w:numId w:val="18"/>
              </w:numPr>
              <w:tabs>
                <w:tab w:val="left" w:pos="317"/>
                <w:tab w:val="center" w:pos="459"/>
              </w:tabs>
              <w:spacing w:line="360" w:lineRule="auto"/>
              <w:ind w:left="317" w:hanging="283"/>
              <w:textAlignment w:val="auto"/>
              <w:rPr>
                <w:sz w:val="24"/>
                <w:szCs w:val="24"/>
                <w:lang w:val="ro-RO"/>
              </w:rPr>
            </w:pPr>
            <w:r w:rsidRPr="005A4993">
              <w:rPr>
                <w:b/>
                <w:sz w:val="24"/>
                <w:szCs w:val="24"/>
              </w:rPr>
              <w:t>АРСЕНИ</w:t>
            </w:r>
            <w:r w:rsidRPr="005A4993">
              <w:rPr>
                <w:b/>
                <w:sz w:val="24"/>
                <w:szCs w:val="24"/>
                <w:lang w:val="ro-RO"/>
              </w:rPr>
              <w:t>,</w:t>
            </w:r>
            <w:r w:rsidRPr="005A4993">
              <w:rPr>
                <w:b/>
                <w:sz w:val="24"/>
                <w:szCs w:val="24"/>
              </w:rPr>
              <w:t xml:space="preserve"> И</w:t>
            </w:r>
            <w:r w:rsidRPr="005A4993">
              <w:rPr>
                <w:sz w:val="24"/>
                <w:szCs w:val="24"/>
              </w:rPr>
              <w:t xml:space="preserve">. </w:t>
            </w:r>
            <w:r w:rsidRPr="005A4993">
              <w:rPr>
                <w:bCs/>
                <w:i/>
                <w:sz w:val="24"/>
                <w:szCs w:val="24"/>
              </w:rPr>
              <w:t>П</w:t>
            </w:r>
            <w:r w:rsidRPr="005A4993">
              <w:rPr>
                <w:bCs/>
                <w:i/>
                <w:sz w:val="24"/>
                <w:szCs w:val="24"/>
                <w:lang w:val="ro-RO"/>
              </w:rPr>
              <w:t xml:space="preserve">роизводство по делам с незначительной ценой иска как вид упрощенного производства в гражданском процессе </w:t>
            </w:r>
            <w:r w:rsidRPr="005A4993">
              <w:rPr>
                <w:bCs/>
                <w:i/>
                <w:sz w:val="24"/>
                <w:szCs w:val="24"/>
              </w:rPr>
              <w:t>Р</w:t>
            </w:r>
            <w:r w:rsidRPr="005A4993">
              <w:rPr>
                <w:bCs/>
                <w:i/>
                <w:sz w:val="24"/>
                <w:szCs w:val="24"/>
                <w:lang w:val="ro-RO"/>
              </w:rPr>
              <w:t xml:space="preserve">еспублики </w:t>
            </w:r>
            <w:r w:rsidRPr="005A4993">
              <w:rPr>
                <w:bCs/>
                <w:i/>
                <w:sz w:val="24"/>
                <w:szCs w:val="24"/>
              </w:rPr>
              <w:t>М</w:t>
            </w:r>
            <w:r w:rsidRPr="005A4993">
              <w:rPr>
                <w:bCs/>
                <w:i/>
                <w:sz w:val="24"/>
                <w:szCs w:val="24"/>
                <w:lang w:val="ro-RO"/>
              </w:rPr>
              <w:t>олдова</w:t>
            </w:r>
            <w:r w:rsidRPr="005A4993">
              <w:rPr>
                <w:bCs/>
                <w:sz w:val="24"/>
                <w:szCs w:val="24"/>
              </w:rPr>
              <w:t>.</w:t>
            </w:r>
            <w:r w:rsidRPr="005A4993">
              <w:rPr>
                <w:sz w:val="24"/>
                <w:szCs w:val="24"/>
              </w:rPr>
              <w:t xml:space="preserve"> Национальная научная конференция с международным участием «</w:t>
            </w:r>
            <w:r w:rsidRPr="005A4993">
              <w:rPr>
                <w:sz w:val="24"/>
                <w:szCs w:val="24"/>
                <w:lang w:val="ro-RO"/>
              </w:rPr>
              <w:t>Ştiinţa în Nordul Republicii Moldova: realizări, probleme, perspective</w:t>
            </w:r>
            <w:r w:rsidRPr="005A4993">
              <w:rPr>
                <w:sz w:val="24"/>
                <w:szCs w:val="24"/>
              </w:rPr>
              <w:t>» (ediția a patra)</w:t>
            </w:r>
            <w:r w:rsidRPr="005A4993">
              <w:rPr>
                <w:sz w:val="24"/>
                <w:szCs w:val="24"/>
                <w:lang w:val="ro-RO"/>
              </w:rPr>
              <w:t>, 26-27 iunie, 2020, mun. Bălţi,</w:t>
            </w:r>
            <w:r w:rsidRPr="005A4993">
              <w:rPr>
                <w:sz w:val="24"/>
                <w:szCs w:val="24"/>
              </w:rPr>
              <w:t xml:space="preserve"> </w:t>
            </w:r>
            <w:r w:rsidRPr="005A4993">
              <w:rPr>
                <w:sz w:val="24"/>
                <w:szCs w:val="24"/>
                <w:lang w:val="ro-RO"/>
              </w:rPr>
              <w:t xml:space="preserve">pag. </w:t>
            </w:r>
            <w:r w:rsidRPr="005A4993">
              <w:rPr>
                <w:b/>
                <w:sz w:val="24"/>
                <w:szCs w:val="24"/>
                <w:lang w:val="ro-RO"/>
              </w:rPr>
              <w:t>402-409</w:t>
            </w:r>
            <w:r w:rsidRPr="005A4993">
              <w:rPr>
                <w:sz w:val="24"/>
                <w:szCs w:val="24"/>
                <w:lang w:val="ro-RO"/>
              </w:rPr>
              <w:t xml:space="preserve">. </w:t>
            </w:r>
            <w:r w:rsidRPr="005A4993">
              <w:rPr>
                <w:sz w:val="24"/>
                <w:szCs w:val="24"/>
              </w:rPr>
              <w:t>ISBN 978-9975-3382-6-4.</w:t>
            </w:r>
          </w:p>
          <w:p w:rsidR="009F499E" w:rsidRPr="005A4993" w:rsidRDefault="009F499E" w:rsidP="004D7262">
            <w:pPr>
              <w:pStyle w:val="2015"/>
              <w:numPr>
                <w:ilvl w:val="0"/>
                <w:numId w:val="18"/>
              </w:numPr>
              <w:tabs>
                <w:tab w:val="left" w:pos="317"/>
                <w:tab w:val="center" w:pos="459"/>
              </w:tabs>
              <w:spacing w:line="360" w:lineRule="auto"/>
              <w:ind w:left="317" w:hanging="283"/>
              <w:textAlignment w:val="auto"/>
              <w:rPr>
                <w:sz w:val="24"/>
                <w:szCs w:val="24"/>
                <w:lang w:val="ro-RO"/>
              </w:rPr>
            </w:pPr>
            <w:r w:rsidRPr="005A4993">
              <w:rPr>
                <w:b/>
                <w:sz w:val="24"/>
                <w:szCs w:val="24"/>
              </w:rPr>
              <w:t>АРСЕНИ</w:t>
            </w:r>
            <w:r w:rsidRPr="005A4993">
              <w:rPr>
                <w:b/>
                <w:sz w:val="24"/>
                <w:szCs w:val="24"/>
                <w:lang w:val="ro-RO"/>
              </w:rPr>
              <w:t>,</w:t>
            </w:r>
            <w:r w:rsidRPr="005A4993">
              <w:rPr>
                <w:b/>
                <w:sz w:val="24"/>
                <w:szCs w:val="24"/>
              </w:rPr>
              <w:t xml:space="preserve"> И.</w:t>
            </w:r>
            <w:r w:rsidRPr="005A4993">
              <w:rPr>
                <w:sz w:val="24"/>
                <w:szCs w:val="24"/>
              </w:rPr>
              <w:t xml:space="preserve"> </w:t>
            </w:r>
            <w:r w:rsidRPr="005A4993">
              <w:rPr>
                <w:bCs/>
                <w:i/>
                <w:sz w:val="24"/>
                <w:szCs w:val="24"/>
              </w:rPr>
              <w:t>П</w:t>
            </w:r>
            <w:r w:rsidRPr="005A4993">
              <w:rPr>
                <w:bCs/>
                <w:i/>
                <w:sz w:val="24"/>
                <w:szCs w:val="24"/>
                <w:lang w:val="ro-RO"/>
              </w:rPr>
              <w:t xml:space="preserve">роблемы мотивированности решения суда по гражданским делам через призму практики </w:t>
            </w:r>
            <w:r w:rsidRPr="005A4993">
              <w:rPr>
                <w:i/>
                <w:sz w:val="24"/>
                <w:szCs w:val="24"/>
                <w:shd w:val="clear" w:color="auto" w:fill="FFFFFF"/>
              </w:rPr>
              <w:t>Е</w:t>
            </w:r>
            <w:r w:rsidRPr="005A4993">
              <w:rPr>
                <w:i/>
                <w:sz w:val="24"/>
                <w:szCs w:val="24"/>
                <w:shd w:val="clear" w:color="auto" w:fill="FFFFFF"/>
                <w:lang w:val="ro-RO"/>
              </w:rPr>
              <w:t xml:space="preserve">вропейского </w:t>
            </w:r>
            <w:r w:rsidRPr="005A4993">
              <w:rPr>
                <w:i/>
                <w:sz w:val="24"/>
                <w:szCs w:val="24"/>
                <w:shd w:val="clear" w:color="auto" w:fill="FFFFFF"/>
              </w:rPr>
              <w:t>С</w:t>
            </w:r>
            <w:r w:rsidRPr="005A4993">
              <w:rPr>
                <w:i/>
                <w:sz w:val="24"/>
                <w:szCs w:val="24"/>
                <w:shd w:val="clear" w:color="auto" w:fill="FFFFFF"/>
                <w:lang w:val="ro-RO"/>
              </w:rPr>
              <w:t>уда по правам человека</w:t>
            </w:r>
            <w:r w:rsidRPr="005A4993">
              <w:rPr>
                <w:sz w:val="24"/>
                <w:szCs w:val="24"/>
                <w:shd w:val="clear" w:color="auto" w:fill="FFFFFF"/>
              </w:rPr>
              <w:t>.</w:t>
            </w:r>
            <w:r w:rsidRPr="005A4993">
              <w:rPr>
                <w:sz w:val="24"/>
                <w:szCs w:val="24"/>
              </w:rPr>
              <w:t xml:space="preserve"> Национальная научная конференция с международным участием «</w:t>
            </w:r>
            <w:r w:rsidRPr="005A4993">
              <w:rPr>
                <w:sz w:val="24"/>
                <w:szCs w:val="24"/>
                <w:lang w:val="ro-RO"/>
              </w:rPr>
              <w:t>Ştiinţa în Nordul Republicii Moldova: realizări, probleme, perspective</w:t>
            </w:r>
            <w:r w:rsidRPr="005A4993">
              <w:rPr>
                <w:sz w:val="24"/>
                <w:szCs w:val="24"/>
              </w:rPr>
              <w:t>» (ediția a patra)</w:t>
            </w:r>
            <w:r w:rsidRPr="005A4993">
              <w:rPr>
                <w:sz w:val="24"/>
                <w:szCs w:val="24"/>
                <w:lang w:val="ro-RO"/>
              </w:rPr>
              <w:t xml:space="preserve">, 26-27 iunie, 2020, mun. Bălţi. pag. </w:t>
            </w:r>
            <w:r w:rsidRPr="005A4993">
              <w:rPr>
                <w:b/>
                <w:sz w:val="24"/>
                <w:szCs w:val="24"/>
                <w:lang w:val="ro-RO"/>
              </w:rPr>
              <w:t>410-417</w:t>
            </w:r>
            <w:r w:rsidRPr="005A4993">
              <w:rPr>
                <w:sz w:val="24"/>
                <w:szCs w:val="24"/>
                <w:lang w:val="ro-RO"/>
              </w:rPr>
              <w:t xml:space="preserve">. </w:t>
            </w:r>
            <w:r w:rsidRPr="005A4993">
              <w:rPr>
                <w:sz w:val="24"/>
                <w:szCs w:val="24"/>
              </w:rPr>
              <w:t>ISBN 978-9975-3382-6-4.</w:t>
            </w:r>
          </w:p>
          <w:p w:rsidR="00EC16D7" w:rsidRPr="005A4993" w:rsidRDefault="00EC16D7" w:rsidP="004D7262">
            <w:pPr>
              <w:pStyle w:val="2015"/>
              <w:numPr>
                <w:ilvl w:val="0"/>
                <w:numId w:val="18"/>
              </w:numPr>
              <w:tabs>
                <w:tab w:val="left" w:pos="317"/>
                <w:tab w:val="center" w:pos="459"/>
              </w:tabs>
              <w:spacing w:line="360" w:lineRule="auto"/>
              <w:ind w:left="317" w:hanging="283"/>
              <w:textAlignment w:val="auto"/>
              <w:rPr>
                <w:b/>
                <w:sz w:val="24"/>
                <w:szCs w:val="24"/>
                <w:lang w:val="ro-RO"/>
              </w:rPr>
            </w:pPr>
            <w:r w:rsidRPr="005A4993">
              <w:rPr>
                <w:sz w:val="24"/>
                <w:szCs w:val="24"/>
                <w:lang w:val="en-US"/>
              </w:rPr>
              <w:t xml:space="preserve">FAIGHER, ANATOLIE; </w:t>
            </w:r>
            <w:r w:rsidRPr="005A4993">
              <w:rPr>
                <w:b/>
                <w:sz w:val="24"/>
                <w:szCs w:val="24"/>
                <w:lang w:val="en-US"/>
              </w:rPr>
              <w:t>CERNOMOREȚ, SERGIU</w:t>
            </w:r>
            <w:r w:rsidRPr="005A4993">
              <w:rPr>
                <w:sz w:val="24"/>
                <w:szCs w:val="24"/>
                <w:lang w:val="en-US"/>
              </w:rPr>
              <w:t xml:space="preserve">. </w:t>
            </w:r>
            <w:r w:rsidRPr="005A4993">
              <w:rPr>
                <w:i/>
                <w:sz w:val="24"/>
                <w:szCs w:val="24"/>
                <w:lang w:val="en-US"/>
              </w:rPr>
              <w:t>Unele reflecții privind criminalitatea penitenciară în Republica Moldova</w:t>
            </w:r>
            <w:r w:rsidRPr="005A4993">
              <w:rPr>
                <w:sz w:val="24"/>
                <w:szCs w:val="24"/>
                <w:lang w:val="en-US"/>
              </w:rPr>
              <w:t>. În: «</w:t>
            </w:r>
            <w:r w:rsidRPr="005A4993">
              <w:rPr>
                <w:sz w:val="24"/>
                <w:szCs w:val="24"/>
                <w:lang w:val="ro-RO"/>
              </w:rPr>
              <w:t>Ştiinţa în Nordul Republicii Moldova: realizări, probleme, perspective</w:t>
            </w:r>
            <w:r w:rsidRPr="005A4993">
              <w:rPr>
                <w:sz w:val="24"/>
                <w:szCs w:val="24"/>
                <w:lang w:val="en-US"/>
              </w:rPr>
              <w:t>»</w:t>
            </w:r>
            <w:r w:rsidRPr="005A4993">
              <w:rPr>
                <w:sz w:val="24"/>
                <w:szCs w:val="24"/>
                <w:lang w:val="ro-RO"/>
              </w:rPr>
              <w:t>,.</w:t>
            </w:r>
            <w:r w:rsidRPr="005A4993">
              <w:rPr>
                <w:bCs/>
                <w:iCs/>
                <w:sz w:val="24"/>
                <w:szCs w:val="24"/>
                <w:lang w:val="en-US"/>
              </w:rPr>
              <w:t>Materialele</w:t>
            </w:r>
            <w:r w:rsidRPr="005A4993">
              <w:rPr>
                <w:sz w:val="24"/>
                <w:szCs w:val="24"/>
                <w:lang w:val="en-US"/>
              </w:rPr>
              <w:t xml:space="preserve"> Conferinței științifice cu participare internatională (ediția a patra), </w:t>
            </w:r>
            <w:r w:rsidRPr="005A4993">
              <w:rPr>
                <w:sz w:val="24"/>
                <w:szCs w:val="24"/>
                <w:lang w:val="ro-RO"/>
              </w:rPr>
              <w:t>26-27 iunie, 2020, mun. Bălţi.</w:t>
            </w:r>
            <w:r w:rsidRPr="005A4993">
              <w:rPr>
                <w:b/>
                <w:sz w:val="24"/>
                <w:szCs w:val="24"/>
                <w:lang w:val="ro-RO"/>
              </w:rPr>
              <w:t xml:space="preserve"> pp. 445-450.</w:t>
            </w:r>
            <w:r w:rsidRPr="005A4993">
              <w:rPr>
                <w:sz w:val="24"/>
                <w:szCs w:val="24"/>
              </w:rPr>
              <w:t xml:space="preserve"> ISBN 978-9975-3382-6-4.</w:t>
            </w:r>
          </w:p>
          <w:p w:rsidR="00FD4BBE" w:rsidRPr="005A4993" w:rsidRDefault="005069CE" w:rsidP="004D7262">
            <w:pPr>
              <w:pStyle w:val="Listparagraf"/>
              <w:numPr>
                <w:ilvl w:val="0"/>
                <w:numId w:val="18"/>
              </w:numPr>
              <w:tabs>
                <w:tab w:val="left" w:pos="317"/>
                <w:tab w:val="center" w:pos="459"/>
              </w:tabs>
              <w:spacing w:after="0" w:line="360" w:lineRule="auto"/>
              <w:ind w:left="317" w:hanging="283"/>
              <w:jc w:val="both"/>
              <w:rPr>
                <w:rStyle w:val="Robust"/>
                <w:rFonts w:ascii="Times New Roman" w:hAnsi="Times New Roman"/>
                <w:b w:val="0"/>
                <w:sz w:val="24"/>
                <w:szCs w:val="24"/>
                <w:shd w:val="clear" w:color="auto" w:fill="FFFFFF"/>
              </w:rPr>
            </w:pPr>
            <w:r w:rsidRPr="005A4993">
              <w:rPr>
                <w:rStyle w:val="Robust"/>
                <w:rFonts w:ascii="Times New Roman" w:hAnsi="Times New Roman"/>
                <w:sz w:val="24"/>
                <w:szCs w:val="24"/>
                <w:shd w:val="clear" w:color="auto" w:fill="FFFFFF"/>
                <w:lang w:val="en-US"/>
              </w:rPr>
              <w:t>COSTACHI, Gh.,</w:t>
            </w:r>
            <w:r w:rsidRPr="005A4993">
              <w:rPr>
                <w:rFonts w:ascii="Times New Roman" w:hAnsi="Times New Roman"/>
                <w:b/>
                <w:sz w:val="24"/>
                <w:szCs w:val="24"/>
                <w:lang w:val="en-US"/>
              </w:rPr>
              <w:t xml:space="preserve"> </w:t>
            </w:r>
            <w:r w:rsidRPr="005A4993">
              <w:rPr>
                <w:rStyle w:val="Robust"/>
                <w:rFonts w:ascii="Times New Roman" w:hAnsi="Times New Roman"/>
                <w:sz w:val="24"/>
                <w:szCs w:val="24"/>
                <w:shd w:val="clear" w:color="auto" w:fill="FFFFFF"/>
                <w:lang w:val="en-US"/>
              </w:rPr>
              <w:t xml:space="preserve">IACUB, I. </w:t>
            </w:r>
            <w:r w:rsidRPr="005A4993">
              <w:rPr>
                <w:rStyle w:val="Robust"/>
                <w:rFonts w:ascii="Times New Roman" w:hAnsi="Times New Roman"/>
                <w:b w:val="0"/>
                <w:i/>
                <w:sz w:val="24"/>
                <w:szCs w:val="24"/>
                <w:shd w:val="clear" w:color="auto" w:fill="FFFFFF"/>
                <w:lang w:val="en-US"/>
              </w:rPr>
              <w:t>Ordinea de drept şi ordinea publică: fundamente ale securităţii persoanei în statul de drept</w:t>
            </w:r>
            <w:r w:rsidRPr="005A4993">
              <w:rPr>
                <w:rFonts w:ascii="Times New Roman" w:hAnsi="Times New Roman"/>
                <w:b/>
                <w:i/>
                <w:sz w:val="24"/>
                <w:szCs w:val="24"/>
                <w:lang w:val="en-US"/>
              </w:rPr>
              <w:t>.</w:t>
            </w:r>
            <w:r w:rsidRPr="005A4993">
              <w:rPr>
                <w:rFonts w:ascii="Times New Roman" w:hAnsi="Times New Roman"/>
                <w:i/>
                <w:sz w:val="24"/>
                <w:szCs w:val="24"/>
                <w:lang w:val="en-US"/>
              </w:rPr>
              <w:t xml:space="preserve"> </w:t>
            </w:r>
            <w:r w:rsidRPr="005A4993">
              <w:rPr>
                <w:rFonts w:ascii="Times New Roman" w:hAnsi="Times New Roman"/>
                <w:sz w:val="24"/>
                <w:szCs w:val="24"/>
                <w:lang w:val="en-US"/>
              </w:rPr>
              <w:t xml:space="preserve">În: </w:t>
            </w:r>
            <w:r w:rsidRPr="005A4993">
              <w:rPr>
                <w:rFonts w:ascii="Times New Roman" w:hAnsi="Times New Roman"/>
                <w:sz w:val="24"/>
                <w:szCs w:val="24"/>
                <w:lang w:val="ro-RO"/>
              </w:rPr>
              <w:t>Administrarea publică în domeniul asigurării ordinii de drept – una dintre sarcinile prioritare ale statului (conferință științifică dedicată jubileului de 80 ani de viață și 63 ani de activitate profesională a profesorului universitar Victor Guțuleac. Chișinău, 2020, p. 177-185.</w:t>
            </w:r>
            <w:r w:rsidRPr="005A4993">
              <w:rPr>
                <w:rFonts w:ascii="Times New Roman" w:hAnsi="Times New Roman"/>
                <w:sz w:val="24"/>
                <w:szCs w:val="24"/>
              </w:rPr>
              <w:t xml:space="preserve"> </w:t>
            </w:r>
            <w:r w:rsidRPr="005A4993">
              <w:rPr>
                <w:rFonts w:ascii="Times New Roman" w:hAnsi="Times New Roman"/>
                <w:sz w:val="24"/>
                <w:szCs w:val="24"/>
                <w:shd w:val="clear" w:color="auto" w:fill="FFFFFF"/>
              </w:rPr>
              <w:t>(0,71 c.a.)</w:t>
            </w:r>
            <w:r w:rsidRPr="005A4993">
              <w:rPr>
                <w:rStyle w:val="Robust"/>
                <w:rFonts w:ascii="Times New Roman" w:hAnsi="Times New Roman"/>
                <w:sz w:val="24"/>
                <w:szCs w:val="24"/>
                <w:shd w:val="clear" w:color="auto" w:fill="FFFFFF"/>
              </w:rPr>
              <w:t xml:space="preserve"> </w:t>
            </w:r>
            <w:r w:rsidRPr="005A4993">
              <w:rPr>
                <w:rStyle w:val="Robust"/>
                <w:rFonts w:ascii="Times New Roman" w:hAnsi="Times New Roman"/>
                <w:b w:val="0"/>
                <w:sz w:val="24"/>
                <w:szCs w:val="24"/>
                <w:shd w:val="clear" w:color="auto" w:fill="FFFFFF"/>
              </w:rPr>
              <w:t>ISBN 978-9975-3383-6-3.</w:t>
            </w:r>
            <w:r w:rsidRPr="005A4993">
              <w:rPr>
                <w:rStyle w:val="Robust"/>
                <w:rFonts w:ascii="Times New Roman" w:hAnsi="Times New Roman"/>
                <w:b w:val="0"/>
                <w:sz w:val="24"/>
                <w:szCs w:val="24"/>
                <w:shd w:val="clear" w:color="auto" w:fill="FFFFFF"/>
                <w:lang w:val="ro-RO"/>
              </w:rPr>
              <w:t xml:space="preserve"> </w:t>
            </w:r>
          </w:p>
          <w:p w:rsidR="009F499E" w:rsidRPr="005A4993" w:rsidRDefault="00E57326" w:rsidP="004D7262">
            <w:pPr>
              <w:pStyle w:val="Listparagraf"/>
              <w:numPr>
                <w:ilvl w:val="0"/>
                <w:numId w:val="18"/>
              </w:numPr>
              <w:tabs>
                <w:tab w:val="left" w:pos="317"/>
                <w:tab w:val="center" w:pos="459"/>
              </w:tabs>
              <w:spacing w:after="0" w:line="360" w:lineRule="auto"/>
              <w:ind w:left="317" w:hanging="283"/>
              <w:jc w:val="both"/>
              <w:rPr>
                <w:rStyle w:val="Robust"/>
                <w:rFonts w:ascii="Times New Roman" w:hAnsi="Times New Roman"/>
                <w:b w:val="0"/>
                <w:sz w:val="24"/>
                <w:szCs w:val="24"/>
                <w:shd w:val="clear" w:color="auto" w:fill="FFFFFF"/>
              </w:rPr>
            </w:pPr>
            <w:r w:rsidRPr="005A4993">
              <w:rPr>
                <w:rFonts w:ascii="Times New Roman" w:hAnsi="Times New Roman"/>
                <w:b/>
                <w:sz w:val="24"/>
                <w:szCs w:val="24"/>
                <w:lang w:val="it-IT"/>
              </w:rPr>
              <w:t>SMOCHINĂ</w:t>
            </w:r>
            <w:r w:rsidR="00FD4BBE" w:rsidRPr="005A4993">
              <w:rPr>
                <w:rFonts w:ascii="Times New Roman" w:hAnsi="Times New Roman"/>
                <w:b/>
                <w:sz w:val="24"/>
                <w:szCs w:val="24"/>
                <w:lang w:val="it-IT"/>
              </w:rPr>
              <w:t xml:space="preserve"> A.</w:t>
            </w:r>
            <w:r w:rsidR="00FD4BBE" w:rsidRPr="005A4993">
              <w:rPr>
                <w:rFonts w:ascii="Times New Roman" w:hAnsi="Times New Roman"/>
                <w:sz w:val="24"/>
                <w:szCs w:val="24"/>
                <w:lang w:val="it-IT"/>
              </w:rPr>
              <w:t xml:space="preserve"> </w:t>
            </w:r>
            <w:r w:rsidR="00FD4BBE" w:rsidRPr="005A4993">
              <w:rPr>
                <w:rFonts w:ascii="Times New Roman" w:hAnsi="Times New Roman"/>
                <w:i/>
                <w:sz w:val="24"/>
                <w:szCs w:val="24"/>
                <w:lang w:val="it-IT"/>
              </w:rPr>
              <w:t>Principiul autonomiri locale în opera profesorului Constantin Stere</w:t>
            </w:r>
            <w:r w:rsidR="00FD4BBE" w:rsidRPr="005A4993">
              <w:rPr>
                <w:rFonts w:ascii="Times New Roman" w:hAnsi="Times New Roman"/>
                <w:sz w:val="24"/>
                <w:szCs w:val="24"/>
                <w:lang w:val="it-IT"/>
              </w:rPr>
              <w:t xml:space="preserve">. În: Materialele Conferinței științifico-practice internaționale „Administrarea publică în domeniul asigurării ordinii de drept – una din sarcinile prioritare ale statului” dedicată jubileului de 50 ani de activitate pe făgașul ocrotirii ordinii de drept, învățământului și științei și 80 ani de viață ai profesorului universar – Victor Guțuleac.  Chișinău, </w:t>
            </w:r>
            <w:r w:rsidR="00876422" w:rsidRPr="005A4993">
              <w:rPr>
                <w:rFonts w:ascii="Times New Roman" w:hAnsi="Times New Roman"/>
                <w:sz w:val="24"/>
                <w:szCs w:val="24"/>
                <w:lang w:val="it-IT"/>
              </w:rPr>
              <w:t xml:space="preserve"> 24 ianuarie 2020, p.156-16;</w:t>
            </w:r>
            <w:r w:rsidR="009F499E" w:rsidRPr="005A4993">
              <w:rPr>
                <w:rStyle w:val="Robust"/>
                <w:rFonts w:ascii="Times New Roman" w:hAnsi="Times New Roman"/>
                <w:b w:val="0"/>
                <w:sz w:val="24"/>
                <w:szCs w:val="24"/>
                <w:shd w:val="clear" w:color="auto" w:fill="FFFFFF"/>
              </w:rPr>
              <w:t xml:space="preserve"> ISBN 978-9975-3383-6-3.</w:t>
            </w:r>
            <w:r w:rsidR="009F499E" w:rsidRPr="005A4993">
              <w:rPr>
                <w:rStyle w:val="Robust"/>
                <w:rFonts w:ascii="Times New Roman" w:hAnsi="Times New Roman"/>
                <w:b w:val="0"/>
                <w:sz w:val="24"/>
                <w:szCs w:val="24"/>
                <w:shd w:val="clear" w:color="auto" w:fill="FFFFFF"/>
                <w:lang w:val="ro-RO"/>
              </w:rPr>
              <w:t xml:space="preserve"> </w:t>
            </w:r>
          </w:p>
          <w:p w:rsidR="00EC16D7" w:rsidRPr="005A4993" w:rsidRDefault="00EC16D7" w:rsidP="004D7262">
            <w:pPr>
              <w:pStyle w:val="2015"/>
              <w:numPr>
                <w:ilvl w:val="0"/>
                <w:numId w:val="18"/>
              </w:numPr>
              <w:tabs>
                <w:tab w:val="left" w:pos="317"/>
                <w:tab w:val="center" w:pos="459"/>
              </w:tabs>
              <w:spacing w:line="360" w:lineRule="auto"/>
              <w:ind w:left="317" w:hanging="283"/>
              <w:textAlignment w:val="auto"/>
              <w:rPr>
                <w:sz w:val="24"/>
                <w:szCs w:val="24"/>
                <w:lang w:val="ro-RO"/>
              </w:rPr>
            </w:pPr>
            <w:r w:rsidRPr="005A4993">
              <w:rPr>
                <w:b/>
                <w:sz w:val="24"/>
                <w:szCs w:val="24"/>
              </w:rPr>
              <w:t>СОСНА Б.,</w:t>
            </w:r>
            <w:r w:rsidRPr="005A4993">
              <w:rPr>
                <w:sz w:val="24"/>
                <w:szCs w:val="24"/>
              </w:rPr>
              <w:t xml:space="preserve"> Босый Д. Приостановление действия индивидуального трудового договора с профессиональными спортсменами, Национальная научная конференция с международным участием, 01-02 октября 2019 г., Кишинэу, 2020 г., с. 441-448, 0,6 п.л. ISBN 978-9975-149-80-8.</w:t>
            </w:r>
          </w:p>
          <w:p w:rsidR="00EC16D7" w:rsidRPr="005A4993" w:rsidRDefault="00EC16D7" w:rsidP="004D7262">
            <w:pPr>
              <w:pStyle w:val="2015"/>
              <w:numPr>
                <w:ilvl w:val="0"/>
                <w:numId w:val="18"/>
              </w:numPr>
              <w:tabs>
                <w:tab w:val="left" w:pos="317"/>
                <w:tab w:val="center" w:pos="459"/>
              </w:tabs>
              <w:spacing w:line="360" w:lineRule="auto"/>
              <w:ind w:left="317" w:hanging="283"/>
              <w:textAlignment w:val="auto"/>
              <w:rPr>
                <w:b/>
                <w:sz w:val="24"/>
                <w:szCs w:val="24"/>
                <w:lang w:val="ro-RO"/>
              </w:rPr>
            </w:pPr>
            <w:r w:rsidRPr="005A4993">
              <w:rPr>
                <w:b/>
                <w:sz w:val="24"/>
                <w:szCs w:val="24"/>
              </w:rPr>
              <w:t>СОСНА Б.,</w:t>
            </w:r>
            <w:r w:rsidRPr="005A4993">
              <w:rPr>
                <w:sz w:val="24"/>
                <w:szCs w:val="24"/>
              </w:rPr>
              <w:t xml:space="preserve"> Босый Д. </w:t>
            </w:r>
            <w:r w:rsidRPr="005A4993">
              <w:rPr>
                <w:i/>
                <w:sz w:val="24"/>
                <w:szCs w:val="24"/>
              </w:rPr>
              <w:t>Актуальные аспекты специфики приостановления индивидуальных трудовых договор с профессиональными спортсменами</w:t>
            </w:r>
            <w:r w:rsidRPr="005A4993">
              <w:rPr>
                <w:sz w:val="24"/>
                <w:szCs w:val="24"/>
              </w:rPr>
              <w:t>. Национальная научная конференция с международным участием «</w:t>
            </w:r>
            <w:r w:rsidRPr="005A4993">
              <w:rPr>
                <w:sz w:val="24"/>
                <w:szCs w:val="24"/>
                <w:lang w:val="ro-RO"/>
              </w:rPr>
              <w:t>Ştiinţa în Nordul Republicii Moldova: realizări, probleme, perspective</w:t>
            </w:r>
            <w:r w:rsidRPr="005A4993">
              <w:rPr>
                <w:sz w:val="24"/>
                <w:szCs w:val="24"/>
              </w:rPr>
              <w:t>»</w:t>
            </w:r>
            <w:r w:rsidRPr="005A4993">
              <w:rPr>
                <w:sz w:val="24"/>
                <w:szCs w:val="24"/>
                <w:lang w:val="ro-RO"/>
              </w:rPr>
              <w:t xml:space="preserve">, </w:t>
            </w:r>
            <w:r w:rsidRPr="005A4993">
              <w:rPr>
                <w:sz w:val="24"/>
                <w:szCs w:val="24"/>
              </w:rPr>
              <w:t xml:space="preserve">(ediția a patra) </w:t>
            </w:r>
            <w:r w:rsidRPr="005A4993">
              <w:rPr>
                <w:sz w:val="24"/>
                <w:szCs w:val="24"/>
                <w:lang w:val="ro-RO"/>
              </w:rPr>
              <w:t xml:space="preserve">26-27 iunie, 2020, mun. Bălţi. </w:t>
            </w:r>
            <w:r w:rsidRPr="005A4993">
              <w:rPr>
                <w:b/>
                <w:sz w:val="24"/>
                <w:szCs w:val="24"/>
                <w:lang w:val="ro-RO"/>
              </w:rPr>
              <w:t>pp. 461-466.</w:t>
            </w:r>
            <w:r w:rsidRPr="005A4993">
              <w:rPr>
                <w:sz w:val="24"/>
                <w:szCs w:val="24"/>
              </w:rPr>
              <w:t xml:space="preserve"> ISBN 978-9975-3382-6-4.</w:t>
            </w:r>
          </w:p>
          <w:p w:rsidR="00EC16D7" w:rsidRPr="005A4993" w:rsidRDefault="00EC16D7" w:rsidP="004D7262">
            <w:pPr>
              <w:pStyle w:val="2015"/>
              <w:numPr>
                <w:ilvl w:val="0"/>
                <w:numId w:val="18"/>
              </w:numPr>
              <w:tabs>
                <w:tab w:val="left" w:pos="317"/>
                <w:tab w:val="center" w:pos="459"/>
              </w:tabs>
              <w:spacing w:line="360" w:lineRule="auto"/>
              <w:ind w:left="317" w:hanging="283"/>
              <w:textAlignment w:val="auto"/>
              <w:rPr>
                <w:b/>
                <w:sz w:val="24"/>
                <w:szCs w:val="24"/>
                <w:lang w:val="ro-RO"/>
              </w:rPr>
            </w:pPr>
            <w:r w:rsidRPr="005A4993">
              <w:rPr>
                <w:sz w:val="24"/>
                <w:szCs w:val="24"/>
                <w:lang w:val="ro-RO"/>
              </w:rPr>
              <w:t xml:space="preserve"> </w:t>
            </w:r>
            <w:r w:rsidRPr="005A4993">
              <w:rPr>
                <w:b/>
                <w:sz w:val="24"/>
                <w:szCs w:val="24"/>
              </w:rPr>
              <w:t>СОСНА Б.,</w:t>
            </w:r>
            <w:r w:rsidRPr="005A4993">
              <w:rPr>
                <w:sz w:val="24"/>
                <w:szCs w:val="24"/>
              </w:rPr>
              <w:t xml:space="preserve"> Босый Д.</w:t>
            </w:r>
            <w:r w:rsidRPr="005A4993">
              <w:rPr>
                <w:sz w:val="24"/>
                <w:szCs w:val="24"/>
                <w:lang w:val="ro-RO"/>
              </w:rPr>
              <w:t xml:space="preserve"> </w:t>
            </w:r>
            <w:r w:rsidRPr="005A4993">
              <w:rPr>
                <w:i/>
                <w:sz w:val="24"/>
                <w:szCs w:val="24"/>
              </w:rPr>
              <w:t>Гарантии социальной защиты конституционных прав профессиональных спортсменов в современных условиях</w:t>
            </w:r>
            <w:r w:rsidRPr="005A4993">
              <w:rPr>
                <w:sz w:val="24"/>
                <w:szCs w:val="24"/>
              </w:rPr>
              <w:t>. Национальная научная конференция с международным участием «</w:t>
            </w:r>
            <w:r w:rsidRPr="005A4993">
              <w:rPr>
                <w:sz w:val="24"/>
                <w:szCs w:val="24"/>
                <w:lang w:val="ro-RO"/>
              </w:rPr>
              <w:t>Ştiinţa în Nordul Republicii Moldova: realizări, probleme, perspective</w:t>
            </w:r>
            <w:r w:rsidRPr="005A4993">
              <w:rPr>
                <w:sz w:val="24"/>
                <w:szCs w:val="24"/>
              </w:rPr>
              <w:t>» (ediția a patra)</w:t>
            </w:r>
            <w:r w:rsidRPr="005A4993">
              <w:rPr>
                <w:sz w:val="24"/>
                <w:szCs w:val="24"/>
                <w:lang w:val="ro-RO"/>
              </w:rPr>
              <w:t>, 26-27 iunie, 2020, mun. Bălţi.</w:t>
            </w:r>
            <w:r w:rsidRPr="005A4993">
              <w:rPr>
                <w:b/>
                <w:sz w:val="24"/>
                <w:szCs w:val="24"/>
                <w:lang w:val="ro-RO"/>
              </w:rPr>
              <w:t xml:space="preserve"> pp. 467-470.</w:t>
            </w:r>
            <w:r w:rsidRPr="005A4993">
              <w:rPr>
                <w:sz w:val="24"/>
                <w:szCs w:val="24"/>
              </w:rPr>
              <w:t xml:space="preserve"> ISBN 978-9975-3382-6-4.</w:t>
            </w:r>
          </w:p>
          <w:p w:rsidR="007053B3" w:rsidRPr="005A4993" w:rsidRDefault="00876422" w:rsidP="004D7262">
            <w:pPr>
              <w:pStyle w:val="Listparagraf"/>
              <w:numPr>
                <w:ilvl w:val="0"/>
                <w:numId w:val="18"/>
              </w:numPr>
              <w:tabs>
                <w:tab w:val="left" w:pos="317"/>
                <w:tab w:val="center" w:pos="459"/>
              </w:tabs>
              <w:spacing w:after="0" w:line="360" w:lineRule="auto"/>
              <w:ind w:left="317" w:hanging="283"/>
              <w:jc w:val="both"/>
              <w:rPr>
                <w:rFonts w:ascii="Times New Roman" w:hAnsi="Times New Roman"/>
                <w:bCs/>
                <w:sz w:val="24"/>
                <w:szCs w:val="24"/>
                <w:shd w:val="clear" w:color="auto" w:fill="FFFFFF"/>
                <w:lang w:val="it-IT"/>
              </w:rPr>
            </w:pPr>
            <w:r w:rsidRPr="005A4993">
              <w:rPr>
                <w:rFonts w:ascii="Times New Roman" w:hAnsi="Times New Roman"/>
                <w:b/>
                <w:sz w:val="24"/>
                <w:szCs w:val="24"/>
                <w:lang w:val="en-US"/>
              </w:rPr>
              <w:t>OSOIANU, Tudor</w:t>
            </w:r>
            <w:r w:rsidRPr="005A4993">
              <w:rPr>
                <w:rStyle w:val="Accentuat"/>
                <w:rFonts w:ascii="Times New Roman" w:hAnsi="Times New Roman"/>
                <w:sz w:val="24"/>
                <w:szCs w:val="24"/>
                <w:lang w:val="en-US"/>
              </w:rPr>
              <w:t xml:space="preserve">. Independența și imparțialitatea judecătorului care examinează cererea de revizuire a cauzei penale. </w:t>
            </w:r>
            <w:r w:rsidRPr="005A4993">
              <w:rPr>
                <w:rFonts w:ascii="Times New Roman" w:hAnsi="Times New Roman"/>
                <w:sz w:val="24"/>
                <w:szCs w:val="24"/>
                <w:lang w:val="it-IT"/>
              </w:rPr>
              <w:t xml:space="preserve">În: Materialele Conferinței științifico-practice internaționale „Administrarea publică în domeniul asigurării ordinii de drept – una din sarcinile prioritare ale statului” dedicată jubileului de 50 ani de activitate pe făgașul ocrotirii ordinii de drept, învățământului și științei și 80 ani de viață ai profesorului universar – Victor Guțuleac.  Chișinău,  24 ianuarie 2020, </w:t>
            </w:r>
            <w:r w:rsidR="00E57326" w:rsidRPr="005A4993">
              <w:rPr>
                <w:rFonts w:ascii="Times New Roman" w:hAnsi="Times New Roman"/>
                <w:sz w:val="24"/>
                <w:szCs w:val="24"/>
                <w:lang w:val="it-IT"/>
              </w:rPr>
              <w:t xml:space="preserve">Ch. 2020, </w:t>
            </w:r>
            <w:r w:rsidRPr="005A4993">
              <w:rPr>
                <w:rFonts w:ascii="Times New Roman" w:hAnsi="Times New Roman"/>
                <w:sz w:val="24"/>
                <w:szCs w:val="24"/>
                <w:lang w:val="it-IT"/>
              </w:rPr>
              <w:t>p.</w:t>
            </w:r>
            <w:r w:rsidR="00E57326" w:rsidRPr="005A4993">
              <w:rPr>
                <w:rFonts w:ascii="Times New Roman" w:hAnsi="Times New Roman"/>
                <w:sz w:val="24"/>
                <w:szCs w:val="24"/>
                <w:lang w:val="it-IT"/>
              </w:rPr>
              <w:t>202-207.  ISBN 978-9975-3383-6-3</w:t>
            </w:r>
            <w:r w:rsidR="007053B3" w:rsidRPr="005A4993">
              <w:rPr>
                <w:rFonts w:ascii="Times New Roman" w:hAnsi="Times New Roman"/>
                <w:sz w:val="24"/>
                <w:szCs w:val="24"/>
                <w:lang w:val="it-IT"/>
              </w:rPr>
              <w:t>.</w:t>
            </w:r>
          </w:p>
          <w:p w:rsidR="007053B3" w:rsidRPr="005A4993" w:rsidRDefault="007053B3" w:rsidP="004D7262">
            <w:pPr>
              <w:pStyle w:val="Listparagraf"/>
              <w:numPr>
                <w:ilvl w:val="0"/>
                <w:numId w:val="18"/>
              </w:numPr>
              <w:tabs>
                <w:tab w:val="left" w:pos="317"/>
                <w:tab w:val="center" w:pos="459"/>
              </w:tabs>
              <w:spacing w:after="0" w:line="360" w:lineRule="auto"/>
              <w:ind w:left="317" w:hanging="283"/>
              <w:jc w:val="both"/>
              <w:rPr>
                <w:rFonts w:ascii="Times New Roman" w:hAnsi="Times New Roman"/>
                <w:bCs/>
                <w:sz w:val="24"/>
                <w:szCs w:val="24"/>
                <w:shd w:val="clear" w:color="auto" w:fill="FFFFFF"/>
                <w:lang w:val="it-IT"/>
              </w:rPr>
            </w:pPr>
            <w:r w:rsidRPr="005A4993">
              <w:rPr>
                <w:rFonts w:ascii="Times New Roman" w:hAnsi="Times New Roman"/>
                <w:b/>
                <w:sz w:val="24"/>
                <w:szCs w:val="24"/>
                <w:bdr w:val="none" w:sz="0" w:space="0" w:color="auto" w:frame="1"/>
                <w:shd w:val="clear" w:color="auto" w:fill="FFFFFF"/>
                <w:lang w:val="en-US"/>
              </w:rPr>
              <w:t>SPRINCEAN, S.</w:t>
            </w:r>
            <w:r w:rsidRPr="005A4993">
              <w:rPr>
                <w:rFonts w:ascii="Times New Roman" w:hAnsi="Times New Roman"/>
                <w:sz w:val="24"/>
                <w:szCs w:val="24"/>
                <w:bdr w:val="none" w:sz="0" w:space="0" w:color="auto" w:frame="1"/>
                <w:shd w:val="clear" w:color="auto" w:fill="FFFFFF"/>
                <w:lang w:val="en-US"/>
              </w:rPr>
              <w:t xml:space="preserve"> </w:t>
            </w:r>
            <w:r w:rsidRPr="005A4993">
              <w:rPr>
                <w:rFonts w:ascii="Times New Roman" w:hAnsi="Times New Roman"/>
                <w:i/>
                <w:sz w:val="24"/>
                <w:szCs w:val="24"/>
                <w:lang w:val="en-US" w:eastAsia="ro-RO"/>
              </w:rPr>
              <w:t>Reconceptualizarea riscurilor securitare la adresa sănătății publice în contextul pandemiei COVID-19.</w:t>
            </w:r>
            <w:r w:rsidRPr="005A4993">
              <w:rPr>
                <w:rFonts w:ascii="Times New Roman" w:hAnsi="Times New Roman"/>
                <w:sz w:val="24"/>
                <w:szCs w:val="24"/>
                <w:lang w:val="en-US" w:eastAsia="ro-RO"/>
              </w:rPr>
              <w:t xml:space="preserve"> </w:t>
            </w:r>
            <w:r w:rsidRPr="005A4993">
              <w:rPr>
                <w:rFonts w:ascii="Times New Roman" w:hAnsi="Times New Roman"/>
                <w:sz w:val="24"/>
                <w:szCs w:val="24"/>
                <w:bdr w:val="none" w:sz="0" w:space="0" w:color="auto" w:frame="1"/>
                <w:shd w:val="clear" w:color="auto" w:fill="FFFFFF"/>
                <w:lang w:val="en-US"/>
              </w:rPr>
              <w:t xml:space="preserve">În: </w:t>
            </w:r>
            <w:r w:rsidRPr="005A4993">
              <w:rPr>
                <w:rStyle w:val="Robust"/>
                <w:rFonts w:ascii="Times New Roman" w:hAnsi="Times New Roman"/>
                <w:i/>
                <w:iCs/>
                <w:sz w:val="24"/>
                <w:szCs w:val="24"/>
                <w:shd w:val="clear" w:color="auto" w:fill="FFFFFF"/>
                <w:lang w:val="en-US"/>
              </w:rPr>
              <w:t>“</w:t>
            </w:r>
            <w:r w:rsidRPr="005A4993">
              <w:rPr>
                <w:rStyle w:val="Robust"/>
                <w:rFonts w:ascii="Times New Roman" w:hAnsi="Times New Roman"/>
                <w:sz w:val="24"/>
                <w:szCs w:val="24"/>
                <w:shd w:val="clear" w:color="auto" w:fill="FFFFFF"/>
                <w:lang w:val="en-US"/>
              </w:rPr>
              <w:t>Combaterea știrilor false în condițiile provocărilor de securitate – COVID 19</w:t>
            </w:r>
            <w:r w:rsidRPr="005A4993">
              <w:rPr>
                <w:rStyle w:val="Robust"/>
                <w:rFonts w:ascii="Times New Roman" w:hAnsi="Times New Roman"/>
                <w:i/>
                <w:iCs/>
                <w:sz w:val="24"/>
                <w:szCs w:val="24"/>
                <w:shd w:val="clear" w:color="auto" w:fill="FFFFFF"/>
                <w:lang w:val="en-US"/>
              </w:rPr>
              <w:t>”.</w:t>
            </w:r>
            <w:r w:rsidRPr="005A4993">
              <w:rPr>
                <w:rStyle w:val="Accentuat"/>
                <w:rFonts w:ascii="Times New Roman" w:hAnsi="Times New Roman"/>
                <w:sz w:val="24"/>
                <w:szCs w:val="24"/>
                <w:shd w:val="clear" w:color="auto" w:fill="FFFFFF"/>
                <w:lang w:val="en-US"/>
              </w:rPr>
              <w:t xml:space="preserve"> </w:t>
            </w:r>
            <w:r w:rsidRPr="005A4993">
              <w:rPr>
                <w:rStyle w:val="Accentuat"/>
                <w:rFonts w:ascii="Times New Roman" w:hAnsi="Times New Roman"/>
                <w:sz w:val="24"/>
                <w:szCs w:val="24"/>
                <w:shd w:val="clear" w:color="auto" w:fill="FFFFFF"/>
                <w:lang w:val="fr-FR"/>
              </w:rPr>
              <w:t>Institutul Național de Informații și Securitate ”Bogdan, Întemeietorul Moldovei”.</w:t>
            </w:r>
            <w:r w:rsidRPr="005A4993">
              <w:rPr>
                <w:rStyle w:val="Robust"/>
                <w:rFonts w:ascii="Times New Roman" w:hAnsi="Times New Roman"/>
                <w:i/>
                <w:iCs/>
                <w:sz w:val="24"/>
                <w:szCs w:val="24"/>
                <w:shd w:val="clear" w:color="auto" w:fill="FFFFFF"/>
                <w:lang w:val="fr-FR"/>
              </w:rPr>
              <w:t xml:space="preserve"> </w:t>
            </w:r>
            <w:r w:rsidRPr="005A4993">
              <w:rPr>
                <w:rFonts w:ascii="Times New Roman" w:hAnsi="Times New Roman"/>
                <w:sz w:val="24"/>
                <w:szCs w:val="24"/>
                <w:bdr w:val="none" w:sz="0" w:space="0" w:color="auto" w:frame="1"/>
                <w:shd w:val="clear" w:color="auto" w:fill="FFFFFF"/>
                <w:lang w:val="fr-FR"/>
              </w:rPr>
              <w:t>Materialele Mesei rotunde cu participare internațională</w:t>
            </w:r>
            <w:r w:rsidRPr="005A4993">
              <w:rPr>
                <w:rFonts w:ascii="Times New Roman" w:hAnsi="Times New Roman"/>
                <w:sz w:val="24"/>
                <w:szCs w:val="24"/>
                <w:shd w:val="clear" w:color="auto" w:fill="FFFFFF"/>
                <w:lang w:val="fr-FR"/>
              </w:rPr>
              <w:t>, 20 mai 2020 / coord. D. Hârbu-Bencheci. </w:t>
            </w:r>
            <w:r w:rsidRPr="005A4993">
              <w:rPr>
                <w:rFonts w:ascii="Times New Roman" w:hAnsi="Times New Roman"/>
                <w:sz w:val="24"/>
                <w:szCs w:val="24"/>
                <w:bdr w:val="none" w:sz="0" w:space="0" w:color="auto" w:frame="1"/>
                <w:shd w:val="clear" w:color="auto" w:fill="FFFFFF"/>
                <w:lang w:val="fr-FR"/>
              </w:rPr>
              <w:t xml:space="preserve">Chișinău: SIS al RM (Tipogr. „Garamont Studio”), 2020, p. 65-76. </w:t>
            </w:r>
            <w:r w:rsidRPr="005A4993">
              <w:rPr>
                <w:rFonts w:ascii="Times New Roman" w:hAnsi="Times New Roman"/>
                <w:sz w:val="24"/>
                <w:szCs w:val="24"/>
                <w:lang w:val="fr-FR"/>
              </w:rPr>
              <w:t>(132 p.). (0,9 c.a.). ISBN 978-9975-3271-0-7.</w:t>
            </w:r>
          </w:p>
          <w:p w:rsidR="007053B3" w:rsidRPr="005A4993" w:rsidRDefault="007053B3" w:rsidP="004D7262">
            <w:pPr>
              <w:pStyle w:val="Listparagraf"/>
              <w:numPr>
                <w:ilvl w:val="0"/>
                <w:numId w:val="18"/>
              </w:numPr>
              <w:tabs>
                <w:tab w:val="left" w:pos="317"/>
                <w:tab w:val="center" w:pos="459"/>
              </w:tabs>
              <w:spacing w:after="0" w:line="360" w:lineRule="auto"/>
              <w:ind w:left="317" w:hanging="283"/>
              <w:jc w:val="both"/>
              <w:rPr>
                <w:rFonts w:ascii="Times New Roman" w:hAnsi="Times New Roman"/>
                <w:bCs/>
                <w:sz w:val="24"/>
                <w:szCs w:val="24"/>
                <w:shd w:val="clear" w:color="auto" w:fill="FFFFFF"/>
                <w:lang w:val="it-IT"/>
              </w:rPr>
            </w:pPr>
            <w:r w:rsidRPr="005A4993">
              <w:rPr>
                <w:rFonts w:ascii="Times New Roman" w:hAnsi="Times New Roman"/>
                <w:b/>
                <w:bCs/>
                <w:sz w:val="24"/>
                <w:szCs w:val="24"/>
                <w:bdr w:val="none" w:sz="0" w:space="0" w:color="auto" w:frame="1"/>
                <w:shd w:val="clear" w:color="auto" w:fill="FFFFFF"/>
                <w:lang w:val="ro-RO"/>
              </w:rPr>
              <w:t>SPRINCEAN, S.</w:t>
            </w:r>
            <w:r w:rsidRPr="005A4993">
              <w:rPr>
                <w:rFonts w:ascii="Times New Roman" w:hAnsi="Times New Roman"/>
                <w:bCs/>
                <w:sz w:val="24"/>
                <w:szCs w:val="24"/>
                <w:bdr w:val="none" w:sz="0" w:space="0" w:color="auto" w:frame="1"/>
                <w:shd w:val="clear" w:color="auto" w:fill="FFFFFF"/>
                <w:lang w:val="ro-RO"/>
              </w:rPr>
              <w:t xml:space="preserve"> </w:t>
            </w:r>
            <w:r w:rsidRPr="005A4993">
              <w:rPr>
                <w:rFonts w:ascii="Times New Roman" w:hAnsi="Times New Roman"/>
                <w:i/>
                <w:kern w:val="24"/>
                <w:sz w:val="24"/>
                <w:szCs w:val="24"/>
                <w:lang w:val="ro-RO"/>
              </w:rPr>
              <w:t>Noi riscuri și amenințări la adresa siguranței persoanei în epoca intensificării biopericolelor globale</w:t>
            </w:r>
            <w:r w:rsidRPr="005A4993">
              <w:rPr>
                <w:rFonts w:ascii="Times New Roman" w:hAnsi="Times New Roman"/>
                <w:bCs/>
                <w:sz w:val="24"/>
                <w:szCs w:val="24"/>
                <w:bdr w:val="none" w:sz="0" w:space="0" w:color="auto" w:frame="1"/>
                <w:shd w:val="clear" w:color="auto" w:fill="FFFFFF"/>
                <w:lang w:val="ro-RO"/>
              </w:rPr>
              <w:t xml:space="preserve">. </w:t>
            </w:r>
            <w:r w:rsidRPr="005A4993">
              <w:rPr>
                <w:rFonts w:ascii="Times New Roman" w:hAnsi="Times New Roman"/>
                <w:bCs/>
                <w:sz w:val="24"/>
                <w:szCs w:val="24"/>
                <w:bdr w:val="none" w:sz="0" w:space="0" w:color="auto" w:frame="1"/>
                <w:shd w:val="clear" w:color="auto" w:fill="FFFFFF"/>
                <w:lang w:val="en-US"/>
              </w:rPr>
              <w:t xml:space="preserve">În: Ştiinţa în nordul Republicii Moldova: probleme, realizări, perspective. </w:t>
            </w:r>
            <w:r w:rsidRPr="005A4993">
              <w:rPr>
                <w:rStyle w:val="Robust"/>
                <w:rFonts w:ascii="Times New Roman" w:hAnsi="Times New Roman"/>
                <w:sz w:val="24"/>
                <w:szCs w:val="24"/>
                <w:lang w:val="en-US"/>
              </w:rPr>
              <w:t xml:space="preserve">Conferința științifică națională cu participare internațională. </w:t>
            </w:r>
            <w:r w:rsidRPr="005A4993">
              <w:rPr>
                <w:rFonts w:ascii="Times New Roman" w:hAnsi="Times New Roman"/>
                <w:bCs/>
                <w:sz w:val="24"/>
                <w:szCs w:val="24"/>
                <w:bdr w:val="none" w:sz="0" w:space="0" w:color="auto" w:frame="1"/>
                <w:shd w:val="clear" w:color="auto" w:fill="FFFFFF"/>
                <w:lang w:val="en-US"/>
              </w:rPr>
              <w:t xml:space="preserve">Ediția </w:t>
            </w:r>
            <w:r w:rsidRPr="005A4993">
              <w:rPr>
                <w:rFonts w:ascii="Times New Roman" w:hAnsi="Times New Roman"/>
                <w:sz w:val="24"/>
                <w:szCs w:val="24"/>
                <w:lang w:val="en-US"/>
              </w:rPr>
              <w:t>a 4-a</w:t>
            </w:r>
            <w:r w:rsidRPr="005A4993">
              <w:rPr>
                <w:rFonts w:ascii="Times New Roman" w:hAnsi="Times New Roman"/>
                <w:bCs/>
                <w:sz w:val="24"/>
                <w:szCs w:val="24"/>
                <w:bdr w:val="none" w:sz="0" w:space="0" w:color="auto" w:frame="1"/>
                <w:shd w:val="clear" w:color="auto" w:fill="FFFFFF"/>
                <w:lang w:val="en-US"/>
              </w:rPr>
              <w:t xml:space="preserve">, 26-27 iunie 2020 </w:t>
            </w:r>
            <w:r w:rsidRPr="005A4993">
              <w:rPr>
                <w:rFonts w:ascii="Times New Roman" w:hAnsi="Times New Roman"/>
                <w:sz w:val="24"/>
                <w:szCs w:val="24"/>
                <w:lang w:val="en-US"/>
              </w:rPr>
              <w:t>/ colegiul redacţional: Valeriu Capcelea (coordonator) [et al.]. Bălţi: Tipogr. „Indigou Color”, 2020,  p. 372-378. (499 p.). (0,65 c.a.). ISBN 978-9975-3382-6-4.</w:t>
            </w:r>
          </w:p>
          <w:p w:rsidR="000765FE" w:rsidRPr="005A4993" w:rsidRDefault="007053B3" w:rsidP="004D7262">
            <w:pPr>
              <w:pStyle w:val="Listparagraf"/>
              <w:numPr>
                <w:ilvl w:val="0"/>
                <w:numId w:val="18"/>
              </w:numPr>
              <w:tabs>
                <w:tab w:val="left" w:pos="317"/>
                <w:tab w:val="center" w:pos="459"/>
              </w:tabs>
              <w:spacing w:after="0" w:line="360" w:lineRule="auto"/>
              <w:ind w:left="317" w:hanging="283"/>
              <w:jc w:val="both"/>
              <w:rPr>
                <w:sz w:val="18"/>
                <w:szCs w:val="18"/>
                <w:lang w:val="it-IT"/>
              </w:rPr>
            </w:pPr>
            <w:r w:rsidRPr="005A4993">
              <w:rPr>
                <w:rFonts w:ascii="Times New Roman" w:hAnsi="Times New Roman"/>
                <w:b/>
                <w:bCs/>
                <w:sz w:val="24"/>
                <w:szCs w:val="24"/>
                <w:bdr w:val="none" w:sz="0" w:space="0" w:color="auto" w:frame="1"/>
                <w:shd w:val="clear" w:color="auto" w:fill="FFFFFF"/>
                <w:lang w:val="en-US"/>
              </w:rPr>
              <w:t>SPRINCEAN, S.</w:t>
            </w:r>
            <w:r w:rsidRPr="005A4993">
              <w:rPr>
                <w:rFonts w:ascii="Times New Roman" w:hAnsi="Times New Roman"/>
                <w:bCs/>
                <w:sz w:val="24"/>
                <w:szCs w:val="24"/>
                <w:bdr w:val="none" w:sz="0" w:space="0" w:color="auto" w:frame="1"/>
                <w:shd w:val="clear" w:color="auto" w:fill="FFFFFF"/>
                <w:lang w:val="en-US"/>
              </w:rPr>
              <w:t xml:space="preserve"> </w:t>
            </w:r>
            <w:r w:rsidRPr="005A4993">
              <w:rPr>
                <w:rFonts w:ascii="Times New Roman" w:hAnsi="Times New Roman"/>
                <w:i/>
                <w:kern w:val="24"/>
                <w:sz w:val="24"/>
                <w:szCs w:val="24"/>
                <w:lang w:val="en-US"/>
              </w:rPr>
              <w:t>Siguranța persoanei umane în contextul necesității asigurării biosecurității.</w:t>
            </w:r>
            <w:r w:rsidRPr="005A4993">
              <w:rPr>
                <w:rFonts w:ascii="Times New Roman" w:hAnsi="Times New Roman"/>
                <w:bCs/>
                <w:sz w:val="24"/>
                <w:szCs w:val="24"/>
                <w:bdr w:val="none" w:sz="0" w:space="0" w:color="auto" w:frame="1"/>
                <w:shd w:val="clear" w:color="auto" w:fill="FFFFFF"/>
                <w:lang w:val="en-US"/>
              </w:rPr>
              <w:t xml:space="preserve"> În: Ştiinţa în nordul Republicii Moldova: probleme, realizări, perspective. </w:t>
            </w:r>
            <w:r w:rsidRPr="005A4993">
              <w:rPr>
                <w:rStyle w:val="Robust"/>
                <w:rFonts w:ascii="Times New Roman" w:hAnsi="Times New Roman"/>
                <w:sz w:val="24"/>
                <w:szCs w:val="24"/>
                <w:lang w:val="en-US"/>
              </w:rPr>
              <w:t xml:space="preserve">Conferința științifică națională cu participare internațională. </w:t>
            </w:r>
            <w:r w:rsidRPr="005A4993">
              <w:rPr>
                <w:rFonts w:ascii="Times New Roman" w:hAnsi="Times New Roman"/>
                <w:bCs/>
                <w:sz w:val="24"/>
                <w:szCs w:val="24"/>
                <w:bdr w:val="none" w:sz="0" w:space="0" w:color="auto" w:frame="1"/>
                <w:shd w:val="clear" w:color="auto" w:fill="FFFFFF"/>
                <w:lang w:val="en-US"/>
              </w:rPr>
              <w:t xml:space="preserve">Ediția </w:t>
            </w:r>
            <w:r w:rsidRPr="005A4993">
              <w:rPr>
                <w:rFonts w:ascii="Times New Roman" w:hAnsi="Times New Roman"/>
                <w:sz w:val="24"/>
                <w:szCs w:val="24"/>
                <w:lang w:val="en-US"/>
              </w:rPr>
              <w:t>a 4-a</w:t>
            </w:r>
            <w:r w:rsidRPr="005A4993">
              <w:rPr>
                <w:rFonts w:ascii="Times New Roman" w:hAnsi="Times New Roman"/>
                <w:bCs/>
                <w:sz w:val="24"/>
                <w:szCs w:val="24"/>
                <w:bdr w:val="none" w:sz="0" w:space="0" w:color="auto" w:frame="1"/>
                <w:shd w:val="clear" w:color="auto" w:fill="FFFFFF"/>
                <w:lang w:val="en-US"/>
              </w:rPr>
              <w:t xml:space="preserve">, 26-27 iunie 2020 </w:t>
            </w:r>
            <w:r w:rsidRPr="005A4993">
              <w:rPr>
                <w:rFonts w:ascii="Times New Roman" w:hAnsi="Times New Roman"/>
                <w:sz w:val="24"/>
                <w:szCs w:val="24"/>
                <w:lang w:val="en-US"/>
              </w:rPr>
              <w:t>/ colegiul redacţional: Valeriu Capcelea (coordonator) [et al.]. Bălţi: Tipogr. „Indigou Color”, 2020, p. 378-384. (499 p.). (0,6</w:t>
            </w:r>
            <w:r w:rsidR="000765FE" w:rsidRPr="005A4993">
              <w:rPr>
                <w:rFonts w:ascii="Times New Roman" w:hAnsi="Times New Roman"/>
                <w:sz w:val="24"/>
                <w:szCs w:val="24"/>
                <w:lang w:val="en-US"/>
              </w:rPr>
              <w:t xml:space="preserve">5 c.a.). ISBN </w:t>
            </w:r>
            <w:r w:rsidR="000765FE" w:rsidRPr="005A4993">
              <w:rPr>
                <w:rFonts w:ascii="Times New Roman" w:hAnsi="Times New Roman"/>
                <w:lang w:val="en-US"/>
              </w:rPr>
              <w:t>978-9975-3382-6-4.</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lang w:val="it-IT"/>
              </w:rPr>
              <w:t xml:space="preserve">3.4. în lucrările conferinţelor ştiinţifice </w:t>
            </w:r>
            <w:r w:rsidRPr="005A4993">
              <w:rPr>
                <w:rFonts w:ascii="Times New Roman" w:hAnsi="Times New Roman"/>
                <w:i/>
                <w:sz w:val="24"/>
                <w:szCs w:val="24"/>
                <w:lang w:val="it-IT"/>
              </w:rPr>
              <w:t>naţionale</w:t>
            </w:r>
          </w:p>
        </w:tc>
        <w:tc>
          <w:tcPr>
            <w:tcW w:w="7938" w:type="dxa"/>
          </w:tcPr>
          <w:p w:rsidR="009F499E" w:rsidRPr="005A4993" w:rsidRDefault="009F499E" w:rsidP="00B066D6">
            <w:pPr>
              <w:pStyle w:val="2015"/>
              <w:numPr>
                <w:ilvl w:val="0"/>
                <w:numId w:val="22"/>
              </w:numPr>
              <w:tabs>
                <w:tab w:val="left" w:pos="317"/>
                <w:tab w:val="center" w:pos="459"/>
              </w:tabs>
              <w:spacing w:line="360" w:lineRule="auto"/>
              <w:textAlignment w:val="auto"/>
              <w:rPr>
                <w:sz w:val="24"/>
                <w:szCs w:val="24"/>
                <w:lang w:val="ro-RO"/>
              </w:rPr>
            </w:pPr>
            <w:r w:rsidRPr="005A4993">
              <w:rPr>
                <w:b/>
                <w:sz w:val="24"/>
                <w:szCs w:val="24"/>
              </w:rPr>
              <w:t>АРСЕНИ И.</w:t>
            </w:r>
            <w:r w:rsidRPr="005A4993">
              <w:rPr>
                <w:sz w:val="24"/>
                <w:szCs w:val="24"/>
              </w:rPr>
              <w:t xml:space="preserve"> </w:t>
            </w:r>
            <w:r w:rsidRPr="005A4993">
              <w:rPr>
                <w:i/>
                <w:sz w:val="24"/>
                <w:szCs w:val="24"/>
              </w:rPr>
              <w:t>Процессуальные особенности оптимизации приказного производства в Республике Молдова</w:t>
            </w:r>
            <w:r w:rsidRPr="005A4993">
              <w:rPr>
                <w:sz w:val="24"/>
                <w:szCs w:val="24"/>
              </w:rPr>
              <w:t>. В</w:t>
            </w:r>
            <w:r w:rsidRPr="005A4993">
              <w:rPr>
                <w:sz w:val="24"/>
                <w:szCs w:val="24"/>
                <w:lang w:val="en-US"/>
              </w:rPr>
              <w:t xml:space="preserve">: Conferința științifico – practică ,,Rolul științei în reformarea sistemului juridic și politico–administrativ’’ Ediția a V. 10 decembrie 2019 , Cahul. Cahul, 2020 </w:t>
            </w:r>
            <w:r w:rsidRPr="005A4993">
              <w:rPr>
                <w:sz w:val="24"/>
                <w:szCs w:val="24"/>
              </w:rPr>
              <w:t>г</w:t>
            </w:r>
            <w:r w:rsidRPr="005A4993">
              <w:rPr>
                <w:sz w:val="24"/>
                <w:szCs w:val="24"/>
                <w:lang w:val="en-US"/>
              </w:rPr>
              <w:t xml:space="preserve">., c.115-122. 0.7. </w:t>
            </w:r>
            <w:r w:rsidRPr="005A4993">
              <w:rPr>
                <w:sz w:val="24"/>
                <w:szCs w:val="24"/>
              </w:rPr>
              <w:t>п</w:t>
            </w:r>
            <w:r w:rsidRPr="005A4993">
              <w:rPr>
                <w:sz w:val="24"/>
                <w:szCs w:val="24"/>
                <w:lang w:val="en-US"/>
              </w:rPr>
              <w:t>.</w:t>
            </w:r>
            <w:r w:rsidRPr="005A4993">
              <w:rPr>
                <w:sz w:val="24"/>
                <w:szCs w:val="24"/>
              </w:rPr>
              <w:t>л</w:t>
            </w:r>
            <w:r w:rsidRPr="005A4993">
              <w:rPr>
                <w:sz w:val="24"/>
                <w:szCs w:val="24"/>
                <w:lang w:val="en-US"/>
              </w:rPr>
              <w:t xml:space="preserve">., </w:t>
            </w:r>
            <w:r w:rsidRPr="005A4993">
              <w:rPr>
                <w:sz w:val="24"/>
                <w:szCs w:val="24"/>
                <w:lang w:val="ro-RO"/>
              </w:rPr>
              <w:t>ISBN 978-9975-88-037-4.</w:t>
            </w:r>
          </w:p>
          <w:p w:rsidR="003F546A" w:rsidRPr="00B066D6" w:rsidRDefault="00B403F8" w:rsidP="00B066D6">
            <w:pPr>
              <w:pStyle w:val="Listparagraf"/>
              <w:numPr>
                <w:ilvl w:val="0"/>
                <w:numId w:val="22"/>
              </w:numPr>
              <w:tabs>
                <w:tab w:val="left" w:pos="317"/>
                <w:tab w:val="center" w:pos="459"/>
              </w:tabs>
              <w:spacing w:after="0" w:line="360" w:lineRule="auto"/>
              <w:jc w:val="both"/>
              <w:rPr>
                <w:rFonts w:ascii="Times New Roman" w:hAnsi="Times New Roman"/>
                <w:sz w:val="24"/>
                <w:szCs w:val="24"/>
                <w:lang w:val="en-US"/>
              </w:rPr>
            </w:pPr>
            <w:r w:rsidRPr="005A4993">
              <w:rPr>
                <w:rFonts w:ascii="Times New Roman" w:hAnsi="Times New Roman"/>
                <w:b/>
                <w:sz w:val="24"/>
                <w:szCs w:val="24"/>
                <w:lang w:val="it-IT"/>
              </w:rPr>
              <w:t>BENCHECI</w:t>
            </w:r>
            <w:r w:rsidR="008F16AF" w:rsidRPr="005A4993">
              <w:rPr>
                <w:rFonts w:ascii="Times New Roman" w:hAnsi="Times New Roman"/>
                <w:b/>
                <w:sz w:val="24"/>
                <w:szCs w:val="24"/>
                <w:lang w:val="it-IT"/>
              </w:rPr>
              <w:t xml:space="preserve">, Marcel.  </w:t>
            </w:r>
            <w:r w:rsidR="008F16AF" w:rsidRPr="00B066D6">
              <w:rPr>
                <w:rFonts w:ascii="Times New Roman" w:hAnsi="Times New Roman"/>
                <w:i/>
                <w:sz w:val="24"/>
                <w:szCs w:val="24"/>
                <w:lang w:val="it-IT"/>
              </w:rPr>
              <w:t>Manifestarea sistemului organelor de securitate în unele state de interes pentru Republica Moldova</w:t>
            </w:r>
            <w:r w:rsidR="008F16AF" w:rsidRPr="005A4993">
              <w:rPr>
                <w:rFonts w:ascii="Times New Roman" w:hAnsi="Times New Roman"/>
                <w:sz w:val="24"/>
                <w:szCs w:val="24"/>
                <w:lang w:val="it-IT"/>
              </w:rPr>
              <w:t>. În: Materialele Conferinței științifico-practice naționale ”Mandatul de securitate: probleme actuale de interpretare, legislație și practică”, Chișinău, 2020, 1,2 c.a ISBN 978-9975-56-783-1</w:t>
            </w:r>
            <w:r w:rsidRPr="005A4993">
              <w:rPr>
                <w:rFonts w:ascii="Times New Roman" w:hAnsi="Times New Roman"/>
                <w:sz w:val="24"/>
                <w:szCs w:val="24"/>
                <w:lang w:val="it-IT"/>
              </w:rPr>
              <w:t>;</w:t>
            </w:r>
          </w:p>
          <w:p w:rsidR="00B066D6" w:rsidRPr="00B066D6" w:rsidRDefault="00B066D6" w:rsidP="00B066D6">
            <w:pPr>
              <w:pStyle w:val="Listparagraf"/>
              <w:numPr>
                <w:ilvl w:val="0"/>
                <w:numId w:val="22"/>
              </w:numPr>
              <w:tabs>
                <w:tab w:val="left" w:pos="317"/>
                <w:tab w:val="center" w:pos="459"/>
              </w:tabs>
              <w:spacing w:after="0" w:line="360" w:lineRule="auto"/>
              <w:jc w:val="both"/>
              <w:rPr>
                <w:rFonts w:ascii="Times New Roman" w:hAnsi="Times New Roman"/>
                <w:bCs/>
                <w:sz w:val="24"/>
                <w:szCs w:val="24"/>
                <w:shd w:val="clear" w:color="auto" w:fill="FFFFFF"/>
              </w:rPr>
            </w:pPr>
            <w:r w:rsidRPr="00540175">
              <w:rPr>
                <w:rStyle w:val="Robust"/>
                <w:rFonts w:ascii="Times New Roman" w:hAnsi="Times New Roman"/>
                <w:sz w:val="24"/>
                <w:szCs w:val="24"/>
                <w:shd w:val="clear" w:color="auto" w:fill="FFFFFF"/>
                <w:lang w:val="en-US"/>
              </w:rPr>
              <w:t>CUȘNIR</w:t>
            </w:r>
            <w:r>
              <w:rPr>
                <w:rStyle w:val="Robust"/>
                <w:rFonts w:ascii="Times New Roman" w:hAnsi="Times New Roman"/>
                <w:sz w:val="24"/>
                <w:szCs w:val="24"/>
                <w:shd w:val="clear" w:color="auto" w:fill="FFFFFF"/>
                <w:lang w:val="en-US"/>
              </w:rPr>
              <w:t>, Valeriu.</w:t>
            </w:r>
            <w:r w:rsidRPr="00540175">
              <w:rPr>
                <w:rStyle w:val="Robust"/>
                <w:rFonts w:ascii="Times New Roman" w:hAnsi="Times New Roman"/>
                <w:b w:val="0"/>
                <w:sz w:val="24"/>
                <w:szCs w:val="24"/>
                <w:shd w:val="clear" w:color="auto" w:fill="FFFFFF"/>
                <w:lang w:val="en-US"/>
              </w:rPr>
              <w:t xml:space="preserve"> </w:t>
            </w:r>
            <w:r w:rsidRPr="00540175">
              <w:rPr>
                <w:rStyle w:val="Robust"/>
                <w:rFonts w:ascii="Times New Roman" w:hAnsi="Times New Roman"/>
                <w:b w:val="0"/>
                <w:i/>
                <w:sz w:val="24"/>
                <w:szCs w:val="24"/>
                <w:shd w:val="clear" w:color="auto" w:fill="FFFFFF"/>
                <w:lang w:val="en-US"/>
              </w:rPr>
              <w:t>Reflecții privind regimul juridic al măsurilor speciale de investigații</w:t>
            </w:r>
            <w:r w:rsidRPr="00540175">
              <w:rPr>
                <w:rStyle w:val="Robust"/>
                <w:rFonts w:ascii="Times New Roman" w:hAnsi="Times New Roman"/>
                <w:b w:val="0"/>
                <w:i/>
                <w:sz w:val="24"/>
                <w:szCs w:val="24"/>
                <w:shd w:val="clear" w:color="auto" w:fill="FFFFFF"/>
                <w:lang w:val="ro-RO"/>
              </w:rPr>
              <w:t xml:space="preserve"> pentru colectarea de informații despre posibile evenimente și/sau acțiuni ce ar putea pune în pericol securitatera statului. </w:t>
            </w:r>
            <w:r w:rsidRPr="00540175">
              <w:rPr>
                <w:rStyle w:val="Robust"/>
                <w:rFonts w:ascii="Times New Roman" w:hAnsi="Times New Roman"/>
                <w:b w:val="0"/>
                <w:sz w:val="24"/>
                <w:szCs w:val="24"/>
                <w:shd w:val="clear" w:color="auto" w:fill="FFFFFF"/>
                <w:lang w:val="ro-RO"/>
              </w:rPr>
              <w:t>În: Materialele conferinței științifico-practice naționale „Mandatul de securitate: probleme actuale de interpretare, legislație șin  practică”, 8.09.2020, Institutul Național de Informații și Securitate, Chișinău, 2020, pag. 17-24. ISBN 978-9975-56-783-1.</w:t>
            </w:r>
          </w:p>
          <w:p w:rsidR="004365B7" w:rsidRPr="005A4993" w:rsidRDefault="00D40FF9" w:rsidP="00B066D6">
            <w:pPr>
              <w:pStyle w:val="Listparagraf"/>
              <w:numPr>
                <w:ilvl w:val="0"/>
                <w:numId w:val="22"/>
              </w:numPr>
              <w:tabs>
                <w:tab w:val="left" w:pos="317"/>
                <w:tab w:val="center" w:pos="459"/>
              </w:tabs>
              <w:spacing w:after="0" w:line="360" w:lineRule="auto"/>
              <w:jc w:val="both"/>
              <w:rPr>
                <w:rFonts w:ascii="Times New Roman" w:hAnsi="Times New Roman"/>
                <w:sz w:val="24"/>
                <w:szCs w:val="24"/>
              </w:rPr>
            </w:pPr>
            <w:r w:rsidRPr="005A4993">
              <w:rPr>
                <w:rFonts w:ascii="Times New Roman" w:hAnsi="Times New Roman"/>
                <w:b/>
                <w:sz w:val="24"/>
                <w:szCs w:val="24"/>
                <w:lang w:val="it-IT"/>
              </w:rPr>
              <w:t>OSOIANU, Tudor</w:t>
            </w:r>
            <w:r w:rsidRPr="005A4993">
              <w:rPr>
                <w:rStyle w:val="Accentuat"/>
                <w:rFonts w:ascii="Times New Roman" w:hAnsi="Times New Roman"/>
                <w:sz w:val="24"/>
                <w:szCs w:val="24"/>
                <w:lang w:val="it-IT"/>
              </w:rPr>
              <w:t xml:space="preserve">. Independența și imparțialitatea judecătorului care </w:t>
            </w:r>
            <w:r w:rsidRPr="005A4993">
              <w:rPr>
                <w:rStyle w:val="Accentuat"/>
                <w:rFonts w:ascii="Times New Roman" w:hAnsi="Times New Roman"/>
                <w:sz w:val="24"/>
                <w:szCs w:val="24"/>
                <w:lang w:val="en-US"/>
              </w:rPr>
              <w:t xml:space="preserve">examinează cererea de revizuire a cauzei penale. </w:t>
            </w:r>
            <w:r w:rsidRPr="005A4993">
              <w:rPr>
                <w:rStyle w:val="Accentuat"/>
                <w:rFonts w:ascii="Times New Roman" w:hAnsi="Times New Roman"/>
                <w:i w:val="0"/>
                <w:sz w:val="24"/>
                <w:szCs w:val="24"/>
                <w:lang w:val="en-US"/>
              </w:rPr>
              <w:t xml:space="preserve">În: Administrarea publică în domeniul asigurării ordinii de drept-una din sarcinile prioritare ale statului. </w:t>
            </w:r>
            <w:r w:rsidRPr="005A4993">
              <w:rPr>
                <w:rStyle w:val="Accentuat"/>
                <w:rFonts w:ascii="Times New Roman" w:hAnsi="Times New Roman"/>
                <w:i w:val="0"/>
                <w:sz w:val="24"/>
                <w:szCs w:val="24"/>
              </w:rPr>
              <w:t>Ch. 2020.</w:t>
            </w:r>
            <w:r w:rsidRPr="005A4993">
              <w:rPr>
                <w:rFonts w:ascii="Times New Roman" w:hAnsi="Times New Roman"/>
                <w:i/>
                <w:sz w:val="24"/>
                <w:szCs w:val="24"/>
              </w:rPr>
              <w:t xml:space="preserve"> </w:t>
            </w:r>
            <w:r w:rsidRPr="005A4993">
              <w:rPr>
                <w:rStyle w:val="Accentuat"/>
                <w:rFonts w:ascii="Times New Roman" w:hAnsi="Times New Roman"/>
                <w:i w:val="0"/>
                <w:sz w:val="24"/>
                <w:szCs w:val="24"/>
              </w:rPr>
              <w:t>p.202-207.</w:t>
            </w:r>
            <w:r w:rsidRPr="005A4993">
              <w:rPr>
                <w:rStyle w:val="Accentuat"/>
                <w:rFonts w:ascii="Times New Roman" w:hAnsi="Times New Roman"/>
                <w:sz w:val="24"/>
                <w:szCs w:val="24"/>
              </w:rPr>
              <w:t xml:space="preserve"> </w:t>
            </w:r>
            <w:r w:rsidRPr="005A4993">
              <w:rPr>
                <w:rFonts w:ascii="Times New Roman" w:hAnsi="Times New Roman"/>
                <w:sz w:val="24"/>
                <w:szCs w:val="24"/>
              </w:rPr>
              <w:t>ISBN 978-9975-3383-6-3</w:t>
            </w:r>
            <w:r w:rsidR="004365B7" w:rsidRPr="005A4993">
              <w:rPr>
                <w:rFonts w:ascii="Times New Roman" w:hAnsi="Times New Roman"/>
                <w:sz w:val="24"/>
                <w:szCs w:val="24"/>
                <w:lang w:val="ro-RO"/>
              </w:rPr>
              <w:t>;</w:t>
            </w:r>
          </w:p>
          <w:p w:rsidR="003F546A" w:rsidRPr="005A4993" w:rsidRDefault="00422637" w:rsidP="00B066D6">
            <w:pPr>
              <w:pStyle w:val="Listparagraf"/>
              <w:numPr>
                <w:ilvl w:val="0"/>
                <w:numId w:val="22"/>
              </w:numPr>
              <w:tabs>
                <w:tab w:val="left" w:pos="317"/>
                <w:tab w:val="center" w:pos="459"/>
              </w:tabs>
              <w:spacing w:after="0" w:line="360" w:lineRule="auto"/>
              <w:jc w:val="both"/>
              <w:rPr>
                <w:rFonts w:ascii="Times New Roman" w:hAnsi="Times New Roman"/>
                <w:sz w:val="24"/>
                <w:szCs w:val="24"/>
                <w:lang w:val="ro-MD"/>
              </w:rPr>
            </w:pPr>
            <w:r w:rsidRPr="005A4993">
              <w:rPr>
                <w:rFonts w:ascii="Times New Roman" w:hAnsi="Times New Roman"/>
                <w:b/>
                <w:sz w:val="24"/>
                <w:szCs w:val="24"/>
                <w:lang w:val="en-US"/>
              </w:rPr>
              <w:t>OSOIANU, Tudor</w:t>
            </w:r>
            <w:r w:rsidRPr="005A4993">
              <w:rPr>
                <w:rFonts w:ascii="Times New Roman" w:hAnsi="Times New Roman"/>
                <w:sz w:val="24"/>
                <w:szCs w:val="24"/>
                <w:lang w:val="en-US"/>
              </w:rPr>
              <w:t>. COVALCIUC, Ion</w:t>
            </w:r>
            <w:r w:rsidRPr="005A4993">
              <w:rPr>
                <w:rStyle w:val="Accentuat"/>
                <w:rFonts w:ascii="Times New Roman" w:hAnsi="Times New Roman"/>
                <w:i w:val="0"/>
                <w:sz w:val="24"/>
                <w:szCs w:val="24"/>
                <w:lang w:val="en-US"/>
              </w:rPr>
              <w:t xml:space="preserve">. </w:t>
            </w:r>
            <w:r w:rsidRPr="005A4993">
              <w:rPr>
                <w:rStyle w:val="Accentuat"/>
                <w:rFonts w:ascii="Times New Roman" w:hAnsi="Times New Roman"/>
                <w:sz w:val="24"/>
                <w:szCs w:val="24"/>
                <w:lang w:val="en-US"/>
              </w:rPr>
              <w:t>Valoarea probantă a rezultatelor măsurilor specialede investigați</w:t>
            </w:r>
            <w:r w:rsidRPr="005A4993">
              <w:rPr>
                <w:rStyle w:val="Accentuat"/>
                <w:rFonts w:ascii="Times New Roman" w:hAnsi="Times New Roman"/>
                <w:i w:val="0"/>
                <w:sz w:val="24"/>
                <w:szCs w:val="24"/>
                <w:lang w:val="en-US"/>
              </w:rPr>
              <w:t>i. În: Mandatul de securitate: probleme actuale de interpretare, legislație și practică. Conferința științifico-practică națională</w:t>
            </w:r>
            <w:r w:rsidRPr="005A4993">
              <w:rPr>
                <w:rStyle w:val="Accentuat"/>
                <w:rFonts w:ascii="Times New Roman" w:hAnsi="Times New Roman"/>
                <w:sz w:val="24"/>
                <w:szCs w:val="24"/>
                <w:lang w:val="en-US"/>
              </w:rPr>
              <w:t>.</w:t>
            </w:r>
            <w:r w:rsidRPr="005A4993">
              <w:rPr>
                <w:rFonts w:ascii="Times New Roman" w:hAnsi="Times New Roman"/>
                <w:sz w:val="24"/>
                <w:szCs w:val="24"/>
                <w:lang w:val="en-US"/>
              </w:rPr>
              <w:t xml:space="preserve"> Ch., 08. 09. 2020, p.50-59. ISBN 978-9975-56-783-1</w:t>
            </w:r>
            <w:r w:rsidRPr="005A4993">
              <w:rPr>
                <w:rFonts w:ascii="Times New Roman" w:hAnsi="Times New Roman"/>
                <w:sz w:val="24"/>
                <w:szCs w:val="24"/>
                <w:lang w:val="ro-MD"/>
              </w:rPr>
              <w:t xml:space="preserve">. Disponibil: </w:t>
            </w:r>
            <w:hyperlink r:id="rId31" w:history="1">
              <w:r w:rsidRPr="005A4993">
                <w:rPr>
                  <w:rStyle w:val="Hyperlink"/>
                  <w:rFonts w:ascii="Times New Roman" w:hAnsi="Times New Roman"/>
                  <w:color w:val="auto"/>
                  <w:sz w:val="24"/>
                  <w:szCs w:val="24"/>
                  <w:lang w:val="ro-MD"/>
                </w:rPr>
                <w:t>https://sis.md/sites/default/files/comunicate/fisiere/Materialele%20conferintei%202020_1.pdf</w:t>
              </w:r>
            </w:hyperlink>
          </w:p>
          <w:p w:rsidR="00B403F8" w:rsidRPr="005A4993" w:rsidRDefault="001D3E61" w:rsidP="00B066D6">
            <w:pPr>
              <w:pStyle w:val="Listparagraf"/>
              <w:numPr>
                <w:ilvl w:val="0"/>
                <w:numId w:val="22"/>
              </w:numPr>
              <w:tabs>
                <w:tab w:val="left" w:pos="317"/>
                <w:tab w:val="center" w:pos="459"/>
              </w:tabs>
              <w:spacing w:after="0" w:line="360" w:lineRule="auto"/>
              <w:jc w:val="both"/>
              <w:rPr>
                <w:rFonts w:ascii="Times New Roman" w:hAnsi="Times New Roman"/>
                <w:sz w:val="24"/>
                <w:szCs w:val="24"/>
                <w:lang w:val="ro-MD"/>
              </w:rPr>
            </w:pPr>
            <w:r w:rsidRPr="005A4993">
              <w:rPr>
                <w:rFonts w:ascii="Times New Roman" w:hAnsi="Times New Roman"/>
                <w:iCs/>
                <w:sz w:val="24"/>
                <w:szCs w:val="24"/>
                <w:lang w:val="ro-MD"/>
              </w:rPr>
              <w:t>5</w:t>
            </w:r>
            <w:r w:rsidR="003F546A" w:rsidRPr="005A4993">
              <w:rPr>
                <w:rFonts w:ascii="Times New Roman" w:hAnsi="Times New Roman"/>
                <w:iCs/>
                <w:sz w:val="24"/>
                <w:szCs w:val="24"/>
                <w:lang w:val="ro-MD"/>
              </w:rPr>
              <w:t xml:space="preserve">. </w:t>
            </w:r>
            <w:r w:rsidR="00B403F8" w:rsidRPr="005A4993">
              <w:rPr>
                <w:rFonts w:ascii="Times New Roman" w:hAnsi="Times New Roman"/>
                <w:iCs/>
                <w:sz w:val="24"/>
                <w:szCs w:val="24"/>
                <w:lang w:val="ro-MD"/>
              </w:rPr>
              <w:fldChar w:fldCharType="begin"/>
            </w:r>
            <w:r w:rsidR="00B403F8" w:rsidRPr="005A4993">
              <w:rPr>
                <w:rFonts w:ascii="Times New Roman" w:hAnsi="Times New Roman"/>
                <w:iCs/>
                <w:sz w:val="24"/>
                <w:szCs w:val="24"/>
                <w:lang w:val="ro-MD"/>
              </w:rPr>
              <w:instrText xml:space="preserve"> HYPERLINK "https://ibn.idsi.md/sites/default/files/imag_file/205-211_2.pdf ; </w:instrText>
            </w:r>
          </w:p>
          <w:p w:rsidR="00B403F8" w:rsidRPr="005A4993" w:rsidRDefault="00B403F8" w:rsidP="009424CF">
            <w:pPr>
              <w:tabs>
                <w:tab w:val="left" w:pos="317"/>
                <w:tab w:val="center" w:pos="459"/>
              </w:tabs>
              <w:spacing w:after="0" w:line="360" w:lineRule="auto"/>
              <w:ind w:left="317" w:hanging="283"/>
              <w:jc w:val="both"/>
              <w:rPr>
                <w:rFonts w:ascii="Times New Roman" w:hAnsi="Times New Roman"/>
                <w:sz w:val="24"/>
                <w:szCs w:val="24"/>
              </w:rPr>
            </w:pPr>
          </w:p>
          <w:p w:rsidR="00B403F8" w:rsidRPr="005A4993" w:rsidRDefault="00B403F8" w:rsidP="00B066D6">
            <w:pPr>
              <w:pStyle w:val="Listparagraf"/>
              <w:numPr>
                <w:ilvl w:val="0"/>
                <w:numId w:val="22"/>
              </w:numPr>
              <w:tabs>
                <w:tab w:val="left" w:pos="317"/>
                <w:tab w:val="center" w:pos="459"/>
              </w:tabs>
              <w:spacing w:after="0" w:line="360" w:lineRule="auto"/>
              <w:jc w:val="both"/>
              <w:rPr>
                <w:rFonts w:ascii="Times New Roman" w:hAnsi="Times New Roman"/>
                <w:sz w:val="24"/>
                <w:szCs w:val="24"/>
                <w:lang w:val="en-US"/>
              </w:rPr>
            </w:pPr>
            <w:r w:rsidRPr="005A4993">
              <w:rPr>
                <w:rFonts w:ascii="Times New Roman" w:hAnsi="Times New Roman"/>
                <w:sz w:val="24"/>
                <w:szCs w:val="24"/>
                <w:lang w:val="ro-RO"/>
              </w:rPr>
              <w:instrText xml:space="preserve">BENCHECI, Marcel.  </w:instrText>
            </w:r>
            <w:r w:rsidRPr="005A4993">
              <w:rPr>
                <w:rFonts w:ascii="Times New Roman" w:hAnsi="Times New Roman"/>
                <w:i/>
                <w:sz w:val="24"/>
                <w:szCs w:val="24"/>
                <w:shd w:val="clear" w:color="auto" w:fill="FFFFFF"/>
                <w:lang w:val="ro-RO"/>
              </w:rPr>
              <w:instrText>Manifestarea sistemului organelor de securitate în unele state de interes pentru Republica Moldova</w:instrText>
            </w:r>
            <w:r w:rsidRPr="005A4993">
              <w:rPr>
                <w:rFonts w:ascii="Times New Roman" w:hAnsi="Times New Roman"/>
                <w:sz w:val="24"/>
                <w:szCs w:val="24"/>
                <w:shd w:val="clear" w:color="auto" w:fill="FFFFFF"/>
                <w:lang w:val="ro-RO"/>
              </w:rPr>
              <w:instrText xml:space="preserve">. În: Materialele Conferinței științifico-practice naționale \”Mandatul de securitate: probleme actuale de interpretare, legislație și practică\”, Chișinău, 2020, 1,2 c.a </w:instrText>
            </w:r>
            <w:r w:rsidRPr="005A4993">
              <w:rPr>
                <w:rFonts w:ascii="Times New Roman" w:hAnsi="Times New Roman"/>
                <w:sz w:val="24"/>
                <w:szCs w:val="24"/>
                <w:lang w:val="ro-RO"/>
              </w:rPr>
              <w:instrText>ISBN 978-9975-56-783-1;</w:instrText>
            </w:r>
          </w:p>
          <w:p w:rsidR="00B403F8" w:rsidRPr="005A4993" w:rsidRDefault="00B403F8" w:rsidP="009424CF">
            <w:pPr>
              <w:tabs>
                <w:tab w:val="left" w:pos="317"/>
                <w:tab w:val="center" w:pos="459"/>
              </w:tabs>
              <w:spacing w:after="0" w:line="360" w:lineRule="auto"/>
              <w:ind w:left="317" w:hanging="283"/>
              <w:jc w:val="both"/>
              <w:rPr>
                <w:rFonts w:ascii="Times New Roman" w:hAnsi="Times New Roman"/>
                <w:sz w:val="24"/>
                <w:szCs w:val="24"/>
              </w:rPr>
            </w:pPr>
          </w:p>
          <w:p w:rsidR="00B403F8" w:rsidRPr="005A4993" w:rsidRDefault="00B403F8" w:rsidP="009424CF">
            <w:pPr>
              <w:tabs>
                <w:tab w:val="left" w:pos="317"/>
                <w:tab w:val="center" w:pos="459"/>
              </w:tabs>
              <w:spacing w:after="0" w:line="360" w:lineRule="auto"/>
              <w:ind w:left="317" w:hanging="283"/>
              <w:jc w:val="both"/>
              <w:rPr>
                <w:rFonts w:ascii="Times New Roman" w:hAnsi="Times New Roman"/>
                <w:sz w:val="24"/>
                <w:szCs w:val="24"/>
              </w:rPr>
            </w:pPr>
          </w:p>
          <w:p w:rsidR="00EC16D7" w:rsidRPr="005A4993" w:rsidRDefault="00B403F8" w:rsidP="00B066D6">
            <w:pPr>
              <w:pStyle w:val="Listparagraf"/>
              <w:numPr>
                <w:ilvl w:val="0"/>
                <w:numId w:val="22"/>
              </w:numPr>
              <w:tabs>
                <w:tab w:val="left" w:pos="317"/>
                <w:tab w:val="center" w:pos="459"/>
              </w:tabs>
              <w:spacing w:after="0" w:line="360" w:lineRule="auto"/>
              <w:jc w:val="both"/>
              <w:rPr>
                <w:rFonts w:ascii="Times New Roman" w:hAnsi="Times New Roman"/>
                <w:sz w:val="24"/>
                <w:szCs w:val="24"/>
              </w:rPr>
            </w:pPr>
            <w:r w:rsidRPr="005A4993">
              <w:rPr>
                <w:rFonts w:ascii="Times New Roman" w:hAnsi="Times New Roman"/>
                <w:iCs/>
                <w:sz w:val="24"/>
                <w:szCs w:val="24"/>
                <w:lang w:val="ro-MD"/>
              </w:rPr>
              <w:instrText xml:space="preserve">" </w:instrText>
            </w:r>
            <w:r w:rsidRPr="005A4993">
              <w:rPr>
                <w:rFonts w:ascii="Times New Roman" w:hAnsi="Times New Roman"/>
                <w:iCs/>
                <w:sz w:val="24"/>
                <w:szCs w:val="24"/>
                <w:lang w:val="ro-MD"/>
              </w:rPr>
              <w:fldChar w:fldCharType="separate"/>
            </w:r>
            <w:r w:rsidR="007053B3" w:rsidRPr="005A4993">
              <w:rPr>
                <w:rFonts w:ascii="Times New Roman" w:hAnsi="Times New Roman"/>
                <w:bCs/>
                <w:sz w:val="24"/>
                <w:szCs w:val="24"/>
                <w:bdr w:val="none" w:sz="0" w:space="0" w:color="auto" w:frame="1"/>
                <w:shd w:val="clear" w:color="auto" w:fill="FFFFFF"/>
                <w:lang w:val="en-US"/>
              </w:rPr>
              <w:t xml:space="preserve">SPRINCEAN, S. </w:t>
            </w:r>
            <w:r w:rsidR="007053B3" w:rsidRPr="005A4993">
              <w:rPr>
                <w:rFonts w:ascii="Times New Roman" w:hAnsi="Times New Roman"/>
                <w:i/>
                <w:sz w:val="24"/>
                <w:szCs w:val="24"/>
                <w:lang w:val="en-US" w:eastAsia="ro-RO"/>
              </w:rPr>
              <w:t>Provocări securitare în perioada crizei sanitare și pandemiei Covid-19.</w:t>
            </w:r>
            <w:r w:rsidR="007053B3" w:rsidRPr="005A4993">
              <w:rPr>
                <w:rFonts w:ascii="Times New Roman" w:hAnsi="Times New Roman"/>
                <w:sz w:val="24"/>
                <w:szCs w:val="24"/>
                <w:lang w:val="en-US" w:eastAsia="ro-RO"/>
              </w:rPr>
              <w:t xml:space="preserve"> </w:t>
            </w:r>
            <w:r w:rsidR="007053B3" w:rsidRPr="005A4993">
              <w:rPr>
                <w:rFonts w:ascii="Times New Roman" w:hAnsi="Times New Roman"/>
                <w:bCs/>
                <w:sz w:val="24"/>
                <w:szCs w:val="24"/>
                <w:bdr w:val="none" w:sz="0" w:space="0" w:color="auto" w:frame="1"/>
                <w:shd w:val="clear" w:color="auto" w:fill="FFFFFF"/>
                <w:lang w:val="en-US"/>
              </w:rPr>
              <w:t>În: Mandatul de securitate: probleme actuale de interpretare, legislație și practică. Conferință științifico-practică națională, 8 septembrie 2020</w:t>
            </w:r>
            <w:r w:rsidR="007053B3" w:rsidRPr="005A4993">
              <w:rPr>
                <w:rFonts w:ascii="Times New Roman" w:hAnsi="Times New Roman"/>
                <w:sz w:val="24"/>
                <w:szCs w:val="24"/>
                <w:shd w:val="clear" w:color="auto" w:fill="FFFFFF"/>
                <w:lang w:val="en-US"/>
              </w:rPr>
              <w:t xml:space="preserve">, </w:t>
            </w:r>
            <w:r w:rsidR="007053B3" w:rsidRPr="005A4993">
              <w:rPr>
                <w:rStyle w:val="Accentuat"/>
                <w:rFonts w:ascii="Times New Roman" w:hAnsi="Times New Roman"/>
                <w:i w:val="0"/>
                <w:sz w:val="24"/>
                <w:szCs w:val="24"/>
                <w:shd w:val="clear" w:color="auto" w:fill="FFFFFF"/>
                <w:lang w:val="en-US"/>
              </w:rPr>
              <w:t>Institutul Național de Informații și Securitate ”Bogdan, Întemeietorul Moldovei</w:t>
            </w:r>
            <w:r w:rsidR="007053B3" w:rsidRPr="005A4993">
              <w:rPr>
                <w:rStyle w:val="Accentuat"/>
                <w:rFonts w:ascii="Times New Roman" w:hAnsi="Times New Roman"/>
                <w:sz w:val="24"/>
                <w:szCs w:val="24"/>
                <w:shd w:val="clear" w:color="auto" w:fill="FFFFFF"/>
                <w:lang w:val="en-US"/>
              </w:rPr>
              <w:t>”</w:t>
            </w:r>
            <w:r w:rsidR="007053B3" w:rsidRPr="005A4993">
              <w:rPr>
                <w:rFonts w:ascii="Times New Roman" w:hAnsi="Times New Roman"/>
                <w:bCs/>
                <w:sz w:val="24"/>
                <w:szCs w:val="24"/>
                <w:bdr w:val="none" w:sz="0" w:space="0" w:color="auto" w:frame="1"/>
                <w:shd w:val="clear" w:color="auto" w:fill="FFFFFF"/>
                <w:lang w:val="en-US"/>
              </w:rPr>
              <w:t xml:space="preserve">, Chișinău: Print-Caro, 2020, p. 104-109. </w:t>
            </w:r>
            <w:r w:rsidR="007053B3" w:rsidRPr="005A4993">
              <w:rPr>
                <w:rFonts w:ascii="Times New Roman" w:hAnsi="Times New Roman"/>
                <w:bCs/>
                <w:sz w:val="24"/>
                <w:szCs w:val="24"/>
                <w:bdr w:val="none" w:sz="0" w:space="0" w:color="auto" w:frame="1"/>
                <w:shd w:val="clear" w:color="auto" w:fill="FFFFFF"/>
              </w:rPr>
              <w:t xml:space="preserve">(377 p.). </w:t>
            </w:r>
            <w:r w:rsidR="007053B3" w:rsidRPr="005A4993">
              <w:rPr>
                <w:rFonts w:ascii="Times New Roman" w:hAnsi="Times New Roman"/>
                <w:sz w:val="24"/>
                <w:szCs w:val="24"/>
              </w:rPr>
              <w:t>(0,45 c.a.). ISBN 978-9975-56-783-1.</w:t>
            </w:r>
            <w:r w:rsidR="00EC16D7" w:rsidRPr="005A4993">
              <w:rPr>
                <w:rFonts w:ascii="Times New Roman" w:hAnsi="Times New Roman"/>
                <w:sz w:val="24"/>
                <w:szCs w:val="24"/>
                <w:lang w:val="ro-RO"/>
              </w:rPr>
              <w:t xml:space="preserve"> </w:t>
            </w:r>
          </w:p>
          <w:p w:rsidR="00EC16D7" w:rsidRPr="005A4993" w:rsidRDefault="00EC16D7" w:rsidP="00B066D6">
            <w:pPr>
              <w:pStyle w:val="2015"/>
              <w:numPr>
                <w:ilvl w:val="0"/>
                <w:numId w:val="22"/>
              </w:numPr>
              <w:tabs>
                <w:tab w:val="left" w:pos="317"/>
                <w:tab w:val="center" w:pos="459"/>
              </w:tabs>
              <w:spacing w:line="360" w:lineRule="auto"/>
              <w:textAlignment w:val="auto"/>
              <w:rPr>
                <w:sz w:val="24"/>
                <w:szCs w:val="24"/>
                <w:lang w:val="ro-RO"/>
              </w:rPr>
            </w:pPr>
            <w:r w:rsidRPr="005A4993">
              <w:rPr>
                <w:b/>
                <w:sz w:val="24"/>
                <w:szCs w:val="24"/>
              </w:rPr>
              <w:t>СОСНА Б.,</w:t>
            </w:r>
            <w:r w:rsidRPr="005A4993">
              <w:rPr>
                <w:sz w:val="24"/>
                <w:szCs w:val="24"/>
              </w:rPr>
              <w:t xml:space="preserve"> Калистру С. </w:t>
            </w:r>
            <w:r w:rsidRPr="005A4993">
              <w:rPr>
                <w:i/>
                <w:sz w:val="24"/>
                <w:szCs w:val="24"/>
              </w:rPr>
              <w:t>Совершенствование законодательства регулирующего дисциплинарную ответственность судей</w:t>
            </w:r>
            <w:r w:rsidRPr="005A4993">
              <w:rPr>
                <w:sz w:val="24"/>
                <w:szCs w:val="24"/>
              </w:rPr>
              <w:t xml:space="preserve">. </w:t>
            </w:r>
            <w:r w:rsidRPr="005A4993">
              <w:rPr>
                <w:sz w:val="24"/>
                <w:szCs w:val="24"/>
                <w:lang w:val="ro-RO"/>
              </w:rPr>
              <w:t xml:space="preserve">Conferinţa ştiinţifico-practică interuniversitară a tinerilor cercetători, 10 decembrie 2019, Chişinău 2020, p.121-125, ISBN 978-9975-3423-0-8. </w:t>
            </w:r>
          </w:p>
          <w:p w:rsidR="00EC16D7" w:rsidRPr="005A4993" w:rsidRDefault="00EC16D7" w:rsidP="00B066D6">
            <w:pPr>
              <w:pStyle w:val="2015"/>
              <w:numPr>
                <w:ilvl w:val="0"/>
                <w:numId w:val="22"/>
              </w:numPr>
              <w:tabs>
                <w:tab w:val="left" w:pos="317"/>
                <w:tab w:val="center" w:pos="459"/>
              </w:tabs>
              <w:spacing w:line="360" w:lineRule="auto"/>
              <w:textAlignment w:val="auto"/>
              <w:rPr>
                <w:sz w:val="24"/>
                <w:szCs w:val="24"/>
                <w:lang w:val="ro-RO"/>
              </w:rPr>
            </w:pPr>
            <w:r w:rsidRPr="005A4993">
              <w:rPr>
                <w:b/>
                <w:sz w:val="24"/>
                <w:szCs w:val="24"/>
              </w:rPr>
              <w:t>СОСНА Б., АРСЕНИ И.</w:t>
            </w:r>
            <w:r w:rsidRPr="005A4993">
              <w:rPr>
                <w:sz w:val="24"/>
                <w:szCs w:val="24"/>
              </w:rPr>
              <w:t xml:space="preserve"> </w:t>
            </w:r>
            <w:r w:rsidRPr="005A4993">
              <w:rPr>
                <w:i/>
                <w:sz w:val="24"/>
                <w:szCs w:val="24"/>
              </w:rPr>
              <w:t>Нравственные основы применения мер уголовно-процессуального пресечения</w:t>
            </w:r>
            <w:r w:rsidRPr="005A4993">
              <w:rPr>
                <w:sz w:val="24"/>
                <w:szCs w:val="24"/>
              </w:rPr>
              <w:t>. В</w:t>
            </w:r>
            <w:r w:rsidRPr="005A4993">
              <w:rPr>
                <w:sz w:val="24"/>
                <w:szCs w:val="24"/>
                <w:lang w:val="en-US"/>
              </w:rPr>
              <w:t xml:space="preserve">: </w:t>
            </w:r>
            <w:r w:rsidRPr="005A4993">
              <w:rPr>
                <w:sz w:val="24"/>
                <w:szCs w:val="24"/>
                <w:lang w:val="ro-RO"/>
              </w:rPr>
              <w:t xml:space="preserve">Conferinţa ştiinţifico-practică </w:t>
            </w:r>
            <w:r w:rsidRPr="005A4993">
              <w:rPr>
                <w:sz w:val="24"/>
                <w:szCs w:val="24"/>
                <w:lang w:val="en-US"/>
              </w:rPr>
              <w:t>“</w:t>
            </w:r>
            <w:r w:rsidRPr="005A4993">
              <w:rPr>
                <w:sz w:val="24"/>
                <w:szCs w:val="24"/>
                <w:lang w:val="ro-RO"/>
              </w:rPr>
              <w:t>Rolul ştiinţei în reformarea sistemului juridic şi politico-administrativ</w:t>
            </w:r>
            <w:r w:rsidRPr="005A4993">
              <w:rPr>
                <w:sz w:val="24"/>
                <w:szCs w:val="24"/>
                <w:lang w:val="en-US"/>
              </w:rPr>
              <w:t xml:space="preserve">”. Ediţia a V. 10.12.2019, Cahul, 2020 </w:t>
            </w:r>
            <w:r w:rsidRPr="005A4993">
              <w:rPr>
                <w:sz w:val="24"/>
                <w:szCs w:val="24"/>
              </w:rPr>
              <w:t>г</w:t>
            </w:r>
            <w:r w:rsidRPr="005A4993">
              <w:rPr>
                <w:sz w:val="24"/>
                <w:szCs w:val="24"/>
                <w:lang w:val="en-US"/>
              </w:rPr>
              <w:t xml:space="preserve">., </w:t>
            </w:r>
            <w:r w:rsidRPr="005A4993">
              <w:rPr>
                <w:sz w:val="24"/>
                <w:szCs w:val="24"/>
              </w:rPr>
              <w:t>с</w:t>
            </w:r>
            <w:r w:rsidRPr="005A4993">
              <w:rPr>
                <w:sz w:val="24"/>
                <w:szCs w:val="24"/>
                <w:lang w:val="en-US"/>
              </w:rPr>
              <w:t xml:space="preserve">. 109-115, 0.7. </w:t>
            </w:r>
            <w:r w:rsidRPr="005A4993">
              <w:rPr>
                <w:sz w:val="24"/>
                <w:szCs w:val="24"/>
              </w:rPr>
              <w:t>п</w:t>
            </w:r>
            <w:r w:rsidRPr="005A4993">
              <w:rPr>
                <w:sz w:val="24"/>
                <w:szCs w:val="24"/>
                <w:lang w:val="en-US"/>
              </w:rPr>
              <w:t>.</w:t>
            </w:r>
            <w:r w:rsidRPr="005A4993">
              <w:rPr>
                <w:sz w:val="24"/>
                <w:szCs w:val="24"/>
              </w:rPr>
              <w:t>л</w:t>
            </w:r>
            <w:r w:rsidRPr="005A4993">
              <w:rPr>
                <w:sz w:val="24"/>
                <w:szCs w:val="24"/>
                <w:lang w:val="en-US"/>
              </w:rPr>
              <w:t xml:space="preserve">., </w:t>
            </w:r>
            <w:r w:rsidRPr="005A4993">
              <w:rPr>
                <w:sz w:val="24"/>
                <w:szCs w:val="24"/>
                <w:lang w:val="ro-RO"/>
              </w:rPr>
              <w:t xml:space="preserve">ISBN 978-9975-88-037-4. </w:t>
            </w:r>
          </w:p>
          <w:p w:rsidR="00D40FF9" w:rsidRPr="005A4993" w:rsidRDefault="003F546A" w:rsidP="00B066D6">
            <w:pPr>
              <w:pStyle w:val="Listparagraf"/>
              <w:numPr>
                <w:ilvl w:val="0"/>
                <w:numId w:val="22"/>
              </w:numPr>
              <w:tabs>
                <w:tab w:val="left" w:pos="317"/>
                <w:tab w:val="center" w:pos="459"/>
              </w:tabs>
              <w:spacing w:after="0" w:line="360" w:lineRule="auto"/>
              <w:jc w:val="both"/>
              <w:rPr>
                <w:sz w:val="18"/>
                <w:szCs w:val="18"/>
              </w:rPr>
            </w:pPr>
            <w:r w:rsidRPr="005A4993">
              <w:rPr>
                <w:rFonts w:ascii="Times New Roman" w:hAnsi="Times New Roman"/>
                <w:sz w:val="24"/>
                <w:szCs w:val="24"/>
                <w:lang w:val="ro-RO"/>
              </w:rPr>
              <w:t xml:space="preserve"> </w:t>
            </w:r>
            <w:r w:rsidR="008A5A0C" w:rsidRPr="005A4993">
              <w:rPr>
                <w:rFonts w:ascii="Times New Roman" w:hAnsi="Times New Roman"/>
                <w:b/>
                <w:sz w:val="24"/>
                <w:szCs w:val="24"/>
                <w:lang w:val="en-US"/>
              </w:rPr>
              <w:t>STEFU, Lilia.</w:t>
            </w:r>
            <w:r w:rsidR="008A5A0C" w:rsidRPr="005A4993">
              <w:rPr>
                <w:rFonts w:ascii="Times New Roman" w:hAnsi="Times New Roman"/>
                <w:sz w:val="24"/>
                <w:szCs w:val="24"/>
                <w:lang w:val="en-US"/>
              </w:rPr>
              <w:t> </w:t>
            </w:r>
            <w:r w:rsidR="008A5A0C" w:rsidRPr="005A4993">
              <w:rPr>
                <w:rStyle w:val="src-art-title"/>
                <w:rFonts w:ascii="Times New Roman" w:hAnsi="Times New Roman"/>
                <w:i/>
                <w:sz w:val="24"/>
                <w:szCs w:val="24"/>
                <w:lang w:val="en-US"/>
              </w:rPr>
              <w:t>Contractul de vînzare-cumpărare a bunui imobil în construcţie: istoria apariţiei</w:t>
            </w:r>
            <w:r w:rsidR="008A5A0C" w:rsidRPr="005A4993">
              <w:rPr>
                <w:rStyle w:val="src-art-title"/>
                <w:rFonts w:ascii="Times New Roman" w:hAnsi="Times New Roman"/>
                <w:sz w:val="24"/>
                <w:szCs w:val="24"/>
                <w:lang w:val="en-US"/>
              </w:rPr>
              <w:t>. </w:t>
            </w:r>
            <w:r w:rsidR="008A5A0C" w:rsidRPr="005A4993">
              <w:rPr>
                <w:rFonts w:ascii="Times New Roman" w:hAnsi="Times New Roman"/>
                <w:sz w:val="24"/>
                <w:szCs w:val="24"/>
                <w:lang w:val="en-US"/>
              </w:rPr>
              <w:t>In: </w:t>
            </w:r>
            <w:r w:rsidR="008A5A0C" w:rsidRPr="005A4993">
              <w:rPr>
                <w:rFonts w:ascii="Times New Roman" w:hAnsi="Times New Roman"/>
                <w:i/>
                <w:iCs/>
                <w:sz w:val="24"/>
                <w:szCs w:val="24"/>
                <w:lang w:val="en-US"/>
              </w:rPr>
              <w:t>Tendințe contemporane ale dezvoltării științei: viziuni ale tinerilor cercetători</w:t>
            </w:r>
            <w:r w:rsidR="008A5A0C" w:rsidRPr="005A4993">
              <w:rPr>
                <w:rFonts w:ascii="Times New Roman" w:hAnsi="Times New Roman"/>
                <w:sz w:val="24"/>
                <w:szCs w:val="24"/>
                <w:lang w:val="en-US"/>
              </w:rPr>
              <w:t xml:space="preserve">. Ediția 9, Vol.2, 15 iunie 2020, Chișinău. Chișinău, Republica Moldova: Tipogr. „Biotehdesign”, 2020, pp. 226-231. </w:t>
            </w:r>
            <w:r w:rsidR="008A5A0C" w:rsidRPr="005A4993">
              <w:rPr>
                <w:rFonts w:ascii="Times New Roman" w:hAnsi="Times New Roman"/>
                <w:sz w:val="24"/>
                <w:szCs w:val="24"/>
              </w:rPr>
              <w:t>ISBN 978-9975-108-66-9.</w:t>
            </w:r>
            <w:r w:rsidR="003E2176" w:rsidRPr="005A4993">
              <w:rPr>
                <w:rFonts w:ascii="Times New Roman" w:hAnsi="Times New Roman"/>
                <w:sz w:val="24"/>
                <w:szCs w:val="24"/>
                <w:lang w:val="ro-RO"/>
              </w:rPr>
              <w:t xml:space="preserve"> </w:t>
            </w:r>
            <w:r w:rsidR="00B403F8" w:rsidRPr="005A4993">
              <w:rPr>
                <w:rFonts w:ascii="Times New Roman" w:hAnsi="Times New Roman"/>
                <w:sz w:val="24"/>
                <w:szCs w:val="24"/>
                <w:lang w:val="ro-MD"/>
              </w:rPr>
              <w:fldChar w:fldCharType="end"/>
            </w:r>
            <w:r w:rsidR="00404423" w:rsidRPr="005A4993">
              <w:t xml:space="preserve"> </w:t>
            </w:r>
          </w:p>
        </w:tc>
      </w:tr>
      <w:tr w:rsidR="00D40FF9" w:rsidRPr="005A4993" w:rsidTr="009424CF">
        <w:trPr>
          <w:trHeight w:val="330"/>
        </w:trPr>
        <w:tc>
          <w:tcPr>
            <w:tcW w:w="2269" w:type="dxa"/>
          </w:tcPr>
          <w:p w:rsidR="00D40FF9" w:rsidRPr="005A4993" w:rsidRDefault="00D40FF9" w:rsidP="009424CF">
            <w:pPr>
              <w:autoSpaceDE w:val="0"/>
              <w:autoSpaceDN w:val="0"/>
              <w:adjustRightInd w:val="0"/>
              <w:spacing w:after="0" w:line="360" w:lineRule="auto"/>
              <w:rPr>
                <w:rFonts w:ascii="Times New Roman" w:hAnsi="Times New Roman"/>
                <w:sz w:val="24"/>
                <w:szCs w:val="24"/>
                <w:lang w:val="ro-RO"/>
              </w:rPr>
            </w:pPr>
            <w:r w:rsidRPr="005A4993">
              <w:rPr>
                <w:rFonts w:ascii="Times New Roman" w:hAnsi="Times New Roman"/>
                <w:sz w:val="24"/>
                <w:szCs w:val="24"/>
              </w:rPr>
              <w:t xml:space="preserve">3.5. în alte culegeri de lucrări ştiinţifice </w:t>
            </w:r>
            <w:r w:rsidRPr="005A4993">
              <w:rPr>
                <w:rFonts w:ascii="Times New Roman" w:hAnsi="Times New Roman"/>
                <w:i/>
                <w:sz w:val="24"/>
                <w:szCs w:val="24"/>
              </w:rPr>
              <w:t>editate peste hotare</w:t>
            </w:r>
          </w:p>
        </w:tc>
        <w:tc>
          <w:tcPr>
            <w:tcW w:w="7938" w:type="dxa"/>
          </w:tcPr>
          <w:p w:rsidR="00D40FF9" w:rsidRPr="005A4993" w:rsidRDefault="00C24CF7" w:rsidP="00C24CF7">
            <w:pPr>
              <w:jc w:val="center"/>
              <w:rPr>
                <w:sz w:val="18"/>
                <w:szCs w:val="18"/>
              </w:rPr>
            </w:pPr>
            <w:r w:rsidRPr="005A4993">
              <w:rPr>
                <w:sz w:val="18"/>
                <w:szCs w:val="18"/>
              </w:rPr>
              <w:t>-</w:t>
            </w:r>
          </w:p>
        </w:tc>
      </w:tr>
      <w:tr w:rsidR="00D40FF9" w:rsidRPr="005A4993" w:rsidTr="009424CF">
        <w:trPr>
          <w:trHeight w:val="330"/>
        </w:trPr>
        <w:tc>
          <w:tcPr>
            <w:tcW w:w="2269" w:type="dxa"/>
          </w:tcPr>
          <w:p w:rsidR="00D40FF9" w:rsidRPr="005A4993" w:rsidRDefault="00D40FF9" w:rsidP="004D7262">
            <w:pPr>
              <w:pStyle w:val="Listparagraf"/>
              <w:numPr>
                <w:ilvl w:val="1"/>
                <w:numId w:val="14"/>
              </w:numPr>
              <w:spacing w:after="0" w:line="360" w:lineRule="auto"/>
              <w:jc w:val="both"/>
              <w:rPr>
                <w:rFonts w:ascii="Times New Roman" w:hAnsi="Times New Roman"/>
                <w:sz w:val="24"/>
                <w:szCs w:val="24"/>
                <w:lang w:val="en-US"/>
              </w:rPr>
            </w:pPr>
            <w:r w:rsidRPr="005A4993">
              <w:rPr>
                <w:rFonts w:ascii="Times New Roman" w:hAnsi="Times New Roman"/>
                <w:sz w:val="24"/>
                <w:szCs w:val="24"/>
                <w:lang w:val="en-US"/>
              </w:rPr>
              <w:t xml:space="preserve"> în alte culegeri de lucrări</w:t>
            </w:r>
          </w:p>
          <w:p w:rsidR="00D40FF9" w:rsidRPr="005A4993" w:rsidRDefault="00D40FF9" w:rsidP="009424CF">
            <w:pPr>
              <w:spacing w:after="0" w:line="360" w:lineRule="auto"/>
              <w:ind w:left="33"/>
              <w:jc w:val="both"/>
              <w:rPr>
                <w:rFonts w:ascii="Times New Roman" w:hAnsi="Times New Roman"/>
                <w:sz w:val="24"/>
                <w:szCs w:val="24"/>
                <w:lang w:val="ro-RO"/>
              </w:rPr>
            </w:pPr>
            <w:r w:rsidRPr="005A4993">
              <w:rPr>
                <w:rFonts w:ascii="Times New Roman" w:hAnsi="Times New Roman"/>
                <w:sz w:val="24"/>
                <w:szCs w:val="24"/>
              </w:rPr>
              <w:t xml:space="preserve">ştiinţifice </w:t>
            </w:r>
            <w:r w:rsidRPr="005A4993">
              <w:rPr>
                <w:rFonts w:ascii="Times New Roman" w:hAnsi="Times New Roman"/>
                <w:i/>
                <w:sz w:val="24"/>
                <w:szCs w:val="24"/>
              </w:rPr>
              <w:t xml:space="preserve">editate în Republica Moldova </w:t>
            </w:r>
            <w:r w:rsidRPr="005A4993">
              <w:rPr>
                <w:rFonts w:ascii="Times New Roman" w:hAnsi="Times New Roman"/>
                <w:sz w:val="24"/>
                <w:szCs w:val="24"/>
              </w:rPr>
              <w:t>(seminare ştiinţifice; anale et al.)</w:t>
            </w:r>
          </w:p>
        </w:tc>
        <w:tc>
          <w:tcPr>
            <w:tcW w:w="7938" w:type="dxa"/>
          </w:tcPr>
          <w:p w:rsidR="004365B7" w:rsidRPr="005A4993" w:rsidRDefault="004365B7" w:rsidP="004D7262">
            <w:pPr>
              <w:pStyle w:val="Listparagraf"/>
              <w:numPr>
                <w:ilvl w:val="1"/>
                <w:numId w:val="19"/>
              </w:numPr>
              <w:tabs>
                <w:tab w:val="left" w:pos="317"/>
              </w:tabs>
              <w:spacing w:after="0" w:line="360" w:lineRule="auto"/>
              <w:ind w:left="317" w:hanging="283"/>
              <w:jc w:val="both"/>
              <w:rPr>
                <w:rFonts w:ascii="Times New Roman" w:hAnsi="Times New Roman"/>
                <w:sz w:val="24"/>
                <w:szCs w:val="24"/>
                <w:lang w:val="en-US"/>
              </w:rPr>
            </w:pPr>
            <w:r w:rsidRPr="005A4993">
              <w:rPr>
                <w:rFonts w:ascii="Times New Roman" w:hAnsi="Times New Roman"/>
                <w:b/>
                <w:sz w:val="24"/>
                <w:szCs w:val="24"/>
                <w:lang w:val="en-US"/>
              </w:rPr>
              <w:t>CUCOȘ, Diana</w:t>
            </w:r>
            <w:r w:rsidRPr="005A4993">
              <w:rPr>
                <w:rFonts w:ascii="Times New Roman" w:hAnsi="Times New Roman"/>
                <w:i/>
                <w:sz w:val="24"/>
                <w:szCs w:val="24"/>
                <w:lang w:val="en-US"/>
              </w:rPr>
              <w:t>. Why Diaspora Matters</w:t>
            </w:r>
            <w:r w:rsidRPr="005A4993">
              <w:rPr>
                <w:rFonts w:ascii="Times New Roman" w:hAnsi="Times New Roman"/>
                <w:sz w:val="24"/>
                <w:szCs w:val="24"/>
                <w:lang w:val="en-US"/>
              </w:rPr>
              <w:t>. În: Comunități Etnice și Diaspora în timp și spațiu, Chișinău, 2019, ISBN 978-9975-108-89-8</w:t>
            </w:r>
            <w:r w:rsidRPr="005A4993">
              <w:rPr>
                <w:rFonts w:ascii="Times New Roman" w:hAnsi="Times New Roman"/>
                <w:sz w:val="24"/>
                <w:szCs w:val="24"/>
                <w:lang w:val="ro-RO"/>
              </w:rPr>
              <w:t>;</w:t>
            </w:r>
          </w:p>
          <w:p w:rsidR="00D40FF9" w:rsidRPr="005A4993" w:rsidRDefault="004365B7" w:rsidP="004D7262">
            <w:pPr>
              <w:pStyle w:val="Listparagraf"/>
              <w:numPr>
                <w:ilvl w:val="1"/>
                <w:numId w:val="19"/>
              </w:numPr>
              <w:tabs>
                <w:tab w:val="left" w:pos="317"/>
              </w:tabs>
              <w:spacing w:after="0" w:line="360" w:lineRule="auto"/>
              <w:ind w:left="317" w:hanging="283"/>
              <w:jc w:val="both"/>
              <w:rPr>
                <w:sz w:val="18"/>
                <w:szCs w:val="18"/>
                <w:lang w:val="en-US"/>
              </w:rPr>
            </w:pPr>
            <w:r w:rsidRPr="005A4993">
              <w:rPr>
                <w:rFonts w:ascii="Times New Roman" w:hAnsi="Times New Roman"/>
                <w:b/>
                <w:sz w:val="24"/>
                <w:szCs w:val="24"/>
                <w:lang w:val="en-US"/>
              </w:rPr>
              <w:t>CUCOȘ</w:t>
            </w:r>
            <w:r w:rsidRPr="005A4993">
              <w:rPr>
                <w:rFonts w:ascii="Times New Roman" w:hAnsi="Times New Roman"/>
                <w:b/>
                <w:sz w:val="24"/>
                <w:szCs w:val="24"/>
                <w:lang w:val="ro-RO"/>
              </w:rPr>
              <w:t>,</w:t>
            </w:r>
            <w:r w:rsidRPr="005A4993">
              <w:rPr>
                <w:rFonts w:ascii="Times New Roman" w:hAnsi="Times New Roman"/>
                <w:b/>
                <w:sz w:val="24"/>
                <w:szCs w:val="24"/>
                <w:lang w:val="en-US"/>
              </w:rPr>
              <w:t xml:space="preserve"> Diana</w:t>
            </w:r>
            <w:r w:rsidRPr="005A4993">
              <w:rPr>
                <w:rFonts w:ascii="Times New Roman" w:hAnsi="Times New Roman"/>
                <w:sz w:val="24"/>
                <w:szCs w:val="24"/>
                <w:lang w:val="en-US"/>
              </w:rPr>
              <w:t>; Dimitrov, Plamen</w:t>
            </w:r>
            <w:r w:rsidRPr="005A4993">
              <w:rPr>
                <w:rFonts w:ascii="Times New Roman" w:hAnsi="Times New Roman"/>
                <w:i/>
                <w:sz w:val="24"/>
                <w:szCs w:val="24"/>
                <w:lang w:val="en-US"/>
              </w:rPr>
              <w:t xml:space="preserve">. </w:t>
            </w:r>
            <w:r w:rsidRPr="005A4993">
              <w:rPr>
                <w:rFonts w:ascii="Times New Roman" w:hAnsi="Times New Roman"/>
                <w:sz w:val="24"/>
                <w:szCs w:val="24"/>
                <w:lang w:val="en-US"/>
              </w:rPr>
              <w:t xml:space="preserve"> </w:t>
            </w:r>
            <w:r w:rsidRPr="005A4993">
              <w:rPr>
                <w:rFonts w:ascii="Times New Roman" w:hAnsi="Times New Roman"/>
                <w:i/>
                <w:sz w:val="24"/>
                <w:szCs w:val="24"/>
                <w:lang w:val="en-US"/>
              </w:rPr>
              <w:t>Diaspora and National Identity in a Post-Geographical World</w:t>
            </w:r>
            <w:r w:rsidRPr="005A4993">
              <w:rPr>
                <w:rFonts w:ascii="Times New Roman" w:hAnsi="Times New Roman"/>
                <w:sz w:val="24"/>
                <w:szCs w:val="24"/>
                <w:lang w:val="en-US"/>
              </w:rPr>
              <w:t xml:space="preserve">. În: Comunități Etnice și Diaspora în timp și spațiu, Chișinău, 2019, </w:t>
            </w:r>
            <w:r w:rsidRPr="005A4993">
              <w:rPr>
                <w:rFonts w:ascii="Times New Roman" w:hAnsi="Times New Roman"/>
                <w:lang w:val="en-US"/>
              </w:rPr>
              <w:t>ISBN 978-9975-108-89-8</w:t>
            </w:r>
            <w:r w:rsidR="006E54AA" w:rsidRPr="005A4993">
              <w:rPr>
                <w:rFonts w:ascii="Times New Roman" w:hAnsi="Times New Roman"/>
                <w:lang w:val="ro-RO"/>
              </w:rPr>
              <w:t>.</w:t>
            </w:r>
            <w:r w:rsidRPr="005A4993">
              <w:rPr>
                <w:rFonts w:ascii="Times New Roman" w:hAnsi="Times New Roman"/>
                <w:sz w:val="24"/>
                <w:szCs w:val="24"/>
                <w:lang w:val="ro-RO"/>
              </w:rPr>
              <w:t xml:space="preserve"> </w:t>
            </w:r>
          </w:p>
        </w:tc>
      </w:tr>
      <w:tr w:rsidR="00D40FF9" w:rsidRPr="005A4993" w:rsidTr="009E1237">
        <w:trPr>
          <w:trHeight w:val="330"/>
        </w:trPr>
        <w:tc>
          <w:tcPr>
            <w:tcW w:w="10207" w:type="dxa"/>
            <w:gridSpan w:val="2"/>
          </w:tcPr>
          <w:p w:rsidR="00D40FF9" w:rsidRPr="005A4993" w:rsidRDefault="00D40FF9" w:rsidP="004D7262">
            <w:pPr>
              <w:pStyle w:val="Listparagraf"/>
              <w:numPr>
                <w:ilvl w:val="0"/>
                <w:numId w:val="15"/>
              </w:numPr>
              <w:spacing w:after="0" w:line="360" w:lineRule="auto"/>
              <w:jc w:val="center"/>
              <w:rPr>
                <w:rFonts w:ascii="Times New Roman" w:hAnsi="Times New Roman"/>
                <w:b/>
                <w:sz w:val="24"/>
                <w:szCs w:val="24"/>
                <w:lang w:val="en-US"/>
              </w:rPr>
            </w:pPr>
            <w:r w:rsidRPr="005A4993">
              <w:rPr>
                <w:rFonts w:ascii="Times New Roman" w:hAnsi="Times New Roman"/>
                <w:b/>
                <w:sz w:val="24"/>
                <w:szCs w:val="24"/>
                <w:lang w:val="en-US"/>
              </w:rPr>
              <w:t>Teze în culegeri ştiinţifice</w:t>
            </w:r>
          </w:p>
          <w:p w:rsidR="00D40FF9" w:rsidRPr="005A4993" w:rsidRDefault="00D40FF9" w:rsidP="009424CF">
            <w:pPr>
              <w:pStyle w:val="Listparagraf"/>
              <w:spacing w:after="0" w:line="360" w:lineRule="auto"/>
              <w:jc w:val="center"/>
              <w:rPr>
                <w:rFonts w:ascii="Times New Roman" w:hAnsi="Times New Roman"/>
                <w:sz w:val="24"/>
                <w:szCs w:val="24"/>
                <w:lang w:val="en-US"/>
              </w:rPr>
            </w:pPr>
            <w:r w:rsidRPr="005A4993">
              <w:rPr>
                <w:rFonts w:ascii="Times New Roman" w:hAnsi="Times New Roman"/>
                <w:sz w:val="24"/>
                <w:szCs w:val="24"/>
                <w:lang w:val="en-US"/>
              </w:rPr>
              <w:t>(t</w:t>
            </w:r>
            <w:r w:rsidRPr="005A4993">
              <w:rPr>
                <w:rFonts w:ascii="Times New Roman" w:hAnsi="Times New Roman"/>
                <w:sz w:val="24"/>
                <w:szCs w:val="24"/>
                <w:lang w:val="ro-RO"/>
              </w:rPr>
              <w:t>eze ale comunicărilor la congrese, conferinţe, seminare</w:t>
            </w:r>
            <w:r w:rsidRPr="005A4993">
              <w:rPr>
                <w:rFonts w:ascii="Times New Roman" w:hAnsi="Times New Roman"/>
                <w:sz w:val="24"/>
                <w:szCs w:val="24"/>
                <w:lang w:val="en-US"/>
              </w:rPr>
              <w:t xml:space="preserve"> publicate)</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4.1. în lucrările conferinţelor ştiinţifice internaţionale (peste hotare)</w:t>
            </w:r>
          </w:p>
        </w:tc>
        <w:tc>
          <w:tcPr>
            <w:tcW w:w="7938" w:type="dxa"/>
          </w:tcPr>
          <w:p w:rsidR="00364CC1" w:rsidRPr="00B066D6" w:rsidRDefault="00364CC1" w:rsidP="004D7262">
            <w:pPr>
              <w:pStyle w:val="Listparagraf"/>
              <w:widowControl w:val="0"/>
              <w:numPr>
                <w:ilvl w:val="0"/>
                <w:numId w:val="23"/>
              </w:numPr>
              <w:suppressAutoHyphens/>
              <w:spacing w:after="0" w:line="360" w:lineRule="auto"/>
              <w:ind w:left="317" w:hanging="283"/>
              <w:jc w:val="both"/>
              <w:rPr>
                <w:rFonts w:ascii="Times New Roman" w:hAnsi="Times New Roman"/>
                <w:sz w:val="24"/>
                <w:szCs w:val="24"/>
                <w:lang w:val="en-US"/>
              </w:rPr>
            </w:pPr>
            <w:r w:rsidRPr="005A4993">
              <w:rPr>
                <w:rFonts w:ascii="Times New Roman" w:hAnsi="Times New Roman"/>
                <w:b/>
                <w:sz w:val="24"/>
                <w:szCs w:val="24"/>
                <w:lang w:val="en-US"/>
              </w:rPr>
              <w:t>SPRINCEAN, S.</w:t>
            </w:r>
            <w:r w:rsidRPr="005A4993">
              <w:rPr>
                <w:rFonts w:ascii="Times New Roman" w:hAnsi="Times New Roman"/>
                <w:sz w:val="24"/>
                <w:szCs w:val="24"/>
                <w:lang w:val="en-US"/>
              </w:rPr>
              <w:t xml:space="preserve"> </w:t>
            </w:r>
            <w:r w:rsidRPr="005A4993">
              <w:rPr>
                <w:rFonts w:ascii="Times New Roman" w:hAnsi="Times New Roman"/>
                <w:bCs/>
                <w:i/>
                <w:sz w:val="24"/>
                <w:szCs w:val="24"/>
                <w:lang w:val="en-US"/>
              </w:rPr>
              <w:t xml:space="preserve">Individual freedom and security of the person as didactic imperatives. </w:t>
            </w:r>
            <w:r w:rsidRPr="005A4993">
              <w:rPr>
                <w:rFonts w:ascii="Times New Roman" w:hAnsi="Times New Roman"/>
                <w:bCs/>
                <w:sz w:val="24"/>
                <w:szCs w:val="24"/>
                <w:lang w:val="en-US"/>
              </w:rPr>
              <w:t xml:space="preserve">In: </w:t>
            </w:r>
            <w:r w:rsidRPr="005A4993">
              <w:rPr>
                <w:rFonts w:ascii="Times New Roman" w:hAnsi="Times New Roman"/>
                <w:sz w:val="24"/>
                <w:szCs w:val="24"/>
                <w:lang w:val="en-US"/>
              </w:rPr>
              <w:t xml:space="preserve">Book of abstracts. </w:t>
            </w:r>
            <w:r w:rsidRPr="005A4993">
              <w:rPr>
                <w:rFonts w:ascii="Times New Roman" w:hAnsi="Times New Roman"/>
                <w:bCs/>
                <w:spacing w:val="4"/>
                <w:sz w:val="24"/>
                <w:szCs w:val="24"/>
                <w:lang w:val="en-US"/>
              </w:rPr>
              <w:t xml:space="preserve">The International Conference „Didactics: past, present and future perspectives", 6th edition (online), </w:t>
            </w:r>
            <w:r w:rsidRPr="005A4993">
              <w:rPr>
                <w:rFonts w:ascii="Times New Roman" w:hAnsi="Times New Roman"/>
                <w:bCs/>
                <w:sz w:val="24"/>
                <w:szCs w:val="24"/>
                <w:lang w:val="en-US"/>
              </w:rPr>
              <w:t xml:space="preserve">22-23 May 2020, “1 Decembrie 1918” University of Alba Iulia, Faculty of Law and Social Sciences, Department for Teacher Training. / </w:t>
            </w:r>
            <w:r w:rsidRPr="005A4993">
              <w:rPr>
                <w:rFonts w:ascii="Times New Roman" w:hAnsi="Times New Roman"/>
                <w:sz w:val="24"/>
                <w:szCs w:val="24"/>
                <w:lang w:val="en-US"/>
              </w:rPr>
              <w:t xml:space="preserve">ed. </w:t>
            </w:r>
            <w:r w:rsidRPr="005A4993">
              <w:rPr>
                <w:rFonts w:ascii="Times New Roman" w:hAnsi="Times New Roman"/>
                <w:bCs/>
                <w:sz w:val="24"/>
                <w:szCs w:val="24"/>
                <w:lang w:val="en-US"/>
              </w:rPr>
              <w:t>Cornel Victor Igna. Alba Iulia. 2020</w:t>
            </w:r>
            <w:r w:rsidRPr="005A4993">
              <w:rPr>
                <w:rFonts w:ascii="Times New Roman" w:hAnsi="Times New Roman"/>
                <w:sz w:val="24"/>
                <w:szCs w:val="24"/>
                <w:lang w:val="en-US"/>
              </w:rPr>
              <w:t xml:space="preserve">, p. 62. (73 p.). (0,25 c.a.). ISSN 2668-1749. </w:t>
            </w:r>
            <w:r w:rsidRPr="00B066D6">
              <w:rPr>
                <w:rFonts w:ascii="Times New Roman" w:hAnsi="Times New Roman"/>
                <w:bCs/>
                <w:sz w:val="24"/>
                <w:szCs w:val="24"/>
                <w:lang w:val="en-US"/>
              </w:rPr>
              <w:t>ISSN-L 2668-1749.</w:t>
            </w:r>
          </w:p>
          <w:p w:rsidR="00D40FF9" w:rsidRPr="005A4993" w:rsidRDefault="00364CC1" w:rsidP="004D7262">
            <w:pPr>
              <w:pStyle w:val="Listparagraf"/>
              <w:numPr>
                <w:ilvl w:val="0"/>
                <w:numId w:val="23"/>
              </w:numPr>
              <w:spacing w:after="0" w:line="360" w:lineRule="auto"/>
              <w:ind w:left="317" w:hanging="283"/>
              <w:jc w:val="both"/>
              <w:rPr>
                <w:rFonts w:ascii="Times New Roman" w:hAnsi="Times New Roman"/>
                <w:sz w:val="24"/>
                <w:szCs w:val="24"/>
                <w:lang w:val="en-US"/>
              </w:rPr>
            </w:pPr>
            <w:r w:rsidRPr="005A4993">
              <w:rPr>
                <w:rFonts w:ascii="Times New Roman" w:hAnsi="Times New Roman"/>
                <w:b/>
                <w:sz w:val="24"/>
                <w:szCs w:val="24"/>
                <w:shd w:val="clear" w:color="auto" w:fill="FFFFFF"/>
                <w:lang w:val="en-US"/>
              </w:rPr>
              <w:t>SPRINCEAN, S.</w:t>
            </w:r>
            <w:r w:rsidRPr="005A4993">
              <w:rPr>
                <w:rFonts w:ascii="Times New Roman" w:hAnsi="Times New Roman"/>
                <w:sz w:val="24"/>
                <w:szCs w:val="24"/>
                <w:shd w:val="clear" w:color="auto" w:fill="FFFFFF"/>
                <w:lang w:val="en-US"/>
              </w:rPr>
              <w:t> </w:t>
            </w:r>
            <w:r w:rsidRPr="005A4993">
              <w:rPr>
                <w:rFonts w:ascii="Times New Roman" w:hAnsi="Times New Roman"/>
                <w:i/>
                <w:iCs/>
                <w:sz w:val="24"/>
                <w:szCs w:val="24"/>
                <w:shd w:val="clear" w:color="auto" w:fill="FFFFFF"/>
                <w:lang w:val="en-US"/>
              </w:rPr>
              <w:t>Bioethical and security imperatives as benchmarks in education and research</w:t>
            </w:r>
            <w:r w:rsidRPr="005A4993">
              <w:rPr>
                <w:rFonts w:ascii="Times New Roman" w:hAnsi="Times New Roman"/>
                <w:sz w:val="24"/>
                <w:szCs w:val="24"/>
                <w:shd w:val="clear" w:color="auto" w:fill="FFFFFF"/>
                <w:lang w:val="en-US"/>
              </w:rPr>
              <w:t xml:space="preserve">. In: ICEPV 2018 Book of Abstracts / edited by D. Opriş, I. Scheau, O. Moşin. The International Conference „Education in the perspective of values” 10th Edition, October 10-11, 2018. Alba Iulia, Romania. p. 30-31. (0,25 c.a.). e-ISBN: 978-606-711-983-1. </w:t>
            </w:r>
            <w:hyperlink r:id="rId32" w:history="1">
              <w:r w:rsidRPr="005A4993">
                <w:rPr>
                  <w:rStyle w:val="Hyperlink"/>
                  <w:rFonts w:ascii="Times New Roman" w:hAnsi="Times New Roman"/>
                  <w:color w:val="auto"/>
                  <w:sz w:val="24"/>
                  <w:szCs w:val="24"/>
                  <w:shd w:val="clear" w:color="auto" w:fill="FFFFFF"/>
                  <w:lang w:val="en-US"/>
                </w:rPr>
                <w:t>http://www.uab.ro/sesiuni_2018/educatia_din_perspectiva_valorilor</w:t>
              </w:r>
            </w:hyperlink>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4.2. în lucrările conferinţelor ştiinţifice internaţionale (Republica Moldova) </w:t>
            </w:r>
          </w:p>
        </w:tc>
        <w:tc>
          <w:tcPr>
            <w:tcW w:w="7938" w:type="dxa"/>
          </w:tcPr>
          <w:p w:rsidR="00364CC1" w:rsidRPr="005A4993" w:rsidRDefault="00364CC1" w:rsidP="004D7262">
            <w:pPr>
              <w:pStyle w:val="Listparagraf"/>
              <w:numPr>
                <w:ilvl w:val="0"/>
                <w:numId w:val="24"/>
              </w:numPr>
              <w:tabs>
                <w:tab w:val="left" w:pos="317"/>
              </w:tabs>
              <w:spacing w:after="0" w:line="360" w:lineRule="auto"/>
              <w:ind w:left="317" w:hanging="283"/>
              <w:jc w:val="both"/>
              <w:rPr>
                <w:rFonts w:ascii="Times New Roman" w:eastAsiaTheme="minorEastAsia" w:hAnsi="Times New Roman"/>
                <w:shd w:val="clear" w:color="auto" w:fill="FFFFFF"/>
                <w:lang w:val="fr-FR" w:eastAsia="ro-RO"/>
              </w:rPr>
            </w:pPr>
            <w:r w:rsidRPr="005A4993">
              <w:rPr>
                <w:rFonts w:ascii="Times New Roman" w:hAnsi="Times New Roman"/>
                <w:b/>
                <w:sz w:val="24"/>
                <w:szCs w:val="24"/>
                <w:lang w:val="fr-FR"/>
              </w:rPr>
              <w:t>SPRINCEAN, S.</w:t>
            </w:r>
            <w:r w:rsidRPr="005A4993">
              <w:rPr>
                <w:rFonts w:ascii="Times New Roman" w:hAnsi="Times New Roman"/>
                <w:sz w:val="24"/>
                <w:szCs w:val="24"/>
                <w:lang w:val="fr-FR"/>
              </w:rPr>
              <w:t xml:space="preserve"> </w:t>
            </w:r>
            <w:r w:rsidRPr="005A4993">
              <w:rPr>
                <w:rFonts w:ascii="Times New Roman" w:hAnsi="Times New Roman"/>
                <w:i/>
                <w:sz w:val="24"/>
                <w:szCs w:val="24"/>
                <w:lang w:val="fr-FR"/>
              </w:rPr>
              <w:t>Progresul domeniului culturii favorizat de Acordul de Asociere RM-UE în perspectiva sporirii securității și siguranței persoanei umane</w:t>
            </w:r>
            <w:r w:rsidRPr="005A4993">
              <w:rPr>
                <w:rFonts w:ascii="Times New Roman" w:hAnsi="Times New Roman"/>
                <w:sz w:val="24"/>
                <w:szCs w:val="24"/>
                <w:lang w:val="fr-FR"/>
              </w:rPr>
              <w:t xml:space="preserve">. În: „Învăţământul artistic – dimensiuni culturale", conferinţă ştiinţifică internaţională. Conferinţa ştiinţifică internaţională, 15 mai 2020: Tezele comunicărilor / col. de redacţie: Tatiana Comendant [et al.]. Vol. 2: Artă teatrală, cinematografică, coregrafică. Arte plastice, decorative şi design. Ştiinţe socio-umanistice şi culturologie. Chişinău: AMTAP, 2020, p. 71-73. (83 p.).  (0,25 c.a.). ISBN 978-9975-3311-5-9. </w:t>
            </w:r>
            <w:r w:rsidRPr="005A4993">
              <w:rPr>
                <w:rFonts w:ascii="Times New Roman" w:hAnsi="Times New Roman"/>
                <w:lang w:val="fr-FR"/>
              </w:rPr>
              <w:t>ISBN 978-9975-3311-7-3.</w:t>
            </w:r>
          </w:p>
          <w:p w:rsidR="000C6455" w:rsidRPr="005A4993" w:rsidRDefault="00364CC1" w:rsidP="004D7262">
            <w:pPr>
              <w:pStyle w:val="Listparagraf"/>
              <w:numPr>
                <w:ilvl w:val="0"/>
                <w:numId w:val="24"/>
              </w:numPr>
              <w:tabs>
                <w:tab w:val="left" w:pos="317"/>
              </w:tabs>
              <w:spacing w:after="0" w:line="360" w:lineRule="auto"/>
              <w:ind w:left="317" w:hanging="283"/>
              <w:jc w:val="both"/>
              <w:rPr>
                <w:rStyle w:val="Hyperlink"/>
                <w:rFonts w:ascii="Times New Roman" w:hAnsi="Times New Roman"/>
                <w:color w:val="auto"/>
                <w:sz w:val="24"/>
                <w:szCs w:val="24"/>
                <w:u w:val="none"/>
              </w:rPr>
            </w:pPr>
            <w:r w:rsidRPr="005A4993">
              <w:rPr>
                <w:rFonts w:ascii="Times New Roman" w:hAnsi="Times New Roman"/>
                <w:b/>
                <w:sz w:val="24"/>
                <w:szCs w:val="24"/>
                <w:lang w:val="fr-FR"/>
              </w:rPr>
              <w:t>SPRINCEAN, S.</w:t>
            </w:r>
            <w:r w:rsidRPr="005A4993">
              <w:rPr>
                <w:rFonts w:ascii="Times New Roman" w:hAnsi="Times New Roman"/>
                <w:sz w:val="24"/>
                <w:szCs w:val="24"/>
                <w:lang w:val="fr-FR"/>
              </w:rPr>
              <w:t xml:space="preserve"> </w:t>
            </w:r>
            <w:r w:rsidRPr="005A4993">
              <w:rPr>
                <w:rFonts w:ascii="Times New Roman" w:hAnsi="Times New Roman"/>
                <w:i/>
                <w:sz w:val="24"/>
                <w:szCs w:val="24"/>
                <w:lang w:val="fr-FR"/>
              </w:rPr>
              <w:t>Promovarea patrimoniului cultural național în contextul implementării Acordului de Asociere Republica Moldova-UE</w:t>
            </w:r>
            <w:r w:rsidRPr="005A4993">
              <w:rPr>
                <w:rFonts w:ascii="Times New Roman" w:hAnsi="Times New Roman"/>
                <w:sz w:val="24"/>
                <w:szCs w:val="24"/>
                <w:lang w:val="fr-FR"/>
              </w:rPr>
              <w:t xml:space="preserve">. În: Conferinţa ştiinţifică internaţională «Patrimoniul cultural: cercetare, valorificare, promovare»: Programul şi rezumatele comunicărilor. </w:t>
            </w:r>
            <w:r w:rsidRPr="005A4993">
              <w:rPr>
                <w:rFonts w:ascii="Times New Roman" w:hAnsi="Times New Roman"/>
                <w:bCs/>
                <w:sz w:val="24"/>
                <w:szCs w:val="24"/>
                <w:lang w:val="fr-FR"/>
              </w:rPr>
              <w:t xml:space="preserve">28-29 mai 2020. </w:t>
            </w:r>
            <w:r w:rsidRPr="005A4993">
              <w:rPr>
                <w:rFonts w:ascii="Times New Roman" w:hAnsi="Times New Roman"/>
                <w:sz w:val="24"/>
                <w:szCs w:val="24"/>
                <w:lang w:val="fr-FR"/>
              </w:rPr>
              <w:t xml:space="preserve">Ediţia a 12-a. / comitetul de organizare, comitetul ştiinţific: Victor Ghilaş (preşedinte) [et al.]. </w:t>
            </w:r>
            <w:r w:rsidRPr="005A4993">
              <w:rPr>
                <w:rFonts w:ascii="Times New Roman" w:hAnsi="Times New Roman"/>
                <w:sz w:val="24"/>
                <w:szCs w:val="24"/>
                <w:lang w:val="en-US"/>
              </w:rPr>
              <w:t>Chişinău: S. n., 2020 (Tipogr. «Notograf Prim»)</w:t>
            </w:r>
            <w:r w:rsidRPr="005A4993">
              <w:rPr>
                <w:rStyle w:val="Robust"/>
                <w:rFonts w:ascii="Times New Roman" w:hAnsi="Times New Roman"/>
                <w:sz w:val="24"/>
                <w:szCs w:val="24"/>
                <w:lang w:val="en-US"/>
              </w:rPr>
              <w:t xml:space="preserve">, </w:t>
            </w:r>
            <w:r w:rsidRPr="005A4993">
              <w:rPr>
                <w:rFonts w:ascii="Times New Roman" w:hAnsi="Times New Roman"/>
                <w:sz w:val="24"/>
                <w:szCs w:val="24"/>
                <w:lang w:val="en-US"/>
              </w:rPr>
              <w:t>p. 24. (98 p.).</w:t>
            </w:r>
            <w:r w:rsidRPr="005A4993">
              <w:rPr>
                <w:rFonts w:ascii="Times New Roman" w:hAnsi="Times New Roman"/>
                <w:sz w:val="24"/>
                <w:szCs w:val="24"/>
                <w:shd w:val="clear" w:color="auto" w:fill="FFFFFF"/>
                <w:lang w:val="en-US"/>
              </w:rPr>
              <w:t xml:space="preserve"> (0,25 c.a.). </w:t>
            </w:r>
            <w:r w:rsidRPr="005A4993">
              <w:rPr>
                <w:rFonts w:ascii="Times New Roman" w:hAnsi="Times New Roman"/>
                <w:sz w:val="24"/>
                <w:szCs w:val="24"/>
                <w:lang w:val="en-US"/>
              </w:rPr>
              <w:t xml:space="preserve">DOI: 10.6084/m9.figshare.12356093. </w:t>
            </w:r>
            <w:r w:rsidRPr="005A4993">
              <w:rPr>
                <w:rFonts w:ascii="Times New Roman" w:hAnsi="Times New Roman"/>
                <w:sz w:val="24"/>
                <w:szCs w:val="24"/>
              </w:rPr>
              <w:t>ISBN 978-9975-84-123-8.</w:t>
            </w:r>
            <w:r w:rsidRPr="005A4993">
              <w:rPr>
                <w:rFonts w:ascii="Times New Roman" w:hAnsi="Times New Roman"/>
                <w:sz w:val="24"/>
                <w:szCs w:val="24"/>
                <w:lang w:val="ro-RO"/>
              </w:rPr>
              <w:t xml:space="preserve"> </w:t>
            </w:r>
            <w:hyperlink r:id="rId33" w:history="1">
              <w:r w:rsidRPr="005A4993">
                <w:rPr>
                  <w:rStyle w:val="Hyperlink"/>
                  <w:rFonts w:ascii="Times New Roman" w:hAnsi="Times New Roman"/>
                  <w:color w:val="auto"/>
                  <w:sz w:val="24"/>
                  <w:szCs w:val="24"/>
                </w:rPr>
                <w:t>http://patrimoniu.asm.md/?p=4541</w:t>
              </w:r>
            </w:hyperlink>
          </w:p>
          <w:p w:rsidR="000C6455" w:rsidRPr="005A4993" w:rsidRDefault="000C6455" w:rsidP="004D7262">
            <w:pPr>
              <w:pStyle w:val="Listparagraf"/>
              <w:numPr>
                <w:ilvl w:val="0"/>
                <w:numId w:val="24"/>
              </w:numPr>
              <w:tabs>
                <w:tab w:val="left" w:pos="317"/>
              </w:tabs>
              <w:spacing w:after="0" w:line="360" w:lineRule="auto"/>
              <w:ind w:left="317" w:hanging="283"/>
              <w:jc w:val="both"/>
              <w:rPr>
                <w:rFonts w:ascii="Times New Roman" w:hAnsi="Times New Roman"/>
                <w:sz w:val="24"/>
                <w:szCs w:val="24"/>
                <w:lang w:val="en-US"/>
              </w:rPr>
            </w:pPr>
            <w:r w:rsidRPr="005A4993">
              <w:rPr>
                <w:rFonts w:ascii="Times New Roman" w:hAnsi="Times New Roman"/>
                <w:b/>
                <w:sz w:val="24"/>
                <w:szCs w:val="24"/>
                <w:lang w:val="ro-RO"/>
              </w:rPr>
              <w:t>MÎNDRU, V.</w:t>
            </w:r>
            <w:r w:rsidRPr="005A4993">
              <w:rPr>
                <w:rFonts w:ascii="Times New Roman" w:hAnsi="Times New Roman"/>
                <w:sz w:val="24"/>
                <w:szCs w:val="24"/>
                <w:lang w:val="en-US"/>
              </w:rPr>
              <w:t xml:space="preserve"> „</w:t>
            </w:r>
            <w:r w:rsidRPr="005A4993">
              <w:rPr>
                <w:rFonts w:ascii="Times New Roman" w:hAnsi="Times New Roman"/>
                <w:i/>
                <w:sz w:val="24"/>
                <w:szCs w:val="24"/>
                <w:lang w:val="en-US"/>
              </w:rPr>
              <w:t>Republica Moldova în contextul integrării europene</w:t>
            </w:r>
            <w:r w:rsidRPr="005A4993">
              <w:rPr>
                <w:rFonts w:ascii="Times New Roman" w:hAnsi="Times New Roman"/>
                <w:sz w:val="24"/>
                <w:szCs w:val="24"/>
                <w:lang w:val="en-US"/>
              </w:rPr>
              <w:t>”, prezentat</w:t>
            </w:r>
            <w:r w:rsidR="00E32D5A" w:rsidRPr="005A4993">
              <w:rPr>
                <w:rFonts w:ascii="Times New Roman" w:hAnsi="Times New Roman"/>
                <w:sz w:val="24"/>
                <w:szCs w:val="24"/>
                <w:lang w:val="en-US"/>
              </w:rPr>
              <w:t>e</w:t>
            </w:r>
            <w:r w:rsidRPr="005A4993">
              <w:rPr>
                <w:rFonts w:ascii="Times New Roman" w:hAnsi="Times New Roman"/>
                <w:sz w:val="24"/>
                <w:szCs w:val="24"/>
                <w:lang w:val="en-US"/>
              </w:rPr>
              <w:t xml:space="preserve"> la Conferința științifică internațională “Învățământul  artistic -dimensiuni culturale”, organizată anual de Academia de Muzică, Teatru și Arte Plastice și publicat</w:t>
            </w:r>
            <w:r w:rsidRPr="005A4993">
              <w:rPr>
                <w:rFonts w:ascii="Times New Roman" w:hAnsi="Times New Roman"/>
                <w:sz w:val="24"/>
                <w:szCs w:val="24"/>
                <w:lang w:val="ro-RO"/>
              </w:rPr>
              <w:t>ă</w:t>
            </w:r>
            <w:r w:rsidRPr="005A4993">
              <w:rPr>
                <w:rFonts w:ascii="Times New Roman" w:hAnsi="Times New Roman"/>
                <w:sz w:val="24"/>
                <w:szCs w:val="24"/>
                <w:lang w:val="en-US"/>
              </w:rPr>
              <w:t xml:space="preserve"> în</w:t>
            </w:r>
            <w:r w:rsidRPr="005A4993">
              <w:rPr>
                <w:rFonts w:ascii="Times New Roman" w:eastAsiaTheme="minorHAnsi" w:hAnsi="Times New Roman"/>
                <w:bCs/>
                <w:sz w:val="24"/>
                <w:szCs w:val="24"/>
                <w:lang w:val="en-US"/>
              </w:rPr>
              <w:t xml:space="preserve"> Volumul II Artă teatrală, cinematografică, coregrafică </w:t>
            </w:r>
            <w:r w:rsidRPr="005A4993">
              <w:rPr>
                <w:rFonts w:ascii="Times New Roman" w:eastAsiaTheme="minorHAnsi" w:hAnsi="Times New Roman"/>
                <w:sz w:val="24"/>
                <w:szCs w:val="24"/>
                <w:lang w:val="en-US"/>
              </w:rPr>
              <w:t xml:space="preserve">Arte plastice, decorative și design </w:t>
            </w:r>
            <w:r w:rsidRPr="005A4993">
              <w:rPr>
                <w:rFonts w:ascii="Times New Roman" w:eastAsiaTheme="minorHAnsi" w:hAnsi="Times New Roman"/>
                <w:bCs/>
                <w:sz w:val="24"/>
                <w:szCs w:val="24"/>
                <w:lang w:val="en-US"/>
              </w:rPr>
              <w:t xml:space="preserve">Științe socio-umanistice și culturologie </w:t>
            </w:r>
            <w:r w:rsidRPr="005A4993">
              <w:rPr>
                <w:rFonts w:ascii="Times New Roman" w:hAnsi="Times New Roman"/>
                <w:sz w:val="24"/>
                <w:szCs w:val="24"/>
                <w:lang w:val="en-US"/>
              </w:rPr>
              <w:t>. Chișinău, 2020.</w:t>
            </w:r>
            <w:r w:rsidRPr="005A4993">
              <w:rPr>
                <w:rFonts w:ascii="Times New Roman" w:hAnsi="Times New Roman"/>
                <w:bCs/>
                <w:sz w:val="24"/>
                <w:szCs w:val="24"/>
                <w:lang w:val="en-US"/>
              </w:rPr>
              <w:t xml:space="preserve"> </w:t>
            </w:r>
            <w:r w:rsidR="00E32D5A" w:rsidRPr="005A4993">
              <w:rPr>
                <w:rFonts w:ascii="Times New Roman" w:hAnsi="Times New Roman"/>
                <w:sz w:val="24"/>
                <w:szCs w:val="24"/>
                <w:lang w:val="en-US"/>
              </w:rPr>
              <w:t>p. 77-78. .</w:t>
            </w:r>
            <w:r w:rsidRPr="005A4993">
              <w:rPr>
                <w:rFonts w:ascii="Times New Roman" w:hAnsi="Times New Roman"/>
                <w:sz w:val="24"/>
                <w:szCs w:val="24"/>
                <w:lang w:val="en-US"/>
              </w:rPr>
              <w:t>ISBN 978-9975-3311-7-3</w:t>
            </w:r>
            <w:r w:rsidR="00E32D5A" w:rsidRPr="005A4993">
              <w:rPr>
                <w:rFonts w:ascii="Times New Roman" w:hAnsi="Times New Roman"/>
                <w:sz w:val="24"/>
                <w:szCs w:val="24"/>
                <w:lang w:val="en-US"/>
              </w:rPr>
              <w:t>.</w:t>
            </w:r>
            <w:r w:rsidRPr="005A4993">
              <w:rPr>
                <w:rFonts w:ascii="Times New Roman" w:hAnsi="Times New Roman"/>
                <w:sz w:val="24"/>
                <w:szCs w:val="24"/>
                <w:lang w:val="en-US"/>
              </w:rPr>
              <w:t xml:space="preserve"> </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4.3. în lucrările conferinţelor ştiinţifice naţionale cu participare </w:t>
            </w:r>
            <w:r w:rsidR="005069CE" w:rsidRPr="005A4993">
              <w:rPr>
                <w:rFonts w:ascii="Times New Roman" w:hAnsi="Times New Roman"/>
                <w:sz w:val="24"/>
                <w:szCs w:val="24"/>
              </w:rPr>
              <w:t>inter</w:t>
            </w:r>
            <w:r w:rsidRPr="005A4993">
              <w:rPr>
                <w:rFonts w:ascii="Times New Roman" w:hAnsi="Times New Roman"/>
                <w:sz w:val="24"/>
                <w:szCs w:val="24"/>
              </w:rPr>
              <w:t xml:space="preserve">naţională </w:t>
            </w:r>
          </w:p>
        </w:tc>
        <w:tc>
          <w:tcPr>
            <w:tcW w:w="7938" w:type="dxa"/>
          </w:tcPr>
          <w:p w:rsidR="00A735A5" w:rsidRPr="005A4993" w:rsidRDefault="005069CE" w:rsidP="004D7262">
            <w:pPr>
              <w:pStyle w:val="Listparagraf"/>
              <w:numPr>
                <w:ilvl w:val="0"/>
                <w:numId w:val="26"/>
              </w:numPr>
              <w:spacing w:after="0" w:line="360" w:lineRule="auto"/>
              <w:ind w:left="317" w:hanging="283"/>
              <w:jc w:val="both"/>
              <w:rPr>
                <w:rFonts w:ascii="Times New Roman" w:hAnsi="Times New Roman"/>
                <w:b/>
                <w:sz w:val="24"/>
                <w:szCs w:val="24"/>
              </w:rPr>
            </w:pPr>
            <w:r w:rsidRPr="005A4993">
              <w:rPr>
                <w:rStyle w:val="Robust"/>
                <w:rFonts w:ascii="Times New Roman" w:hAnsi="Times New Roman"/>
                <w:sz w:val="24"/>
                <w:szCs w:val="24"/>
                <w:shd w:val="clear" w:color="auto" w:fill="FFFFFF"/>
                <w:lang w:val="en-US"/>
              </w:rPr>
              <w:t xml:space="preserve">COSTACHI, Gh. </w:t>
            </w:r>
            <w:r w:rsidRPr="005A4993">
              <w:rPr>
                <w:rFonts w:ascii="Times New Roman" w:hAnsi="Times New Roman"/>
                <w:i/>
                <w:sz w:val="24"/>
                <w:szCs w:val="24"/>
                <w:lang w:val="ro-RO"/>
              </w:rPr>
              <w:t xml:space="preserve">Mesaj aniversar pentru savantul, profesorul și </w:t>
            </w:r>
            <w:r w:rsidRPr="005A4993">
              <w:rPr>
                <w:rFonts w:ascii="Times New Roman" w:hAnsi="Times New Roman"/>
                <w:i/>
                <w:iCs/>
                <w:sz w:val="24"/>
                <w:szCs w:val="24"/>
                <w:lang w:val="ro-RO"/>
              </w:rPr>
              <w:t xml:space="preserve">Cavalerul „Ordinului Republicii” – </w:t>
            </w:r>
            <w:r w:rsidR="00A735A5" w:rsidRPr="005A4993">
              <w:rPr>
                <w:rFonts w:ascii="Times New Roman" w:hAnsi="Times New Roman"/>
                <w:i/>
                <w:iCs/>
                <w:sz w:val="24"/>
                <w:szCs w:val="24"/>
                <w:lang w:val="ro-RO"/>
              </w:rPr>
              <w:t>V</w:t>
            </w:r>
            <w:r w:rsidR="00A735A5" w:rsidRPr="005A4993">
              <w:rPr>
                <w:rFonts w:ascii="Times New Roman" w:hAnsi="Times New Roman"/>
                <w:i/>
                <w:sz w:val="24"/>
                <w:szCs w:val="24"/>
                <w:lang w:val="ro-RO"/>
              </w:rPr>
              <w:t>ictor Guţuleac</w:t>
            </w:r>
            <w:r w:rsidRPr="005A4993">
              <w:rPr>
                <w:rFonts w:ascii="Times New Roman" w:hAnsi="Times New Roman"/>
                <w:i/>
                <w:sz w:val="24"/>
                <w:szCs w:val="24"/>
                <w:lang w:val="ro-RO"/>
              </w:rPr>
              <w:t xml:space="preserve">. </w:t>
            </w:r>
            <w:r w:rsidRPr="005A4993">
              <w:rPr>
                <w:rFonts w:ascii="Times New Roman" w:hAnsi="Times New Roman"/>
                <w:sz w:val="24"/>
                <w:szCs w:val="24"/>
                <w:lang w:val="en-US"/>
              </w:rPr>
              <w:t xml:space="preserve">În: </w:t>
            </w:r>
            <w:r w:rsidRPr="005A4993">
              <w:rPr>
                <w:rFonts w:ascii="Times New Roman" w:hAnsi="Times New Roman"/>
                <w:sz w:val="24"/>
                <w:szCs w:val="24"/>
                <w:lang w:val="ro-RO"/>
              </w:rPr>
              <w:t xml:space="preserve">Administrarea publică în domeniul asigurării ordinii de drept – una dintre sarcinile prioritare ale statului (conferință științifică dedicată jubileului de 80 ani de viață și 63 ani de activitate profesională a profesorului universitar Victor Guțuleac. Chișinău, 2020, p. 317-318 (0,08 c.a.). </w:t>
            </w:r>
            <w:r w:rsidRPr="005A4993">
              <w:rPr>
                <w:rStyle w:val="Robust"/>
                <w:rFonts w:ascii="Times New Roman" w:hAnsi="Times New Roman"/>
                <w:b w:val="0"/>
                <w:sz w:val="24"/>
                <w:szCs w:val="24"/>
                <w:shd w:val="clear" w:color="auto" w:fill="FFFFFF"/>
              </w:rPr>
              <w:t>ISBN 978-9975-3383-6-3</w:t>
            </w:r>
          </w:p>
          <w:p w:rsidR="00D40FF9" w:rsidRPr="005A4993" w:rsidRDefault="00364CC1" w:rsidP="004D7262">
            <w:pPr>
              <w:pStyle w:val="Listparagraf"/>
              <w:numPr>
                <w:ilvl w:val="0"/>
                <w:numId w:val="26"/>
              </w:numPr>
              <w:spacing w:after="0" w:line="360" w:lineRule="auto"/>
              <w:ind w:left="317" w:hanging="283"/>
              <w:jc w:val="both"/>
              <w:rPr>
                <w:rFonts w:ascii="Times New Roman" w:hAnsi="Times New Roman"/>
                <w:b/>
                <w:sz w:val="24"/>
                <w:szCs w:val="24"/>
              </w:rPr>
            </w:pPr>
            <w:r w:rsidRPr="005A4993">
              <w:rPr>
                <w:rFonts w:ascii="Times New Roman" w:hAnsi="Times New Roman"/>
                <w:b/>
                <w:sz w:val="24"/>
                <w:szCs w:val="24"/>
                <w:lang w:val="it-IT"/>
              </w:rPr>
              <w:t>SMOCHINĂ</w:t>
            </w:r>
            <w:r w:rsidR="00FD4BBE" w:rsidRPr="005A4993">
              <w:rPr>
                <w:rFonts w:ascii="Times New Roman" w:hAnsi="Times New Roman"/>
                <w:b/>
                <w:sz w:val="24"/>
                <w:szCs w:val="24"/>
                <w:lang w:val="it-IT"/>
              </w:rPr>
              <w:t xml:space="preserve"> A</w:t>
            </w:r>
            <w:r w:rsidR="00FD4BBE" w:rsidRPr="005A4993">
              <w:rPr>
                <w:rFonts w:ascii="Times New Roman" w:hAnsi="Times New Roman"/>
                <w:sz w:val="24"/>
                <w:szCs w:val="24"/>
                <w:lang w:val="it-IT"/>
              </w:rPr>
              <w:t xml:space="preserve">. </w:t>
            </w:r>
            <w:r w:rsidR="00FD4BBE" w:rsidRPr="005A4993">
              <w:rPr>
                <w:rFonts w:ascii="Times New Roman" w:hAnsi="Times New Roman"/>
                <w:i/>
                <w:sz w:val="24"/>
                <w:szCs w:val="24"/>
                <w:lang w:val="it-IT"/>
              </w:rPr>
              <w:t>Personalitatea notorie a științei dreptului – profesorul Victor Guțuleac la 80 ani</w:t>
            </w:r>
            <w:r w:rsidR="00FD4BBE" w:rsidRPr="005A4993">
              <w:rPr>
                <w:rFonts w:ascii="Times New Roman" w:hAnsi="Times New Roman"/>
                <w:sz w:val="24"/>
                <w:szCs w:val="24"/>
                <w:lang w:val="it-IT"/>
              </w:rPr>
              <w:t>. În; Materialele Conferinței științifico-practice internaționale „Administrarea publică în domeniul asigurării ordinii de drept – una din sarcinile prioritare ale statului” dedicată jubileului de 50 ani de activitate pe făgașul ocrotirii ordinii de drept, învățământului și științei și 80 ani de viață ai profesorului universar – Victor Guțuleac.  Chișinău,  24 ianuarie 2020, p.331-332.</w:t>
            </w:r>
            <w:r w:rsidR="00FD4BBE" w:rsidRPr="005A4993">
              <w:rPr>
                <w:rStyle w:val="Robust"/>
                <w:rFonts w:ascii="Times New Roman" w:hAnsi="Times New Roman"/>
                <w:sz w:val="24"/>
                <w:szCs w:val="24"/>
                <w:shd w:val="clear" w:color="auto" w:fill="FFFFFF"/>
              </w:rPr>
              <w:t xml:space="preserve"> </w:t>
            </w:r>
            <w:r w:rsidR="00FD4BBE" w:rsidRPr="005A4993">
              <w:rPr>
                <w:rStyle w:val="Robust"/>
                <w:rFonts w:ascii="Times New Roman" w:hAnsi="Times New Roman"/>
                <w:b w:val="0"/>
                <w:sz w:val="24"/>
                <w:szCs w:val="24"/>
                <w:shd w:val="clear" w:color="auto" w:fill="FFFFFF"/>
              </w:rPr>
              <w:t>ISBN 978-9975-3383-6-3</w:t>
            </w:r>
            <w:r w:rsidRPr="005A4993">
              <w:rPr>
                <w:rStyle w:val="Robust"/>
                <w:rFonts w:ascii="Times New Roman" w:hAnsi="Times New Roman"/>
                <w:b w:val="0"/>
                <w:sz w:val="24"/>
                <w:szCs w:val="24"/>
                <w:shd w:val="clear" w:color="auto" w:fill="FFFFFF"/>
              </w:rPr>
              <w:t>.</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4.4. în lucrările conferinţelor ştiinţifice naţionale </w:t>
            </w:r>
          </w:p>
        </w:tc>
        <w:tc>
          <w:tcPr>
            <w:tcW w:w="7938" w:type="dxa"/>
          </w:tcPr>
          <w:p w:rsidR="00364CC1" w:rsidRPr="005A4993" w:rsidRDefault="00364CC1" w:rsidP="004D7262">
            <w:pPr>
              <w:pStyle w:val="Listparagraf"/>
              <w:numPr>
                <w:ilvl w:val="0"/>
                <w:numId w:val="25"/>
              </w:numPr>
              <w:spacing w:after="0" w:line="360" w:lineRule="auto"/>
              <w:ind w:left="317" w:hanging="283"/>
              <w:jc w:val="both"/>
              <w:rPr>
                <w:sz w:val="18"/>
                <w:szCs w:val="18"/>
                <w:lang w:val="en-US"/>
              </w:rPr>
            </w:pPr>
            <w:r w:rsidRPr="005A4993">
              <w:rPr>
                <w:rFonts w:ascii="Times New Roman" w:hAnsi="Times New Roman"/>
                <w:b/>
                <w:bCs/>
                <w:sz w:val="24"/>
                <w:szCs w:val="24"/>
                <w:bdr w:val="none" w:sz="0" w:space="0" w:color="auto" w:frame="1"/>
                <w:shd w:val="clear" w:color="auto" w:fill="FFFFFF"/>
                <w:lang w:val="ro-RO"/>
              </w:rPr>
              <w:t>SPRINCEAN, S.</w:t>
            </w:r>
            <w:r w:rsidRPr="005A4993">
              <w:rPr>
                <w:rFonts w:ascii="Times New Roman" w:hAnsi="Times New Roman"/>
                <w:bCs/>
                <w:sz w:val="24"/>
                <w:szCs w:val="24"/>
                <w:bdr w:val="none" w:sz="0" w:space="0" w:color="auto" w:frame="1"/>
                <w:shd w:val="clear" w:color="auto" w:fill="FFFFFF"/>
                <w:lang w:val="ro-RO"/>
              </w:rPr>
              <w:t xml:space="preserve"> </w:t>
            </w:r>
            <w:r w:rsidRPr="005A4993">
              <w:rPr>
                <w:rFonts w:ascii="Times New Roman" w:hAnsi="Times New Roman"/>
                <w:i/>
                <w:sz w:val="24"/>
                <w:szCs w:val="24"/>
                <w:lang w:val="ro-RO" w:eastAsia="ro-RO"/>
              </w:rPr>
              <w:t>Provocări securitare în perioada crizei sanitare și pandemiei Covid-19.</w:t>
            </w:r>
            <w:r w:rsidRPr="005A4993">
              <w:rPr>
                <w:rFonts w:ascii="Times New Roman" w:hAnsi="Times New Roman"/>
                <w:sz w:val="24"/>
                <w:szCs w:val="24"/>
                <w:lang w:val="ro-RO" w:eastAsia="ro-RO"/>
              </w:rPr>
              <w:t xml:space="preserve"> </w:t>
            </w:r>
            <w:r w:rsidRPr="005A4993">
              <w:rPr>
                <w:rFonts w:ascii="Times New Roman" w:hAnsi="Times New Roman"/>
                <w:bCs/>
                <w:sz w:val="24"/>
                <w:szCs w:val="24"/>
                <w:bdr w:val="none" w:sz="0" w:space="0" w:color="auto" w:frame="1"/>
                <w:shd w:val="clear" w:color="auto" w:fill="FFFFFF"/>
                <w:lang w:val="ro-RO"/>
              </w:rPr>
              <w:t>În: Mandatul de securitate: probleme actuale de interpretare, legislație și practică. Conferință științifico-practică națională, 8 septembrie 2020</w:t>
            </w:r>
            <w:r w:rsidRPr="005A4993">
              <w:rPr>
                <w:rFonts w:ascii="Times New Roman" w:hAnsi="Times New Roman"/>
                <w:sz w:val="24"/>
                <w:szCs w:val="24"/>
                <w:shd w:val="clear" w:color="auto" w:fill="FFFFFF"/>
                <w:lang w:val="ro-RO"/>
              </w:rPr>
              <w:t xml:space="preserve">, </w:t>
            </w:r>
            <w:r w:rsidRPr="005A4993">
              <w:rPr>
                <w:rStyle w:val="Accentuat"/>
                <w:rFonts w:ascii="Times New Roman" w:hAnsi="Times New Roman"/>
                <w:sz w:val="24"/>
                <w:szCs w:val="24"/>
                <w:shd w:val="clear" w:color="auto" w:fill="FFFFFF"/>
                <w:lang w:val="ro-RO"/>
              </w:rPr>
              <w:t>Institutul Național de Informații și Securitate ”Bogdan, Întemeietorul Moldovei”</w:t>
            </w:r>
            <w:r w:rsidRPr="005A4993">
              <w:rPr>
                <w:rFonts w:ascii="Times New Roman" w:hAnsi="Times New Roman"/>
                <w:bCs/>
                <w:sz w:val="24"/>
                <w:szCs w:val="24"/>
                <w:bdr w:val="none" w:sz="0" w:space="0" w:color="auto" w:frame="1"/>
                <w:shd w:val="clear" w:color="auto" w:fill="FFFFFF"/>
                <w:lang w:val="ro-RO"/>
              </w:rPr>
              <w:t xml:space="preserve">. </w:t>
            </w:r>
            <w:r w:rsidRPr="005A4993">
              <w:rPr>
                <w:rFonts w:ascii="Times New Roman" w:hAnsi="Times New Roman"/>
                <w:bCs/>
                <w:sz w:val="24"/>
                <w:szCs w:val="24"/>
                <w:bdr w:val="none" w:sz="0" w:space="0" w:color="auto" w:frame="1"/>
                <w:shd w:val="clear" w:color="auto" w:fill="FFFFFF"/>
                <w:lang w:val="en-US"/>
              </w:rPr>
              <w:t xml:space="preserve">Rezumatul comunicărilor. Chișinău: Print-Caro, 2020, p. 37-38. (76 p.). </w:t>
            </w:r>
            <w:r w:rsidRPr="005A4993">
              <w:rPr>
                <w:rFonts w:ascii="Times New Roman" w:hAnsi="Times New Roman"/>
                <w:sz w:val="24"/>
                <w:szCs w:val="24"/>
                <w:lang w:val="en-US"/>
              </w:rPr>
              <w:t>(0,25 c.a.). ISBN 978-9975-56-784-8.</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4.5. în alte culegeri de lucrări ştiinţifice editate peste hotare </w:t>
            </w:r>
          </w:p>
        </w:tc>
        <w:tc>
          <w:tcPr>
            <w:tcW w:w="7938" w:type="dxa"/>
          </w:tcPr>
          <w:p w:rsidR="00D40FF9" w:rsidRPr="005A4993" w:rsidRDefault="00C24CF7" w:rsidP="00C24CF7">
            <w:pPr>
              <w:jc w:val="center"/>
              <w:rPr>
                <w:sz w:val="18"/>
                <w:szCs w:val="18"/>
              </w:rPr>
            </w:pPr>
            <w:r w:rsidRPr="005A4993">
              <w:rPr>
                <w:sz w:val="18"/>
                <w:szCs w:val="18"/>
              </w:rPr>
              <w:t>-</w:t>
            </w:r>
          </w:p>
        </w:tc>
      </w:tr>
      <w:tr w:rsidR="00D40FF9" w:rsidRPr="005A4993" w:rsidTr="009424CF">
        <w:trPr>
          <w:trHeight w:val="330"/>
        </w:trPr>
        <w:tc>
          <w:tcPr>
            <w:tcW w:w="2269" w:type="dxa"/>
          </w:tcPr>
          <w:p w:rsidR="00D40FF9" w:rsidRPr="005A4993" w:rsidRDefault="00D40FF9" w:rsidP="009424CF">
            <w:pPr>
              <w:spacing w:after="0" w:line="360" w:lineRule="auto"/>
              <w:rPr>
                <w:rFonts w:ascii="Times New Roman" w:hAnsi="Times New Roman"/>
                <w:sz w:val="24"/>
                <w:szCs w:val="24"/>
                <w:lang w:val="ro-RO"/>
              </w:rPr>
            </w:pPr>
            <w:r w:rsidRPr="005A4993">
              <w:rPr>
                <w:rFonts w:ascii="Times New Roman" w:hAnsi="Times New Roman"/>
                <w:sz w:val="24"/>
                <w:szCs w:val="24"/>
              </w:rPr>
              <w:t xml:space="preserve">4.6 în alte culegeri de lucrări ştiinţifice editate în Republica Moldova </w:t>
            </w:r>
          </w:p>
        </w:tc>
        <w:tc>
          <w:tcPr>
            <w:tcW w:w="7938" w:type="dxa"/>
          </w:tcPr>
          <w:p w:rsidR="00D40FF9" w:rsidRPr="005A4993" w:rsidRDefault="00D40FF9" w:rsidP="00980F1F">
            <w:pPr>
              <w:spacing w:after="0" w:line="360" w:lineRule="auto"/>
              <w:ind w:left="317" w:hanging="283"/>
              <w:jc w:val="both"/>
              <w:rPr>
                <w:sz w:val="18"/>
                <w:szCs w:val="18"/>
              </w:rPr>
            </w:pPr>
            <w:r w:rsidRPr="005A4993">
              <w:rPr>
                <w:rFonts w:ascii="Times New Roman" w:hAnsi="Times New Roman"/>
                <w:sz w:val="24"/>
                <w:szCs w:val="24"/>
              </w:rPr>
              <w:t>1.</w:t>
            </w:r>
            <w:r w:rsidRPr="005A4993">
              <w:rPr>
                <w:sz w:val="18"/>
                <w:szCs w:val="18"/>
              </w:rPr>
              <w:t xml:space="preserve"> </w:t>
            </w:r>
            <w:r w:rsidR="00FD4BBE" w:rsidRPr="005A4993">
              <w:rPr>
                <w:rFonts w:ascii="Times New Roman" w:hAnsi="Times New Roman"/>
                <w:b/>
                <w:sz w:val="24"/>
                <w:szCs w:val="24"/>
                <w:lang w:val="it-IT"/>
              </w:rPr>
              <w:t>Smochină A.</w:t>
            </w:r>
            <w:r w:rsidR="00FD4BBE" w:rsidRPr="005A4993">
              <w:rPr>
                <w:rFonts w:ascii="Times New Roman" w:hAnsi="Times New Roman"/>
                <w:sz w:val="24"/>
                <w:szCs w:val="24"/>
                <w:lang w:val="it-IT"/>
              </w:rPr>
              <w:t xml:space="preserve"> </w:t>
            </w:r>
            <w:r w:rsidR="00FD4BBE" w:rsidRPr="005A4993">
              <w:rPr>
                <w:rFonts w:ascii="Times New Roman" w:hAnsi="Times New Roman"/>
                <w:i/>
                <w:sz w:val="24"/>
                <w:szCs w:val="24"/>
                <w:lang w:val="it-IT"/>
              </w:rPr>
              <w:t>Recenzie științifică asupra lucrării „Constituția Republicii Moldova - 25 ani</w:t>
            </w:r>
            <w:r w:rsidR="00980F1F" w:rsidRPr="005A4993">
              <w:rPr>
                <w:rFonts w:ascii="Times New Roman" w:hAnsi="Times New Roman"/>
                <w:sz w:val="24"/>
                <w:szCs w:val="24"/>
                <w:lang w:val="it-IT"/>
              </w:rPr>
              <w:t>”. Autori</w:t>
            </w:r>
            <w:r w:rsidR="00980F1F" w:rsidRPr="005A4993">
              <w:rPr>
                <w:rFonts w:ascii="Times New Roman" w:hAnsi="Times New Roman"/>
                <w:sz w:val="24"/>
                <w:szCs w:val="24"/>
                <w:lang w:val="ro-RO"/>
              </w:rPr>
              <w:t>:</w:t>
            </w:r>
            <w:r w:rsidR="00FD4BBE" w:rsidRPr="005A4993">
              <w:rPr>
                <w:rFonts w:ascii="Times New Roman" w:hAnsi="Times New Roman"/>
                <w:sz w:val="24"/>
                <w:szCs w:val="24"/>
                <w:lang w:val="it-IT"/>
              </w:rPr>
              <w:t xml:space="preserve"> Valeriu Kuciuc, Victor Pușcaș. Sub egida Președintelui Republicii Moldova. </w:t>
            </w:r>
            <w:r w:rsidR="00FD4BBE" w:rsidRPr="005A4993">
              <w:rPr>
                <w:rFonts w:ascii="Times New Roman" w:hAnsi="Times New Roman"/>
                <w:sz w:val="24"/>
                <w:szCs w:val="24"/>
              </w:rPr>
              <w:t>Pontos: Chișinău, 2020, p.601-607.</w:t>
            </w:r>
          </w:p>
        </w:tc>
      </w:tr>
    </w:tbl>
    <w:p w:rsidR="00D40FF9" w:rsidRPr="005A4993" w:rsidRDefault="00D40FF9" w:rsidP="00D40FF9">
      <w:pPr>
        <w:pStyle w:val="Listparagraf"/>
        <w:keepNext/>
        <w:ind w:left="0"/>
        <w:outlineLvl w:val="0"/>
        <w:rPr>
          <w:bCs/>
          <w:kern w:val="32"/>
          <w:lang w:val="en-US"/>
        </w:rPr>
      </w:pPr>
    </w:p>
    <w:p w:rsidR="00C24CF7" w:rsidRPr="005A4993" w:rsidRDefault="00996E13" w:rsidP="004D7262">
      <w:pPr>
        <w:pStyle w:val="Listparagraf"/>
        <w:keepNext/>
        <w:numPr>
          <w:ilvl w:val="2"/>
          <w:numId w:val="19"/>
        </w:numPr>
        <w:spacing w:after="0" w:line="360" w:lineRule="auto"/>
        <w:ind w:left="1134" w:hanging="567"/>
        <w:jc w:val="both"/>
        <w:outlineLvl w:val="0"/>
        <w:rPr>
          <w:rFonts w:ascii="Times New Roman" w:hAnsi="Times New Roman"/>
          <w:bCs/>
          <w:strike/>
          <w:kern w:val="32"/>
          <w:sz w:val="24"/>
          <w:szCs w:val="24"/>
          <w:lang w:val="ro-MD"/>
        </w:rPr>
      </w:pPr>
      <w:r w:rsidRPr="005A4993">
        <w:rPr>
          <w:rFonts w:ascii="Times New Roman" w:hAnsi="Times New Roman"/>
          <w:b/>
          <w:bCs/>
          <w:kern w:val="32"/>
          <w:sz w:val="24"/>
          <w:szCs w:val="24"/>
          <w:lang w:val="ro-MD"/>
        </w:rPr>
        <w:t>Protecția rezultatelor obținute în formă de obiecte de proprietate intelectuală</w:t>
      </w:r>
    </w:p>
    <w:p w:rsidR="00C24CF7" w:rsidRPr="005A4993" w:rsidRDefault="00C24CF7" w:rsidP="00C24CF7">
      <w:pPr>
        <w:pStyle w:val="Listparagraf"/>
        <w:keepNext/>
        <w:spacing w:after="0" w:line="360" w:lineRule="auto"/>
        <w:ind w:left="810"/>
        <w:jc w:val="center"/>
        <w:outlineLvl w:val="0"/>
        <w:rPr>
          <w:rFonts w:ascii="Times New Roman" w:hAnsi="Times New Roman"/>
          <w:bCs/>
          <w:strike/>
          <w:kern w:val="32"/>
          <w:sz w:val="24"/>
          <w:szCs w:val="24"/>
          <w:lang w:val="ro-MD"/>
        </w:rPr>
      </w:pPr>
      <w:r w:rsidRPr="005A4993">
        <w:rPr>
          <w:rFonts w:ascii="Times New Roman" w:hAnsi="Times New Roman"/>
          <w:b/>
          <w:bCs/>
          <w:kern w:val="32"/>
          <w:sz w:val="24"/>
          <w:szCs w:val="24"/>
          <w:lang w:val="ro-MD"/>
        </w:rPr>
        <w:t>-</w:t>
      </w:r>
    </w:p>
    <w:p w:rsidR="00FB1892" w:rsidRPr="005A4993" w:rsidRDefault="00996E13" w:rsidP="004D7262">
      <w:pPr>
        <w:pStyle w:val="Listparagraf"/>
        <w:keepNext/>
        <w:numPr>
          <w:ilvl w:val="2"/>
          <w:numId w:val="19"/>
        </w:numPr>
        <w:spacing w:before="120" w:after="0" w:line="360" w:lineRule="auto"/>
        <w:ind w:left="1134" w:hanging="567"/>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t>Materializarea rezultatelor obținute</w:t>
      </w:r>
      <w:r w:rsidRPr="005A4993">
        <w:rPr>
          <w:rFonts w:ascii="Times New Roman" w:hAnsi="Times New Roman"/>
          <w:bCs/>
          <w:kern w:val="32"/>
          <w:sz w:val="24"/>
          <w:szCs w:val="24"/>
          <w:lang w:val="ro-MD"/>
        </w:rPr>
        <w:t xml:space="preserve"> </w:t>
      </w:r>
    </w:p>
    <w:p w:rsidR="00876422" w:rsidRPr="005A4993" w:rsidRDefault="000D4B04" w:rsidP="009424CF">
      <w:pPr>
        <w:keepNext/>
        <w:spacing w:after="0" w:line="360" w:lineRule="auto"/>
        <w:ind w:left="359"/>
        <w:jc w:val="both"/>
        <w:outlineLvl w:val="0"/>
        <w:rPr>
          <w:rFonts w:ascii="Times New Roman" w:hAnsi="Times New Roman"/>
          <w:bCs/>
          <w:kern w:val="32"/>
          <w:sz w:val="24"/>
          <w:szCs w:val="24"/>
          <w:lang w:val="ro-MD"/>
        </w:rPr>
      </w:pPr>
      <w:r w:rsidRPr="005A4993">
        <w:rPr>
          <w:rFonts w:ascii="Times New Roman" w:hAnsi="Times New Roman"/>
          <w:bCs/>
          <w:kern w:val="32"/>
          <w:sz w:val="24"/>
          <w:szCs w:val="24"/>
          <w:lang w:val="ro-MD"/>
        </w:rPr>
        <w:t>Rezultatele cercetării obținute</w:t>
      </w:r>
      <w:r w:rsidR="00FB1892" w:rsidRPr="005A4993">
        <w:rPr>
          <w:rFonts w:ascii="Times New Roman" w:hAnsi="Times New Roman"/>
          <w:bCs/>
          <w:kern w:val="32"/>
          <w:sz w:val="24"/>
          <w:szCs w:val="24"/>
          <w:lang w:val="ro-MD"/>
        </w:rPr>
        <w:t xml:space="preserve"> în anul 2020 </w:t>
      </w:r>
      <w:r w:rsidRPr="005A4993">
        <w:rPr>
          <w:rFonts w:ascii="Times New Roman" w:hAnsi="Times New Roman"/>
          <w:bCs/>
          <w:kern w:val="32"/>
          <w:sz w:val="24"/>
          <w:szCs w:val="24"/>
          <w:lang w:val="ro-MD"/>
        </w:rPr>
        <w:t xml:space="preserve"> au fost materializate prin următoarele </w:t>
      </w:r>
      <w:r w:rsidRPr="005A4993">
        <w:rPr>
          <w:rFonts w:ascii="Times New Roman" w:hAnsi="Times New Roman"/>
          <w:b/>
          <w:bCs/>
          <w:kern w:val="32"/>
          <w:sz w:val="24"/>
          <w:szCs w:val="24"/>
          <w:lang w:val="ro-MD"/>
        </w:rPr>
        <w:t>forme</w:t>
      </w:r>
      <w:r w:rsidRPr="005A4993">
        <w:rPr>
          <w:rFonts w:ascii="Times New Roman" w:hAnsi="Times New Roman"/>
          <w:bCs/>
          <w:kern w:val="32"/>
          <w:sz w:val="24"/>
          <w:szCs w:val="24"/>
          <w:lang w:val="ro-MD"/>
        </w:rPr>
        <w:t>:</w:t>
      </w:r>
    </w:p>
    <w:p w:rsidR="000D4B04" w:rsidRPr="005A4993" w:rsidRDefault="00FB1892" w:rsidP="00346510">
      <w:pPr>
        <w:pStyle w:val="Listparagraf"/>
        <w:keepNext/>
        <w:numPr>
          <w:ilvl w:val="0"/>
          <w:numId w:val="30"/>
        </w:numPr>
        <w:spacing w:after="0" w:line="360" w:lineRule="auto"/>
        <w:jc w:val="both"/>
        <w:outlineLvl w:val="0"/>
        <w:rPr>
          <w:rFonts w:ascii="Times New Roman" w:hAnsi="Times New Roman"/>
          <w:b/>
          <w:bCs/>
          <w:kern w:val="32"/>
          <w:sz w:val="24"/>
          <w:szCs w:val="24"/>
          <w:u w:val="single"/>
          <w:lang w:val="ro-MD"/>
        </w:rPr>
      </w:pPr>
      <w:r w:rsidRPr="005A4993">
        <w:rPr>
          <w:rFonts w:ascii="Times New Roman" w:hAnsi="Times New Roman"/>
          <w:b/>
          <w:bCs/>
          <w:i/>
          <w:kern w:val="32"/>
          <w:sz w:val="24"/>
          <w:szCs w:val="24"/>
          <w:u w:val="single"/>
          <w:lang w:val="ro-MD"/>
        </w:rPr>
        <w:t>MATERIALE DIDACTICE</w:t>
      </w:r>
    </w:p>
    <w:p w:rsidR="00876422" w:rsidRPr="005A4993" w:rsidRDefault="00876422" w:rsidP="004D7262">
      <w:pPr>
        <w:pStyle w:val="1"/>
        <w:numPr>
          <w:ilvl w:val="0"/>
          <w:numId w:val="20"/>
        </w:numPr>
        <w:spacing w:line="360" w:lineRule="auto"/>
        <w:ind w:left="499" w:hanging="357"/>
        <w:jc w:val="both"/>
        <w:rPr>
          <w:rStyle w:val="Hyperlink"/>
          <w:rFonts w:ascii="Times New Roman" w:hAnsi="Times New Roman"/>
          <w:color w:val="auto"/>
          <w:sz w:val="24"/>
          <w:szCs w:val="24"/>
          <w:u w:val="none"/>
        </w:rPr>
      </w:pPr>
      <w:r w:rsidRPr="005A4993">
        <w:rPr>
          <w:rFonts w:ascii="Times New Roman" w:hAnsi="Times New Roman"/>
          <w:b/>
          <w:sz w:val="24"/>
          <w:szCs w:val="24"/>
          <w:lang w:val="en-US"/>
        </w:rPr>
        <w:t>OSOIANU, Tudor</w:t>
      </w:r>
      <w:r w:rsidRPr="005A4993">
        <w:rPr>
          <w:rStyle w:val="Accentuat"/>
          <w:rFonts w:ascii="Times New Roman" w:hAnsi="Times New Roman"/>
          <w:sz w:val="24"/>
          <w:szCs w:val="24"/>
          <w:lang w:val="en-US"/>
        </w:rPr>
        <w:t xml:space="preserve">. </w:t>
      </w:r>
      <w:r w:rsidRPr="005A4993">
        <w:rPr>
          <w:rStyle w:val="Accentuat"/>
          <w:rFonts w:ascii="Times New Roman" w:hAnsi="Times New Roman"/>
          <w:i w:val="0"/>
          <w:sz w:val="24"/>
          <w:szCs w:val="24"/>
          <w:lang w:val="en-US"/>
        </w:rPr>
        <w:t xml:space="preserve">ODAGIU Iurie. OSTAVCIUC Dinu. RUSNAC Constantin. </w:t>
      </w:r>
      <w:r w:rsidRPr="005A4993">
        <w:rPr>
          <w:rStyle w:val="Accentuat"/>
          <w:rFonts w:ascii="Times New Roman" w:hAnsi="Times New Roman"/>
          <w:b/>
          <w:sz w:val="24"/>
          <w:szCs w:val="24"/>
          <w:lang w:val="en-US"/>
        </w:rPr>
        <w:t>Tactica acțiunilor de urmărire penală</w:t>
      </w:r>
      <w:r w:rsidRPr="005A4993">
        <w:rPr>
          <w:rStyle w:val="Accentuat"/>
          <w:rFonts w:ascii="Times New Roman" w:hAnsi="Times New Roman"/>
          <w:i w:val="0"/>
          <w:sz w:val="24"/>
          <w:szCs w:val="24"/>
          <w:lang w:val="en-US"/>
        </w:rPr>
        <w:t>.</w:t>
      </w:r>
      <w:r w:rsidRPr="005A4993">
        <w:rPr>
          <w:rFonts w:ascii="Times New Roman" w:hAnsi="Times New Roman"/>
          <w:sz w:val="24"/>
          <w:szCs w:val="24"/>
        </w:rPr>
        <w:t xml:space="preserve"> Curs universitar. </w:t>
      </w:r>
      <w:r w:rsidRPr="005A4993">
        <w:rPr>
          <w:rStyle w:val="Accentuat"/>
          <w:rFonts w:ascii="Times New Roman" w:hAnsi="Times New Roman"/>
          <w:i w:val="0"/>
          <w:sz w:val="24"/>
          <w:szCs w:val="24"/>
          <w:lang w:val="ro-MD"/>
        </w:rPr>
        <w:t>Academia „Ştefan cel Mare” a MAI al Republicii Moldova. Ch. 2020. 338 p.</w:t>
      </w:r>
      <w:r w:rsidRPr="005A4993">
        <w:rPr>
          <w:rFonts w:ascii="Times New Roman" w:hAnsi="Times New Roman"/>
          <w:sz w:val="24"/>
          <w:szCs w:val="24"/>
        </w:rPr>
        <w:t xml:space="preserve"> ISBN 978-9975-3383-6-3. Disponibil: </w:t>
      </w:r>
      <w:hyperlink r:id="rId34" w:history="1">
        <w:r w:rsidRPr="005A4993">
          <w:rPr>
            <w:rStyle w:val="Hyperlink"/>
            <w:rFonts w:ascii="Times New Roman" w:hAnsi="Times New Roman"/>
            <w:color w:val="auto"/>
            <w:sz w:val="24"/>
            <w:szCs w:val="24"/>
            <w:lang w:val="en-US"/>
          </w:rPr>
          <w:t>http://academy.police.md/1333</w:t>
        </w:r>
      </w:hyperlink>
    </w:p>
    <w:p w:rsidR="00876422" w:rsidRPr="005A4993" w:rsidRDefault="00876422" w:rsidP="004D7262">
      <w:pPr>
        <w:pStyle w:val="Listparagraf"/>
        <w:numPr>
          <w:ilvl w:val="0"/>
          <w:numId w:val="20"/>
        </w:numPr>
        <w:spacing w:after="0" w:line="360" w:lineRule="auto"/>
        <w:ind w:left="499" w:hanging="357"/>
        <w:jc w:val="both"/>
        <w:rPr>
          <w:rFonts w:ascii="Times New Roman" w:hAnsi="Times New Roman"/>
          <w:sz w:val="24"/>
          <w:szCs w:val="24"/>
          <w:lang w:val="ro-RO"/>
        </w:rPr>
      </w:pPr>
      <w:r w:rsidRPr="005A4993">
        <w:rPr>
          <w:rFonts w:ascii="Times New Roman" w:hAnsi="Times New Roman"/>
          <w:b/>
          <w:sz w:val="24"/>
          <w:szCs w:val="24"/>
          <w:lang w:val="en-US"/>
        </w:rPr>
        <w:t>OSOIANU, Tudor</w:t>
      </w:r>
      <w:r w:rsidRPr="005A4993">
        <w:rPr>
          <w:rStyle w:val="Accentuat"/>
          <w:rFonts w:ascii="Times New Roman" w:hAnsi="Times New Roman"/>
          <w:sz w:val="24"/>
          <w:szCs w:val="24"/>
          <w:lang w:val="en-US"/>
        </w:rPr>
        <w:t>.</w:t>
      </w:r>
      <w:r w:rsidRPr="005A4993">
        <w:rPr>
          <w:rStyle w:val="Accentuat"/>
          <w:rFonts w:ascii="Times New Roman" w:hAnsi="Times New Roman"/>
          <w:i w:val="0"/>
          <w:sz w:val="24"/>
          <w:szCs w:val="24"/>
          <w:lang w:val="en-US"/>
        </w:rPr>
        <w:t xml:space="preserve"> (colectiv)</w:t>
      </w:r>
      <w:r w:rsidRPr="005A4993">
        <w:rPr>
          <w:rStyle w:val="Accentuat"/>
          <w:rFonts w:ascii="Times New Roman" w:hAnsi="Times New Roman"/>
          <w:sz w:val="24"/>
          <w:szCs w:val="24"/>
          <w:lang w:val="en-US"/>
        </w:rPr>
        <w:t xml:space="preserve"> </w:t>
      </w:r>
      <w:r w:rsidRPr="005A4993">
        <w:rPr>
          <w:rFonts w:ascii="Times New Roman" w:hAnsi="Times New Roman"/>
          <w:b/>
          <w:i/>
          <w:sz w:val="24"/>
          <w:szCs w:val="24"/>
          <w:lang w:val="en-US"/>
        </w:rPr>
        <w:t>Procedurile Standard de Operare pentru Poliție – o abordare bazată pe drepturile omului</w:t>
      </w:r>
      <w:r w:rsidRPr="005A4993">
        <w:rPr>
          <w:rFonts w:ascii="Times New Roman" w:hAnsi="Times New Roman"/>
          <w:sz w:val="24"/>
          <w:szCs w:val="24"/>
          <w:lang w:val="en-US"/>
        </w:rPr>
        <w:t xml:space="preserve">. </w:t>
      </w:r>
      <w:r w:rsidRPr="005A4993">
        <w:rPr>
          <w:rFonts w:ascii="Times New Roman" w:hAnsi="Times New Roman"/>
          <w:b/>
          <w:i/>
          <w:sz w:val="24"/>
          <w:szCs w:val="24"/>
          <w:lang w:val="en-US"/>
        </w:rPr>
        <w:t>Procedurile Standard de Operare privind reținerea, escortarea, transportarea și plasarea persoanei reținute în Izolatorul de detenție preventivă al Poliției</w:t>
      </w:r>
      <w:r w:rsidRPr="005A4993">
        <w:rPr>
          <w:rFonts w:ascii="Times New Roman" w:hAnsi="Times New Roman"/>
          <w:sz w:val="24"/>
          <w:szCs w:val="24"/>
          <w:lang w:val="en-US"/>
        </w:rPr>
        <w:t xml:space="preserve">. (ro/ru) (aprobate în baza Ordinului MAI nr. 129 din 27 aprilie 2020). Ch. 2020; elaborate </w:t>
      </w:r>
      <w:r w:rsidRPr="005A4993">
        <w:rPr>
          <w:rFonts w:ascii="Times New Roman" w:hAnsi="Times New Roman"/>
          <w:b/>
          <w:sz w:val="24"/>
          <w:szCs w:val="24"/>
          <w:lang w:val="en-US"/>
        </w:rPr>
        <w:t>prin colaborare/parteneriat</w:t>
      </w:r>
      <w:r w:rsidRPr="005A4993">
        <w:rPr>
          <w:rFonts w:ascii="Times New Roman" w:hAnsi="Times New Roman"/>
          <w:sz w:val="24"/>
          <w:szCs w:val="24"/>
          <w:lang w:val="en-US"/>
        </w:rPr>
        <w:t xml:space="preserve"> în cadrul proiectului „Promovarea Activității Poliției bazată pe Drepturile Omului în Republica Moldova” finanțat de Uniunea Europeană, implementat și co-finanțat de Fundația Soros-Moldova în parteneriat cu Inspectoratul General al Poliției. Disponibil: </w:t>
      </w:r>
      <w:hyperlink r:id="rId35" w:history="1">
        <w:r w:rsidRPr="005A4993">
          <w:rPr>
            <w:rStyle w:val="Hyperlink"/>
            <w:rFonts w:ascii="Times New Roman" w:hAnsi="Times New Roman"/>
            <w:color w:val="auto"/>
            <w:sz w:val="24"/>
            <w:szCs w:val="24"/>
            <w:lang w:val="en-US"/>
          </w:rPr>
          <w:t>http://soros.md/files/publications/documents/Procedurile%20Standard%20RO.pdf</w:t>
        </w:r>
      </w:hyperlink>
      <w:r w:rsidRPr="005A4993">
        <w:rPr>
          <w:rFonts w:ascii="Times New Roman" w:hAnsi="Times New Roman"/>
          <w:sz w:val="24"/>
          <w:szCs w:val="24"/>
          <w:lang w:val="en-US"/>
        </w:rPr>
        <w:t xml:space="preserve"> </w:t>
      </w:r>
    </w:p>
    <w:p w:rsidR="00332B8A" w:rsidRPr="005A4993" w:rsidRDefault="00332B8A" w:rsidP="004D7262">
      <w:pPr>
        <w:pStyle w:val="Frspaiere"/>
        <w:widowControl/>
        <w:numPr>
          <w:ilvl w:val="0"/>
          <w:numId w:val="20"/>
        </w:numPr>
        <w:tabs>
          <w:tab w:val="left" w:pos="993"/>
          <w:tab w:val="left" w:pos="1418"/>
        </w:tabs>
        <w:spacing w:line="360" w:lineRule="auto"/>
        <w:jc w:val="both"/>
        <w:rPr>
          <w:rFonts w:ascii="Times New Roman" w:hAnsi="Times New Roman" w:cs="Times New Roman"/>
          <w:color w:val="auto"/>
          <w:lang w:val="en-US"/>
        </w:rPr>
      </w:pPr>
      <w:r w:rsidRPr="005A4993">
        <w:rPr>
          <w:rFonts w:ascii="Times New Roman" w:hAnsi="Times New Roman" w:cs="Times New Roman"/>
          <w:b/>
          <w:color w:val="auto"/>
          <w:lang w:val="fr-FR"/>
        </w:rPr>
        <w:t>CUȘNIR V.,</w:t>
      </w:r>
      <w:r w:rsidRPr="005A4993">
        <w:rPr>
          <w:rFonts w:ascii="Times New Roman" w:hAnsi="Times New Roman" w:cs="Times New Roman"/>
          <w:color w:val="auto"/>
          <w:lang w:val="fr-FR"/>
        </w:rPr>
        <w:t xml:space="preserve"> </w:t>
      </w:r>
      <w:r w:rsidRPr="005A4993">
        <w:rPr>
          <w:rFonts w:ascii="Times New Roman" w:hAnsi="Times New Roman" w:cs="Times New Roman"/>
          <w:b/>
          <w:color w:val="auto"/>
          <w:lang w:val="fr-FR"/>
        </w:rPr>
        <w:t>NASTAS A</w:t>
      </w:r>
      <w:r w:rsidRPr="005A4993">
        <w:rPr>
          <w:rFonts w:ascii="Times New Roman" w:hAnsi="Times New Roman" w:cs="Times New Roman"/>
          <w:color w:val="auto"/>
          <w:lang w:val="fr-FR"/>
        </w:rPr>
        <w:t>., Particularitățile calificării juridice a infracțiunilor economice: Note de curs. Chișinău: S.n. 2019 (Tipogr. ”Tipocart Print”). 158 p. ISBN 978-9975-3340-7-5</w:t>
      </w:r>
    </w:p>
    <w:p w:rsidR="00332B8A" w:rsidRPr="005A4993" w:rsidRDefault="00332B8A" w:rsidP="004D7262">
      <w:pPr>
        <w:pStyle w:val="Listparagraf"/>
        <w:numPr>
          <w:ilvl w:val="0"/>
          <w:numId w:val="20"/>
        </w:numPr>
        <w:autoSpaceDE w:val="0"/>
        <w:autoSpaceDN w:val="0"/>
        <w:adjustRightInd w:val="0"/>
        <w:spacing w:after="0" w:line="360" w:lineRule="auto"/>
        <w:jc w:val="both"/>
        <w:rPr>
          <w:rFonts w:ascii="Times New Roman" w:hAnsi="Times New Roman"/>
          <w:bCs/>
          <w:sz w:val="24"/>
          <w:szCs w:val="24"/>
          <w:lang w:val="en-US"/>
        </w:rPr>
      </w:pPr>
      <w:r w:rsidRPr="005A4993">
        <w:rPr>
          <w:rFonts w:ascii="Times New Roman" w:hAnsi="Times New Roman"/>
          <w:b/>
          <w:sz w:val="24"/>
          <w:szCs w:val="24"/>
          <w:lang w:val="fr-FR"/>
        </w:rPr>
        <w:t>COJOCARU R.,</w:t>
      </w:r>
      <w:r w:rsidRPr="005A4993">
        <w:rPr>
          <w:rFonts w:ascii="Times New Roman" w:hAnsi="Times New Roman"/>
          <w:sz w:val="24"/>
          <w:szCs w:val="24"/>
          <w:lang w:val="fr-FR"/>
        </w:rPr>
        <w:t xml:space="preserve"> </w:t>
      </w:r>
      <w:r w:rsidRPr="005A4993">
        <w:rPr>
          <w:rFonts w:ascii="Times New Roman" w:hAnsi="Times New Roman"/>
          <w:b/>
          <w:sz w:val="24"/>
          <w:szCs w:val="24"/>
          <w:lang w:val="fr-FR"/>
        </w:rPr>
        <w:t>NASTAS A.,</w:t>
      </w:r>
      <w:r w:rsidRPr="005A4993">
        <w:rPr>
          <w:rFonts w:ascii="Times New Roman" w:hAnsi="Times New Roman"/>
          <w:sz w:val="24"/>
          <w:szCs w:val="24"/>
          <w:lang w:val="fr-FR"/>
        </w:rPr>
        <w:t xml:space="preserve"> Cebotari D. Încadrarea juridică a infracțiunilor privind traficul ilicit de droguri. Suport de curs. Chișinău: S.n., 2020 (Tipogr. ”Tipocart Print”). 252 p. ISBN 978-9975-3380-7-3</w:t>
      </w:r>
    </w:p>
    <w:p w:rsidR="00F40168" w:rsidRPr="005A4993" w:rsidRDefault="00F40168" w:rsidP="00346510">
      <w:pPr>
        <w:pStyle w:val="1"/>
        <w:numPr>
          <w:ilvl w:val="0"/>
          <w:numId w:val="30"/>
        </w:numPr>
        <w:jc w:val="both"/>
        <w:rPr>
          <w:rStyle w:val="Bodytext212pt"/>
          <w:rFonts w:eastAsia="Calibri"/>
          <w:b w:val="0"/>
          <w:bCs w:val="0"/>
          <w:i/>
          <w:color w:val="auto"/>
          <w:u w:val="single"/>
          <w:lang w:eastAsia="en-US" w:bidi="ar-SA"/>
        </w:rPr>
      </w:pPr>
      <w:r w:rsidRPr="005A4993">
        <w:rPr>
          <w:rFonts w:ascii="Times New Roman" w:hAnsi="Times New Roman"/>
          <w:b/>
          <w:i/>
          <w:sz w:val="24"/>
          <w:szCs w:val="24"/>
          <w:u w:val="single"/>
          <w:lang w:val="fr-FR"/>
        </w:rPr>
        <w:t xml:space="preserve">SUSȚINEREA TEZELOR </w:t>
      </w:r>
      <w:r w:rsidRPr="005A4993">
        <w:rPr>
          <w:rFonts w:ascii="Times New Roman" w:hAnsi="Times New Roman"/>
          <w:b/>
          <w:i/>
          <w:sz w:val="24"/>
          <w:szCs w:val="24"/>
          <w:u w:val="single"/>
          <w:lang w:val="en-US"/>
        </w:rPr>
        <w:t xml:space="preserve">ÎN CADRUL </w:t>
      </w:r>
      <w:r w:rsidRPr="005A4993">
        <w:rPr>
          <w:rStyle w:val="Bodytext212pt"/>
          <w:rFonts w:eastAsia="Arial Unicode MS"/>
          <w:i/>
          <w:color w:val="auto"/>
          <w:u w:val="single"/>
        </w:rPr>
        <w:t>CŞS DE PE LÂNGĂ ICJPS</w:t>
      </w:r>
    </w:p>
    <w:p w:rsidR="003C75CD" w:rsidRPr="005A4993" w:rsidRDefault="003C75CD" w:rsidP="003C75CD">
      <w:pPr>
        <w:pStyle w:val="1"/>
        <w:ind w:left="786"/>
        <w:jc w:val="both"/>
        <w:rPr>
          <w:rFonts w:ascii="Times New Roman" w:hAnsi="Times New Roman"/>
          <w:i/>
          <w:sz w:val="24"/>
          <w:szCs w:val="24"/>
          <w:u w:val="single"/>
        </w:rPr>
      </w:pPr>
    </w:p>
    <w:p w:rsidR="00F40168" w:rsidRPr="005A4993" w:rsidRDefault="00F40168" w:rsidP="003C75CD">
      <w:pPr>
        <w:spacing w:after="0" w:line="360" w:lineRule="auto"/>
        <w:ind w:right="50" w:firstLine="567"/>
        <w:jc w:val="both"/>
        <w:rPr>
          <w:rFonts w:ascii="Times New Roman" w:hAnsi="Times New Roman"/>
          <w:b/>
          <w:sz w:val="24"/>
          <w:szCs w:val="24"/>
          <w:lang w:val="ro-RO"/>
        </w:rPr>
      </w:pPr>
      <w:r w:rsidRPr="005A4993">
        <w:rPr>
          <w:rFonts w:ascii="Times New Roman" w:hAnsi="Times New Roman"/>
          <w:sz w:val="24"/>
          <w:szCs w:val="24"/>
          <w:lang w:val="ro-RO"/>
        </w:rPr>
        <w:t xml:space="preserve">În cadrul </w:t>
      </w:r>
      <w:r w:rsidRPr="005A4993">
        <w:rPr>
          <w:rStyle w:val="Bodytext212pt"/>
          <w:rFonts w:eastAsia="Arial Unicode MS"/>
          <w:b w:val="0"/>
          <w:color w:val="auto"/>
        </w:rPr>
        <w:t xml:space="preserve">Institutului de Cercetări Juridice, Politice și Sociologice </w:t>
      </w:r>
      <w:r w:rsidRPr="005A4993">
        <w:rPr>
          <w:rFonts w:ascii="Times New Roman" w:hAnsi="Times New Roman"/>
          <w:sz w:val="24"/>
          <w:szCs w:val="24"/>
          <w:lang w:val="ro-RO"/>
        </w:rPr>
        <w:t>cu referință la proiectul aflat în derulare</w:t>
      </w:r>
      <w:r w:rsidRPr="005A4993">
        <w:rPr>
          <w:rStyle w:val="Bodytext212pt"/>
          <w:rFonts w:eastAsia="Arial Unicode MS"/>
          <w:b w:val="0"/>
          <w:color w:val="auto"/>
        </w:rPr>
        <w:t xml:space="preserve"> în anul 2020 au fost susținute 3 teze de doctor în drept, după cum urmează:</w:t>
      </w:r>
    </w:p>
    <w:p w:rsidR="00F40168" w:rsidRPr="005A4993" w:rsidRDefault="00F40168" w:rsidP="00346510">
      <w:pPr>
        <w:numPr>
          <w:ilvl w:val="0"/>
          <w:numId w:val="32"/>
        </w:numPr>
        <w:spacing w:after="0" w:line="360" w:lineRule="auto"/>
        <w:jc w:val="both"/>
        <w:rPr>
          <w:rFonts w:ascii="Times New Roman" w:hAnsi="Times New Roman"/>
          <w:sz w:val="24"/>
          <w:szCs w:val="24"/>
        </w:rPr>
      </w:pPr>
      <w:r w:rsidRPr="005A4993">
        <w:rPr>
          <w:rFonts w:ascii="Times New Roman" w:hAnsi="Times New Roman"/>
          <w:b/>
          <w:sz w:val="24"/>
          <w:szCs w:val="24"/>
          <w:lang w:val="ro-RO"/>
        </w:rPr>
        <w:t>Grîu-Panţureac  Maria</w:t>
      </w:r>
      <w:r w:rsidRPr="005A4993">
        <w:rPr>
          <w:rFonts w:ascii="Times New Roman" w:hAnsi="Times New Roman"/>
          <w:sz w:val="24"/>
          <w:szCs w:val="24"/>
          <w:lang w:val="ro-RO"/>
        </w:rPr>
        <w:t xml:space="preserve">. </w:t>
      </w:r>
      <w:r w:rsidRPr="005A4993">
        <w:rPr>
          <w:rFonts w:ascii="Times New Roman" w:hAnsi="Times New Roman"/>
          <w:i/>
          <w:sz w:val="24"/>
          <w:szCs w:val="24"/>
          <w:lang w:val="ro-RO"/>
        </w:rPr>
        <w:t>Răspunderea pentru încălcarea normelor de drept electoral</w:t>
      </w:r>
      <w:r w:rsidRPr="005A4993">
        <w:rPr>
          <w:rFonts w:ascii="Times New Roman" w:hAnsi="Times New Roman"/>
          <w:sz w:val="24"/>
          <w:szCs w:val="24"/>
          <w:lang w:val="ro-RO"/>
        </w:rPr>
        <w:t xml:space="preserve">. </w:t>
      </w:r>
      <w:r w:rsidRPr="005A4993">
        <w:rPr>
          <w:rFonts w:ascii="Times New Roman" w:hAnsi="Times New Roman"/>
          <w:sz w:val="24"/>
          <w:szCs w:val="24"/>
        </w:rPr>
        <w:t>Teză de doctor în drept, specialitatea 552.01 - Drept constituţional. Cond. şt. A. Smochină. Referenți oficiali: Cușmir Marcel, Belecciu Ștefan. 16 ianuarie 2020</w:t>
      </w:r>
      <w:r w:rsidRPr="005A4993">
        <w:rPr>
          <w:rFonts w:ascii="Times New Roman" w:hAnsi="Times New Roman"/>
          <w:sz w:val="24"/>
          <w:szCs w:val="24"/>
          <w:lang w:val="ro-RO"/>
        </w:rPr>
        <w:t>.</w:t>
      </w:r>
    </w:p>
    <w:p w:rsidR="00F40168" w:rsidRPr="005A4993" w:rsidRDefault="00F40168" w:rsidP="00346510">
      <w:pPr>
        <w:numPr>
          <w:ilvl w:val="0"/>
          <w:numId w:val="32"/>
        </w:numPr>
        <w:spacing w:after="0" w:line="360" w:lineRule="auto"/>
        <w:jc w:val="both"/>
        <w:rPr>
          <w:rFonts w:ascii="Times New Roman" w:hAnsi="Times New Roman"/>
          <w:sz w:val="24"/>
          <w:szCs w:val="24"/>
        </w:rPr>
      </w:pPr>
      <w:r w:rsidRPr="005A4993">
        <w:rPr>
          <w:rFonts w:ascii="Times New Roman" w:hAnsi="Times New Roman"/>
          <w:b/>
          <w:sz w:val="24"/>
          <w:szCs w:val="24"/>
          <w:lang w:val="ro-RO"/>
        </w:rPr>
        <w:t>Busuioc Nadejda</w:t>
      </w:r>
      <w:r w:rsidRPr="005A4993">
        <w:rPr>
          <w:rFonts w:ascii="Times New Roman" w:hAnsi="Times New Roman"/>
          <w:sz w:val="24"/>
          <w:szCs w:val="24"/>
        </w:rPr>
        <w:t xml:space="preserve">. </w:t>
      </w:r>
      <w:r w:rsidRPr="005A4993">
        <w:rPr>
          <w:rFonts w:ascii="Times New Roman" w:hAnsi="Times New Roman"/>
          <w:i/>
          <w:sz w:val="24"/>
          <w:szCs w:val="24"/>
        </w:rPr>
        <w:t>Investigarea infracțiunilor de evaziune fiscal</w:t>
      </w:r>
      <w:r w:rsidR="00B1425F" w:rsidRPr="005A4993">
        <w:rPr>
          <w:rFonts w:ascii="Times New Roman" w:hAnsi="Times New Roman"/>
          <w:i/>
          <w:sz w:val="24"/>
          <w:szCs w:val="24"/>
        </w:rPr>
        <w:t>ă</w:t>
      </w:r>
      <w:r w:rsidRPr="005A4993">
        <w:rPr>
          <w:rFonts w:ascii="Times New Roman" w:hAnsi="Times New Roman"/>
          <w:i/>
          <w:sz w:val="24"/>
          <w:szCs w:val="24"/>
        </w:rPr>
        <w:t>: cadrul procesual și tactic-metodologic.</w:t>
      </w:r>
      <w:r w:rsidRPr="005A4993">
        <w:rPr>
          <w:rFonts w:ascii="Times New Roman" w:hAnsi="Times New Roman"/>
          <w:sz w:val="24"/>
          <w:szCs w:val="24"/>
        </w:rPr>
        <w:t xml:space="preserve"> Teză de doctor în drept, specialitatea 552.04 – Criminalistică, expertiză judiciară, investigații operative. Cond. şt. V. Cușnir. Referenți oficiali: Moraru Victor, Cojocaru Radion. 6 martie 2020</w:t>
      </w:r>
      <w:r w:rsidRPr="005A4993">
        <w:rPr>
          <w:rFonts w:ascii="Times New Roman" w:hAnsi="Times New Roman"/>
          <w:sz w:val="24"/>
          <w:szCs w:val="24"/>
          <w:lang w:val="ro-RO"/>
        </w:rPr>
        <w:t>. Prin decizia CC al ANACEC din 30.10.20 a fost confirmat titlul științific.</w:t>
      </w:r>
    </w:p>
    <w:p w:rsidR="00F40168" w:rsidRPr="005A4993" w:rsidRDefault="00F40168" w:rsidP="00346510">
      <w:pPr>
        <w:numPr>
          <w:ilvl w:val="0"/>
          <w:numId w:val="32"/>
        </w:numPr>
        <w:spacing w:after="0" w:line="360" w:lineRule="auto"/>
        <w:jc w:val="both"/>
        <w:rPr>
          <w:rFonts w:ascii="Times New Roman" w:hAnsi="Times New Roman"/>
          <w:sz w:val="24"/>
          <w:szCs w:val="24"/>
        </w:rPr>
      </w:pPr>
      <w:r w:rsidRPr="005A4993">
        <w:rPr>
          <w:rFonts w:ascii="Times New Roman" w:hAnsi="Times New Roman"/>
          <w:b/>
          <w:sz w:val="24"/>
          <w:szCs w:val="24"/>
        </w:rPr>
        <w:t>Tatar Olga</w:t>
      </w:r>
      <w:r w:rsidRPr="005A4993">
        <w:rPr>
          <w:rFonts w:ascii="Times New Roman" w:hAnsi="Times New Roman"/>
          <w:sz w:val="24"/>
          <w:szCs w:val="24"/>
        </w:rPr>
        <w:t xml:space="preserve">. </w:t>
      </w:r>
      <w:r w:rsidRPr="005A4993">
        <w:rPr>
          <w:rFonts w:ascii="Times New Roman" w:hAnsi="Times New Roman"/>
          <w:i/>
          <w:sz w:val="24"/>
          <w:szCs w:val="24"/>
        </w:rPr>
        <w:t>Contractele nenumite – consecință a realizării principiului libertății contractuale în raporturile juridice civile</w:t>
      </w:r>
      <w:r w:rsidRPr="005A4993">
        <w:rPr>
          <w:rFonts w:ascii="Times New Roman" w:hAnsi="Times New Roman"/>
          <w:sz w:val="24"/>
          <w:szCs w:val="24"/>
        </w:rPr>
        <w:t>. Teză de doctor în drept, specialitatea 553.01 - Drept civil, Domeniul științific: 5. Științe sociale și economice. Comisia de doctorat: Cojocaru Eugenia, doctor habilitat în drept, profesor universitar – președinte; Frunză Iurie, doctor în drept, conferențiar universitar – referent; Cristeva Natalia, doctor în drept, conferențiar  universitar – referent; Ignatiev Vasile, doctor în drept, conferențiar universitar – referent; Mihalache Iurie, doctor habilitat în drept, conferențiar  universitar– membru. 26 iunie 2020.</w:t>
      </w:r>
      <w:r w:rsidRPr="005A4993">
        <w:rPr>
          <w:rFonts w:ascii="Times New Roman" w:hAnsi="Times New Roman"/>
          <w:sz w:val="24"/>
          <w:szCs w:val="24"/>
          <w:lang w:val="ro-RO"/>
        </w:rPr>
        <w:t xml:space="preserve"> Prin decizia CC al ANACEC din 30.10.20 a fost confirmat titlul științific.</w:t>
      </w:r>
    </w:p>
    <w:p w:rsidR="000D4B04" w:rsidRPr="005A4993" w:rsidRDefault="00FB1892" w:rsidP="00346510">
      <w:pPr>
        <w:pStyle w:val="1"/>
        <w:numPr>
          <w:ilvl w:val="0"/>
          <w:numId w:val="30"/>
        </w:numPr>
        <w:jc w:val="both"/>
        <w:rPr>
          <w:rFonts w:ascii="Times New Roman" w:hAnsi="Times New Roman"/>
          <w:sz w:val="24"/>
          <w:szCs w:val="24"/>
          <w:u w:val="single"/>
        </w:rPr>
      </w:pPr>
      <w:r w:rsidRPr="005A4993">
        <w:rPr>
          <w:rFonts w:ascii="Times New Roman" w:hAnsi="Times New Roman"/>
          <w:b/>
          <w:bCs/>
          <w:i/>
          <w:kern w:val="32"/>
          <w:sz w:val="24"/>
          <w:szCs w:val="24"/>
          <w:u w:val="single"/>
          <w:lang w:val="ro-MD"/>
        </w:rPr>
        <w:t>DOCUMENTE ALE AUTORITĂȚILOR PUBLICE APROBATE SUB FORMĂ DE AVIZE ȘI OPINII</w:t>
      </w:r>
    </w:p>
    <w:p w:rsidR="000D4B04" w:rsidRPr="005A4993" w:rsidRDefault="000D4B04" w:rsidP="000D4B04">
      <w:pPr>
        <w:pStyle w:val="1"/>
        <w:jc w:val="both"/>
        <w:rPr>
          <w:rFonts w:ascii="Times New Roman" w:hAnsi="Times New Roman"/>
          <w:sz w:val="24"/>
          <w:szCs w:val="24"/>
        </w:rPr>
      </w:pPr>
    </w:p>
    <w:tbl>
      <w:tblPr>
        <w:tblStyle w:val="Tabelgril"/>
        <w:tblW w:w="0" w:type="auto"/>
        <w:tblLook w:val="04A0" w:firstRow="1" w:lastRow="0" w:firstColumn="1" w:lastColumn="0" w:noHBand="0" w:noVBand="1"/>
      </w:tblPr>
      <w:tblGrid>
        <w:gridCol w:w="569"/>
        <w:gridCol w:w="5055"/>
        <w:gridCol w:w="2611"/>
        <w:gridCol w:w="1617"/>
      </w:tblGrid>
      <w:tr w:rsidR="00B5358A" w:rsidRPr="005A4993" w:rsidTr="004922EF">
        <w:trPr>
          <w:trHeight w:val="145"/>
        </w:trPr>
        <w:tc>
          <w:tcPr>
            <w:tcW w:w="569" w:type="dxa"/>
          </w:tcPr>
          <w:p w:rsidR="00B5358A" w:rsidRPr="005A4993" w:rsidRDefault="00B5358A" w:rsidP="000D4B04">
            <w:pPr>
              <w:pStyle w:val="1"/>
              <w:jc w:val="both"/>
              <w:rPr>
                <w:rFonts w:ascii="Times New Roman" w:hAnsi="Times New Roman"/>
                <w:b/>
                <w:sz w:val="24"/>
                <w:szCs w:val="24"/>
              </w:rPr>
            </w:pPr>
            <w:r w:rsidRPr="005A4993">
              <w:rPr>
                <w:rFonts w:ascii="Times New Roman" w:hAnsi="Times New Roman"/>
                <w:b/>
                <w:sz w:val="24"/>
                <w:szCs w:val="24"/>
              </w:rPr>
              <w:t>Nr.</w:t>
            </w:r>
          </w:p>
        </w:tc>
        <w:tc>
          <w:tcPr>
            <w:tcW w:w="5055" w:type="dxa"/>
          </w:tcPr>
          <w:p w:rsidR="00B5358A" w:rsidRPr="005A4993" w:rsidRDefault="00B5358A" w:rsidP="000D4B04">
            <w:pPr>
              <w:pStyle w:val="1"/>
              <w:jc w:val="both"/>
              <w:rPr>
                <w:rFonts w:ascii="Times New Roman" w:hAnsi="Times New Roman"/>
                <w:b/>
                <w:sz w:val="24"/>
                <w:szCs w:val="24"/>
              </w:rPr>
            </w:pPr>
            <w:r w:rsidRPr="005A4993">
              <w:rPr>
                <w:rFonts w:ascii="Times New Roman" w:hAnsi="Times New Roman"/>
                <w:b/>
                <w:sz w:val="24"/>
                <w:szCs w:val="24"/>
              </w:rPr>
              <w:t>Denumirea documentului</w:t>
            </w:r>
          </w:p>
        </w:tc>
        <w:tc>
          <w:tcPr>
            <w:tcW w:w="2611" w:type="dxa"/>
          </w:tcPr>
          <w:p w:rsidR="00B5358A" w:rsidRPr="005A4993" w:rsidRDefault="00B5358A" w:rsidP="000D4B04">
            <w:pPr>
              <w:pStyle w:val="1"/>
              <w:jc w:val="both"/>
              <w:rPr>
                <w:rFonts w:ascii="Times New Roman" w:hAnsi="Times New Roman"/>
                <w:b/>
                <w:sz w:val="24"/>
                <w:szCs w:val="24"/>
              </w:rPr>
            </w:pPr>
            <w:r w:rsidRPr="005A4993">
              <w:rPr>
                <w:rFonts w:ascii="Times New Roman" w:hAnsi="Times New Roman"/>
                <w:b/>
                <w:sz w:val="24"/>
                <w:szCs w:val="24"/>
              </w:rPr>
              <w:t>Autoritatea solicitantă</w:t>
            </w:r>
          </w:p>
        </w:tc>
        <w:tc>
          <w:tcPr>
            <w:tcW w:w="1617" w:type="dxa"/>
          </w:tcPr>
          <w:p w:rsidR="00B5358A" w:rsidRPr="005A4993" w:rsidRDefault="00B5358A" w:rsidP="000D4B04">
            <w:pPr>
              <w:pStyle w:val="1"/>
              <w:jc w:val="both"/>
              <w:rPr>
                <w:rFonts w:ascii="Times New Roman" w:hAnsi="Times New Roman"/>
                <w:b/>
              </w:rPr>
            </w:pPr>
            <w:r w:rsidRPr="005A4993">
              <w:rPr>
                <w:rFonts w:ascii="Times New Roman" w:hAnsi="Times New Roman"/>
                <w:b/>
              </w:rPr>
              <w:t>Data/luna efectuării</w:t>
            </w:r>
          </w:p>
        </w:tc>
      </w:tr>
      <w:tr w:rsidR="006D2C8E" w:rsidRPr="005A4993" w:rsidTr="004922EF">
        <w:trPr>
          <w:trHeight w:val="145"/>
        </w:trPr>
        <w:tc>
          <w:tcPr>
            <w:tcW w:w="569" w:type="dxa"/>
          </w:tcPr>
          <w:p w:rsidR="006D2C8E" w:rsidRPr="005A4993" w:rsidRDefault="006D2C8E" w:rsidP="00346510">
            <w:pPr>
              <w:pStyle w:val="1"/>
              <w:numPr>
                <w:ilvl w:val="0"/>
                <w:numId w:val="31"/>
              </w:numPr>
              <w:tabs>
                <w:tab w:val="left" w:pos="0"/>
                <w:tab w:val="left" w:pos="142"/>
              </w:tabs>
              <w:rPr>
                <w:rFonts w:ascii="Times New Roman" w:hAnsi="Times New Roman"/>
              </w:rPr>
            </w:pPr>
          </w:p>
        </w:tc>
        <w:tc>
          <w:tcPr>
            <w:tcW w:w="5055" w:type="dxa"/>
          </w:tcPr>
          <w:p w:rsidR="006D2C8E" w:rsidRPr="005A4993" w:rsidRDefault="006D2C8E" w:rsidP="003A593E">
            <w:pPr>
              <w:spacing w:after="0" w:line="360" w:lineRule="auto"/>
              <w:rPr>
                <w:rFonts w:ascii="Times New Roman" w:hAnsi="Times New Roman"/>
                <w:sz w:val="24"/>
                <w:szCs w:val="24"/>
                <w:lang w:val="ro-RO"/>
              </w:rPr>
            </w:pPr>
            <w:r w:rsidRPr="005A4993">
              <w:rPr>
                <w:rFonts w:ascii="Times New Roman" w:hAnsi="Times New Roman"/>
                <w:sz w:val="24"/>
                <w:szCs w:val="24"/>
              </w:rPr>
              <w:t xml:space="preserve">Aviz la Sesizarea CC  nr. </w:t>
            </w:r>
            <w:r w:rsidRPr="005A4993">
              <w:rPr>
                <w:rFonts w:ascii="Times New Roman" w:hAnsi="Times New Roman"/>
                <w:b/>
                <w:sz w:val="24"/>
                <w:szCs w:val="24"/>
              </w:rPr>
              <w:t>230a</w:t>
            </w:r>
            <w:r w:rsidRPr="005A4993">
              <w:rPr>
                <w:rFonts w:ascii="Times New Roman" w:hAnsi="Times New Roman"/>
                <w:sz w:val="24"/>
                <w:szCs w:val="24"/>
              </w:rPr>
              <w:t>/2019 privind constituţionalitatea Legii nr.193 din 20 decembrie 2019 pentru modificarea Legii nr.947 din 19 iulie 1996 cu privire la Consiliul Superior al Magistraturii.</w:t>
            </w:r>
          </w:p>
        </w:tc>
        <w:tc>
          <w:tcPr>
            <w:tcW w:w="2611" w:type="dxa"/>
          </w:tcPr>
          <w:p w:rsidR="006D2C8E" w:rsidRPr="005A4993" w:rsidRDefault="006D2C8E" w:rsidP="00AA6CB0">
            <w:pPr>
              <w:pStyle w:val="Listparagraf"/>
              <w:spacing w:line="360" w:lineRule="auto"/>
              <w:ind w:left="5"/>
              <w:jc w:val="center"/>
              <w:rPr>
                <w:rFonts w:ascii="Times New Roman" w:hAnsi="Times New Roman"/>
                <w:sz w:val="24"/>
                <w:szCs w:val="24"/>
              </w:rPr>
            </w:pPr>
            <w:r w:rsidRPr="005A4993">
              <w:rPr>
                <w:rFonts w:ascii="Times New Roman" w:hAnsi="Times New Roman"/>
                <w:sz w:val="24"/>
                <w:szCs w:val="24"/>
                <w:lang w:val="ro-RO"/>
              </w:rPr>
              <w:t>Curtea constituțională</w:t>
            </w:r>
          </w:p>
        </w:tc>
        <w:tc>
          <w:tcPr>
            <w:tcW w:w="1617" w:type="dxa"/>
          </w:tcPr>
          <w:p w:rsidR="006D2C8E" w:rsidRPr="005A4993" w:rsidRDefault="006D2C8E" w:rsidP="00AA6CB0">
            <w:pPr>
              <w:pStyle w:val="Frspaiere"/>
              <w:spacing w:line="360" w:lineRule="auto"/>
              <w:rPr>
                <w:rFonts w:ascii="Times New Roman" w:hAnsi="Times New Roman" w:cs="Times New Roman"/>
                <w:color w:val="auto"/>
              </w:rPr>
            </w:pPr>
            <w:r w:rsidRPr="005A4993">
              <w:rPr>
                <w:rFonts w:ascii="Times New Roman" w:hAnsi="Times New Roman" w:cs="Times New Roman"/>
                <w:color w:val="auto"/>
              </w:rPr>
              <w:t>20.01.2020</w:t>
            </w:r>
          </w:p>
          <w:p w:rsidR="006D2C8E" w:rsidRPr="005A4993" w:rsidRDefault="006D2C8E" w:rsidP="00AA6CB0">
            <w:pPr>
              <w:spacing w:line="360" w:lineRule="auto"/>
              <w:jc w:val="center"/>
              <w:rPr>
                <w:rFonts w:ascii="Times New Roman" w:hAnsi="Times New Roman"/>
                <w:b/>
                <w:sz w:val="24"/>
                <w:szCs w:val="24"/>
                <w:lang w:val="ro-RO"/>
              </w:rPr>
            </w:pP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lang w:val="ro-RO"/>
              </w:rPr>
              <w:t xml:space="preserve">Aviz </w:t>
            </w:r>
            <w:r w:rsidRPr="005A4993">
              <w:rPr>
                <w:rFonts w:ascii="Times New Roman" w:hAnsi="Times New Roman"/>
                <w:iCs/>
                <w:sz w:val="24"/>
                <w:szCs w:val="24"/>
                <w:lang w:val="it-IT"/>
              </w:rPr>
              <w:t xml:space="preserve">consolidat  ICJPS </w:t>
            </w:r>
            <w:r w:rsidRPr="005A4993">
              <w:rPr>
                <w:rFonts w:ascii="Times New Roman" w:hAnsi="Times New Roman"/>
                <w:sz w:val="24"/>
                <w:szCs w:val="24"/>
              </w:rPr>
              <w:t xml:space="preserve">asupra actelor normative internaționale și europene în domeniul muncii, salariaților etc., precum și unele spețe din jurisprudența CtEDO care au tangență cu domeniul respectiv </w:t>
            </w:r>
          </w:p>
        </w:tc>
        <w:tc>
          <w:tcPr>
            <w:tcW w:w="2611" w:type="dxa"/>
          </w:tcPr>
          <w:p w:rsidR="009D669E" w:rsidRPr="005A4993" w:rsidRDefault="009D669E" w:rsidP="00AA6CB0">
            <w:pPr>
              <w:pStyle w:val="Listparagraf"/>
              <w:spacing w:line="360" w:lineRule="auto"/>
              <w:ind w:left="5"/>
              <w:rPr>
                <w:rFonts w:ascii="Times New Roman" w:hAnsi="Times New Roman"/>
                <w:sz w:val="24"/>
                <w:szCs w:val="24"/>
                <w:lang w:val="en-US"/>
              </w:rPr>
            </w:pPr>
            <w:r w:rsidRPr="005A4993">
              <w:rPr>
                <w:rFonts w:ascii="Times New Roman" w:hAnsi="Times New Roman"/>
                <w:sz w:val="24"/>
                <w:szCs w:val="24"/>
                <w:lang w:val="en-US"/>
              </w:rPr>
              <w:t>Sindicatul „Știința”, AȘM</w:t>
            </w:r>
          </w:p>
        </w:tc>
        <w:tc>
          <w:tcPr>
            <w:tcW w:w="1617" w:type="dxa"/>
          </w:tcPr>
          <w:p w:rsidR="009D669E" w:rsidRPr="005A4993" w:rsidRDefault="009D669E" w:rsidP="00AA6CB0">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22.01.2020</w:t>
            </w: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iCs/>
                <w:sz w:val="24"/>
                <w:szCs w:val="24"/>
                <w:lang w:val="it-IT"/>
              </w:rPr>
              <w:t xml:space="preserve">Aviz consolidat  ICJPS </w:t>
            </w:r>
            <w:r w:rsidRPr="005A4993">
              <w:rPr>
                <w:rFonts w:ascii="Times New Roman" w:hAnsi="Times New Roman"/>
                <w:sz w:val="24"/>
                <w:szCs w:val="24"/>
              </w:rPr>
              <w:t xml:space="preserve">asupra sesizării la Curtea Constituțională </w:t>
            </w:r>
            <w:r w:rsidRPr="005A4993">
              <w:rPr>
                <w:rFonts w:ascii="Times New Roman" w:hAnsi="Times New Roman"/>
                <w:b/>
                <w:sz w:val="24"/>
                <w:szCs w:val="24"/>
              </w:rPr>
              <w:t>nr. 2g</w:t>
            </w:r>
            <w:r w:rsidRPr="005A4993">
              <w:rPr>
                <w:rFonts w:ascii="Times New Roman" w:hAnsi="Times New Roman"/>
                <w:sz w:val="24"/>
                <w:szCs w:val="24"/>
              </w:rPr>
              <w:t xml:space="preserve"> din 10.01.2020 privind excepţia de neconstituţionalitate a prevederilor articolului 351 din Codul contravențional (email 23.01.2020)</w:t>
            </w:r>
          </w:p>
        </w:tc>
        <w:tc>
          <w:tcPr>
            <w:tcW w:w="2611" w:type="dxa"/>
          </w:tcPr>
          <w:p w:rsidR="009D669E" w:rsidRPr="005A4993" w:rsidRDefault="009D669E" w:rsidP="00AA6CB0">
            <w:pPr>
              <w:pStyle w:val="1"/>
              <w:jc w:val="both"/>
              <w:rPr>
                <w:rFonts w:ascii="Times New Roman" w:hAnsi="Times New Roman"/>
                <w:sz w:val="24"/>
                <w:szCs w:val="24"/>
              </w:rPr>
            </w:pPr>
            <w:r w:rsidRPr="005A4993">
              <w:rPr>
                <w:rFonts w:ascii="Times New Roman" w:hAnsi="Times New Roman"/>
                <w:sz w:val="24"/>
                <w:szCs w:val="24"/>
              </w:rPr>
              <w:t>Curtea constituțională</w:t>
            </w:r>
          </w:p>
        </w:tc>
        <w:tc>
          <w:tcPr>
            <w:tcW w:w="1617" w:type="dxa"/>
          </w:tcPr>
          <w:p w:rsidR="009D669E" w:rsidRPr="005A4993" w:rsidRDefault="009D669E" w:rsidP="00AA6CB0">
            <w:pPr>
              <w:pStyle w:val="1"/>
              <w:jc w:val="both"/>
              <w:rPr>
                <w:rFonts w:ascii="Times New Roman" w:hAnsi="Times New Roman"/>
                <w:sz w:val="24"/>
                <w:szCs w:val="24"/>
              </w:rPr>
            </w:pPr>
            <w:r w:rsidRPr="005A4993">
              <w:rPr>
                <w:rFonts w:ascii="Times New Roman" w:hAnsi="Times New Roman"/>
                <w:sz w:val="24"/>
                <w:szCs w:val="24"/>
                <w:lang w:val="en-US"/>
              </w:rPr>
              <w:t>23.01.2020</w:t>
            </w: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rPr>
              <w:t>Argumente în susținerea proiectului de lege pentru modificarea și completarea Codului cu privire la știință și inovare.</w:t>
            </w:r>
          </w:p>
        </w:tc>
        <w:tc>
          <w:tcPr>
            <w:tcW w:w="2611" w:type="dxa"/>
          </w:tcPr>
          <w:p w:rsidR="009D669E" w:rsidRPr="005A4993" w:rsidRDefault="009D669E" w:rsidP="00AA6CB0">
            <w:pPr>
              <w:pStyle w:val="Listparagraf"/>
              <w:spacing w:line="360" w:lineRule="auto"/>
              <w:ind w:left="5"/>
              <w:rPr>
                <w:rFonts w:ascii="Times New Roman" w:hAnsi="Times New Roman"/>
                <w:sz w:val="24"/>
                <w:szCs w:val="24"/>
              </w:rPr>
            </w:pPr>
            <w:r w:rsidRPr="005A4993">
              <w:rPr>
                <w:rFonts w:ascii="Times New Roman" w:hAnsi="Times New Roman"/>
                <w:sz w:val="24"/>
                <w:szCs w:val="24"/>
              </w:rPr>
              <w:t>AȘM</w:t>
            </w:r>
          </w:p>
        </w:tc>
        <w:tc>
          <w:tcPr>
            <w:tcW w:w="1617" w:type="dxa"/>
          </w:tcPr>
          <w:p w:rsidR="009D669E" w:rsidRPr="005A4993" w:rsidRDefault="009D669E" w:rsidP="00AA6CB0">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03.02.2020</w:t>
            </w: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tabs>
                <w:tab w:val="left" w:pos="466"/>
                <w:tab w:val="left" w:pos="993"/>
              </w:tabs>
              <w:spacing w:after="0" w:line="360" w:lineRule="auto"/>
              <w:jc w:val="both"/>
              <w:rPr>
                <w:rFonts w:ascii="Times New Roman" w:hAnsi="Times New Roman"/>
                <w:iCs/>
                <w:sz w:val="24"/>
                <w:szCs w:val="24"/>
                <w:lang w:val="it-IT"/>
              </w:rPr>
            </w:pPr>
            <w:r w:rsidRPr="005A4993">
              <w:rPr>
                <w:rFonts w:ascii="Times New Roman" w:hAnsi="Times New Roman"/>
                <w:iCs/>
                <w:sz w:val="24"/>
                <w:szCs w:val="24"/>
                <w:lang w:val="ro-RO"/>
              </w:rPr>
              <w:t>A</w:t>
            </w:r>
            <w:r w:rsidRPr="005A4993">
              <w:rPr>
                <w:rFonts w:ascii="Times New Roman" w:hAnsi="Times New Roman"/>
                <w:iCs/>
                <w:sz w:val="24"/>
                <w:szCs w:val="24"/>
                <w:lang w:val="it-IT"/>
              </w:rPr>
              <w:t>viz asupra sesizării Curții Constituționale nr.</w:t>
            </w:r>
            <w:r w:rsidRPr="005A4993">
              <w:rPr>
                <w:rFonts w:ascii="Times New Roman" w:hAnsi="Times New Roman"/>
                <w:b/>
                <w:iCs/>
                <w:sz w:val="24"/>
                <w:szCs w:val="24"/>
                <w:lang w:val="it-IT"/>
              </w:rPr>
              <w:t>153b</w:t>
            </w:r>
            <w:r w:rsidRPr="005A4993">
              <w:rPr>
                <w:rFonts w:ascii="Times New Roman" w:hAnsi="Times New Roman"/>
                <w:iCs/>
                <w:sz w:val="24"/>
                <w:szCs w:val="24"/>
                <w:lang w:val="it-IT"/>
              </w:rPr>
              <w:t xml:space="preserve"> din 21.08.2019 depuse de către Procurorul General Interimar Dumitru Robu (interpretarea art.137 din Constituția Republicii Moldova)</w:t>
            </w:r>
          </w:p>
        </w:tc>
        <w:tc>
          <w:tcPr>
            <w:tcW w:w="2611" w:type="dxa"/>
          </w:tcPr>
          <w:p w:rsidR="009D669E" w:rsidRPr="005A4993" w:rsidRDefault="009D669E"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9D669E" w:rsidRPr="005A4993" w:rsidRDefault="009D669E" w:rsidP="00AA6CB0">
            <w:pPr>
              <w:spacing w:line="360" w:lineRule="auto"/>
              <w:jc w:val="center"/>
              <w:rPr>
                <w:rFonts w:ascii="Times New Roman" w:hAnsi="Times New Roman"/>
                <w:sz w:val="24"/>
                <w:szCs w:val="24"/>
              </w:rPr>
            </w:pPr>
            <w:r w:rsidRPr="005A4993">
              <w:rPr>
                <w:rFonts w:ascii="Times New Roman" w:hAnsi="Times New Roman"/>
                <w:sz w:val="24"/>
                <w:szCs w:val="24"/>
              </w:rPr>
              <w:t>04.02.2020</w:t>
            </w: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asupra sesizării Curții Constituționale </w:t>
            </w:r>
            <w:r w:rsidRPr="005A4993">
              <w:rPr>
                <w:rFonts w:ascii="Times New Roman" w:hAnsi="Times New Roman"/>
                <w:b/>
                <w:iCs/>
                <w:sz w:val="24"/>
                <w:szCs w:val="24"/>
                <w:lang w:val="ro-RO"/>
              </w:rPr>
              <w:t>nr.180b</w:t>
            </w:r>
            <w:r w:rsidRPr="005A4993">
              <w:rPr>
                <w:rFonts w:ascii="Times New Roman" w:hAnsi="Times New Roman"/>
                <w:iCs/>
                <w:sz w:val="24"/>
                <w:szCs w:val="24"/>
                <w:lang w:val="ro-RO"/>
              </w:rPr>
              <w:t xml:space="preserve"> din 16.10.2019 depuse de către deputații Parlamentului RM Litvinenco S., Slusari A., Bolea V. (interpretarea art.72, alin.(3), lit.a) din Constituția Republicii Moldova, în contextul modificării intempestive a jurisprudenței Curții Constituționale prin Hotărârea CC nr.11 din 2019, pe de o parte și anularea sistemului mixt cu revenirea la sistemul proporțional în conformitate cu Legea nr.113 din 2019)</w:t>
            </w:r>
          </w:p>
        </w:tc>
        <w:tc>
          <w:tcPr>
            <w:tcW w:w="2611" w:type="dxa"/>
          </w:tcPr>
          <w:p w:rsidR="009D669E" w:rsidRPr="005A4993" w:rsidRDefault="009D669E" w:rsidP="00AA6CB0">
            <w:pPr>
              <w:pStyle w:val="Titlu1"/>
              <w:spacing w:before="0" w:line="360" w:lineRule="auto"/>
              <w:jc w:val="center"/>
              <w:outlineLvl w:val="0"/>
              <w:rPr>
                <w:rFonts w:ascii="Times New Roman" w:hAnsi="Times New Roman" w:cs="Times New Roman"/>
                <w:b w:val="0"/>
                <w:color w:val="auto"/>
                <w:sz w:val="24"/>
                <w:szCs w:val="24"/>
              </w:rPr>
            </w:pPr>
          </w:p>
          <w:p w:rsidR="009D669E" w:rsidRPr="005A4993" w:rsidRDefault="009D669E" w:rsidP="00AA6CB0">
            <w:pPr>
              <w:pStyle w:val="Frspaiere"/>
              <w:spacing w:line="360" w:lineRule="auto"/>
              <w:jc w:val="center"/>
              <w:rPr>
                <w:rFonts w:ascii="Times New Roman" w:hAnsi="Times New Roman" w:cs="Times New Roman"/>
                <w:color w:val="auto"/>
                <w:lang w:val="it-IT"/>
              </w:rPr>
            </w:pPr>
            <w:r w:rsidRPr="005A4993">
              <w:rPr>
                <w:rFonts w:ascii="Times New Roman" w:hAnsi="Times New Roman" w:cs="Times New Roman"/>
                <w:color w:val="auto"/>
              </w:rPr>
              <w:t>Curtea constituțională</w:t>
            </w:r>
          </w:p>
        </w:tc>
        <w:tc>
          <w:tcPr>
            <w:tcW w:w="1617" w:type="dxa"/>
          </w:tcPr>
          <w:p w:rsidR="009D669E" w:rsidRPr="005A4993" w:rsidRDefault="009D669E" w:rsidP="00AA6CB0">
            <w:pPr>
              <w:spacing w:line="360" w:lineRule="auto"/>
              <w:jc w:val="center"/>
              <w:rPr>
                <w:rFonts w:ascii="Times New Roman" w:hAnsi="Times New Roman"/>
                <w:sz w:val="24"/>
                <w:szCs w:val="24"/>
              </w:rPr>
            </w:pPr>
            <w:r w:rsidRPr="005A4993">
              <w:rPr>
                <w:rFonts w:ascii="Times New Roman" w:hAnsi="Times New Roman"/>
                <w:sz w:val="24"/>
                <w:szCs w:val="24"/>
              </w:rPr>
              <w:t>04.02.2020</w:t>
            </w:r>
          </w:p>
        </w:tc>
      </w:tr>
      <w:tr w:rsidR="009D669E" w:rsidRPr="005A4993" w:rsidTr="004922EF">
        <w:trPr>
          <w:trHeight w:val="145"/>
        </w:trPr>
        <w:tc>
          <w:tcPr>
            <w:tcW w:w="569" w:type="dxa"/>
          </w:tcPr>
          <w:p w:rsidR="009D669E" w:rsidRPr="005A4993" w:rsidRDefault="009D669E" w:rsidP="00346510">
            <w:pPr>
              <w:pStyle w:val="1"/>
              <w:numPr>
                <w:ilvl w:val="0"/>
                <w:numId w:val="31"/>
              </w:numPr>
              <w:tabs>
                <w:tab w:val="left" w:pos="0"/>
                <w:tab w:val="left" w:pos="142"/>
              </w:tabs>
              <w:rPr>
                <w:rFonts w:ascii="Times New Roman" w:hAnsi="Times New Roman"/>
              </w:rPr>
            </w:pPr>
          </w:p>
        </w:tc>
        <w:tc>
          <w:tcPr>
            <w:tcW w:w="5055" w:type="dxa"/>
          </w:tcPr>
          <w:p w:rsidR="009D669E" w:rsidRPr="005A4993" w:rsidRDefault="009D669E" w:rsidP="003A593E">
            <w:pPr>
              <w:spacing w:after="0" w:line="360" w:lineRule="auto"/>
              <w:jc w:val="both"/>
              <w:rPr>
                <w:rFonts w:ascii="Times New Roman" w:hAnsi="Times New Roman"/>
                <w:iCs/>
                <w:sz w:val="24"/>
                <w:szCs w:val="24"/>
                <w:lang w:val="it-IT"/>
              </w:rPr>
            </w:pPr>
            <w:r w:rsidRPr="005A4993">
              <w:rPr>
                <w:rFonts w:ascii="Times New Roman" w:hAnsi="Times New Roman"/>
                <w:iCs/>
                <w:sz w:val="24"/>
                <w:szCs w:val="24"/>
                <w:lang w:val="it-IT"/>
              </w:rPr>
              <w:t>Aviz  asupra proiectului de Lege privind modificarea Codului penal nr. 985-XV din 18 aprilie 2002, în particular referitor la infracțiunea de organzizare ilegală a raliurilor</w:t>
            </w:r>
          </w:p>
        </w:tc>
        <w:tc>
          <w:tcPr>
            <w:tcW w:w="2611" w:type="dxa"/>
          </w:tcPr>
          <w:p w:rsidR="009D669E" w:rsidRPr="005A4993" w:rsidRDefault="009D669E" w:rsidP="00AA6CB0">
            <w:pPr>
              <w:pStyle w:val="Listparagraf"/>
              <w:spacing w:line="360" w:lineRule="auto"/>
              <w:ind w:left="5"/>
              <w:jc w:val="center"/>
              <w:rPr>
                <w:rFonts w:ascii="Times New Roman" w:hAnsi="Times New Roman"/>
                <w:sz w:val="24"/>
                <w:szCs w:val="24"/>
              </w:rPr>
            </w:pPr>
            <w:r w:rsidRPr="005A4993">
              <w:rPr>
                <w:rFonts w:ascii="Times New Roman" w:hAnsi="Times New Roman"/>
                <w:sz w:val="24"/>
                <w:szCs w:val="24"/>
              </w:rPr>
              <w:t>Parlamentul RM</w:t>
            </w:r>
          </w:p>
        </w:tc>
        <w:tc>
          <w:tcPr>
            <w:tcW w:w="1617" w:type="dxa"/>
          </w:tcPr>
          <w:p w:rsidR="009D669E" w:rsidRPr="005A4993" w:rsidRDefault="009D669E" w:rsidP="00AA6CB0">
            <w:pPr>
              <w:pStyle w:val="Frspaiere"/>
              <w:spacing w:line="360" w:lineRule="auto"/>
              <w:rPr>
                <w:rFonts w:ascii="Times New Roman" w:hAnsi="Times New Roman" w:cs="Times New Roman"/>
                <w:color w:val="auto"/>
              </w:rPr>
            </w:pPr>
            <w:r w:rsidRPr="005A4993">
              <w:rPr>
                <w:rFonts w:ascii="Times New Roman" w:hAnsi="Times New Roman"/>
                <w:color w:val="auto"/>
              </w:rPr>
              <w:t>18.02.2020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pStyle w:val="Listparagraf"/>
              <w:tabs>
                <w:tab w:val="left" w:pos="406"/>
                <w:tab w:val="left" w:pos="993"/>
              </w:tabs>
              <w:spacing w:after="0" w:line="360" w:lineRule="auto"/>
              <w:ind w:left="0"/>
              <w:jc w:val="both"/>
              <w:rPr>
                <w:rFonts w:ascii="Times New Roman" w:hAnsi="Times New Roman"/>
                <w:sz w:val="24"/>
                <w:szCs w:val="24"/>
                <w:lang w:val="en-US"/>
              </w:rPr>
            </w:pPr>
            <w:r w:rsidRPr="005A4993">
              <w:rPr>
                <w:rFonts w:ascii="Times New Roman" w:hAnsi="Times New Roman"/>
                <w:sz w:val="24"/>
                <w:szCs w:val="24"/>
                <w:lang w:val="en-US"/>
              </w:rPr>
              <w:t>Propuneri pentru proiectul Nomenclatorului lucrărilor şi serviciilor contra plată efectuate şi/sau prestate de către instituţiile din subordinea Ministerului Educației, Culturii și Cercetării şi mărimea tarifelor la acestea.</w:t>
            </w:r>
          </w:p>
        </w:tc>
        <w:tc>
          <w:tcPr>
            <w:tcW w:w="2611" w:type="dxa"/>
          </w:tcPr>
          <w:p w:rsidR="005B2CD4" w:rsidRPr="005A4993" w:rsidRDefault="005B2CD4" w:rsidP="00AA6CB0">
            <w:pPr>
              <w:pStyle w:val="Listparagraf"/>
              <w:spacing w:line="360" w:lineRule="auto"/>
              <w:ind w:left="5"/>
              <w:rPr>
                <w:rFonts w:ascii="Times New Roman" w:hAnsi="Times New Roman"/>
                <w:sz w:val="24"/>
                <w:szCs w:val="24"/>
              </w:rPr>
            </w:pPr>
            <w:r w:rsidRPr="005A4993">
              <w:rPr>
                <w:rFonts w:ascii="Times New Roman" w:eastAsia="TimesNewRomanPS-BoldMT" w:hAnsi="Times New Roman"/>
                <w:sz w:val="24"/>
                <w:szCs w:val="24"/>
              </w:rPr>
              <w:t>MECC</w:t>
            </w:r>
          </w:p>
        </w:tc>
        <w:tc>
          <w:tcPr>
            <w:tcW w:w="1617" w:type="dxa"/>
          </w:tcPr>
          <w:p w:rsidR="005B2CD4" w:rsidRPr="005A4993" w:rsidRDefault="005B2CD4" w:rsidP="00AA6CB0">
            <w:pPr>
              <w:pStyle w:val="1"/>
              <w:jc w:val="center"/>
              <w:rPr>
                <w:rFonts w:ascii="Times New Roman" w:hAnsi="Times New Roman"/>
                <w:sz w:val="24"/>
                <w:szCs w:val="24"/>
              </w:rPr>
            </w:pPr>
            <w:r w:rsidRPr="005A4993">
              <w:rPr>
                <w:rFonts w:ascii="Times New Roman" w:hAnsi="Times New Roman"/>
                <w:sz w:val="24"/>
                <w:szCs w:val="24"/>
                <w:lang w:val="en-US"/>
              </w:rPr>
              <w:t>18.02.2020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rPr>
              <w:t>Opinie la proiectul de hotărâre cu privire la modificarea anexei la Hotărârea Guvernului nr. 1433/2016 privind instituirea Comisiei pentru delimitarea suplimentară a unor obiecte ale patrimoniului cultural-naţional al Republicii Moldova care fac parte din complexul „Combinatul de Vinuri „Cricova” S.A.”</w:t>
            </w:r>
          </w:p>
        </w:tc>
        <w:tc>
          <w:tcPr>
            <w:tcW w:w="2611" w:type="dxa"/>
          </w:tcPr>
          <w:p w:rsidR="005B2CD4" w:rsidRPr="005A4993" w:rsidRDefault="005B2CD4" w:rsidP="00AA6CB0">
            <w:pPr>
              <w:pStyle w:val="Listparagraf"/>
              <w:spacing w:line="360" w:lineRule="auto"/>
              <w:ind w:left="5"/>
              <w:rPr>
                <w:rFonts w:ascii="Times New Roman" w:hAnsi="Times New Roman"/>
                <w:sz w:val="24"/>
                <w:szCs w:val="24"/>
              </w:rPr>
            </w:pPr>
            <w:r w:rsidRPr="005A4993">
              <w:rPr>
                <w:rFonts w:ascii="Times New Roman" w:eastAsia="TimesNewRomanPS-BoldMT" w:hAnsi="Times New Roman"/>
                <w:sz w:val="24"/>
                <w:szCs w:val="24"/>
              </w:rPr>
              <w:t>MECC; Cancelaria de Stat</w:t>
            </w:r>
          </w:p>
        </w:tc>
        <w:tc>
          <w:tcPr>
            <w:tcW w:w="1617" w:type="dxa"/>
          </w:tcPr>
          <w:p w:rsidR="005B2CD4" w:rsidRPr="005A4993" w:rsidRDefault="005B2CD4" w:rsidP="00AA6CB0">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16.03.2020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DF27AE" w:rsidRPr="005A4993" w:rsidRDefault="005B2CD4" w:rsidP="003A593E">
            <w:pPr>
              <w:spacing w:after="0" w:line="360" w:lineRule="auto"/>
              <w:jc w:val="both"/>
              <w:rPr>
                <w:rFonts w:ascii="Times New Roman" w:hAnsi="Times New Roman"/>
                <w:sz w:val="24"/>
                <w:szCs w:val="24"/>
                <w:lang w:val="ro-RO"/>
              </w:rPr>
            </w:pPr>
            <w:r w:rsidRPr="005A4993">
              <w:rPr>
                <w:rFonts w:ascii="Times New Roman" w:hAnsi="Times New Roman"/>
                <w:sz w:val="24"/>
                <w:szCs w:val="24"/>
                <w:lang w:val="ro-RO"/>
              </w:rPr>
              <w:t>Aviz-opinie consolidată asupra</w:t>
            </w:r>
            <w:r w:rsidRPr="005A4993">
              <w:rPr>
                <w:rFonts w:ascii="Times New Roman" w:hAnsi="Times New Roman"/>
                <w:iCs/>
                <w:sz w:val="24"/>
                <w:szCs w:val="24"/>
                <w:lang w:val="it-IT"/>
              </w:rPr>
              <w:t xml:space="preserve"> Sesizării Curții Constituționale </w:t>
            </w:r>
            <w:r w:rsidRPr="005A4993">
              <w:rPr>
                <w:rFonts w:ascii="Times New Roman" w:hAnsi="Times New Roman"/>
                <w:sz w:val="24"/>
                <w:szCs w:val="24"/>
                <w:lang w:val="it-IT"/>
              </w:rPr>
              <w:t xml:space="preserve">nr. </w:t>
            </w:r>
            <w:r w:rsidRPr="005A4993">
              <w:rPr>
                <w:rFonts w:ascii="Times New Roman" w:hAnsi="Times New Roman"/>
                <w:b/>
                <w:sz w:val="24"/>
                <w:szCs w:val="24"/>
                <w:lang w:val="it-IT"/>
              </w:rPr>
              <w:t>31b</w:t>
            </w:r>
            <w:r w:rsidRPr="005A4993">
              <w:rPr>
                <w:rFonts w:ascii="Times New Roman" w:hAnsi="Times New Roman"/>
                <w:sz w:val="24"/>
                <w:szCs w:val="24"/>
                <w:lang w:val="it-IT"/>
              </w:rPr>
              <w:t xml:space="preserve"> din 06.03.2020</w:t>
            </w:r>
            <w:r w:rsidRPr="005A4993">
              <w:rPr>
                <w:rFonts w:ascii="Times New Roman" w:hAnsi="Times New Roman"/>
                <w:i/>
                <w:sz w:val="24"/>
                <w:szCs w:val="24"/>
              </w:rPr>
              <w:t xml:space="preserve"> </w:t>
            </w:r>
            <w:r w:rsidRPr="005A4993">
              <w:rPr>
                <w:rFonts w:ascii="Times New Roman" w:hAnsi="Times New Roman"/>
                <w:sz w:val="24"/>
                <w:szCs w:val="24"/>
              </w:rPr>
              <w:t>referitoare la interpretarea art. 77 şi 86 în coroborare cu art. 2, 6, 96 şi 101 din Constituţie</w:t>
            </w:r>
            <w:r w:rsidR="00DF27AE" w:rsidRPr="005A4993">
              <w:rPr>
                <w:rFonts w:ascii="Times New Roman" w:hAnsi="Times New Roman"/>
                <w:sz w:val="24"/>
                <w:szCs w:val="24"/>
              </w:rPr>
              <w:t>.</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30.03.2020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rPr>
                <w:rFonts w:ascii="Times New Roman" w:hAnsi="Times New Roman"/>
                <w:sz w:val="24"/>
                <w:szCs w:val="24"/>
                <w:lang w:val="ro-RO"/>
              </w:rPr>
            </w:pPr>
            <w:r w:rsidRPr="005A4993">
              <w:rPr>
                <w:rFonts w:ascii="Times New Roman" w:hAnsi="Times New Roman"/>
                <w:sz w:val="24"/>
                <w:szCs w:val="24"/>
              </w:rPr>
              <w:t>Aviz la Sesizarea</w:t>
            </w:r>
            <w:r w:rsidRPr="005A4993">
              <w:rPr>
                <w:rFonts w:ascii="Times New Roman" w:hAnsi="Times New Roman"/>
                <w:sz w:val="24"/>
                <w:szCs w:val="24"/>
                <w:lang w:val="ro-RO"/>
              </w:rPr>
              <w:t xml:space="preserve"> CC </w:t>
            </w:r>
            <w:r w:rsidRPr="005A4993">
              <w:rPr>
                <w:rFonts w:ascii="Times New Roman" w:hAnsi="Times New Roman"/>
                <w:sz w:val="24"/>
                <w:szCs w:val="24"/>
              </w:rPr>
              <w:t xml:space="preserve"> </w:t>
            </w:r>
            <w:r w:rsidRPr="005A4993">
              <w:rPr>
                <w:rFonts w:ascii="Times New Roman" w:hAnsi="Times New Roman"/>
                <w:b/>
                <w:sz w:val="24"/>
                <w:szCs w:val="24"/>
              </w:rPr>
              <w:t>nr. 229g</w:t>
            </w:r>
            <w:r w:rsidRPr="005A4993">
              <w:rPr>
                <w:rFonts w:ascii="Times New Roman" w:hAnsi="Times New Roman"/>
                <w:sz w:val="24"/>
                <w:szCs w:val="24"/>
              </w:rPr>
              <w:t xml:space="preserve"> din 26.12.2019 privind excepţia de neconstituţionalitate a prevederilor articolelor 12/1 alin. (4), 49, 53 alin. (5), 448 și 452 din Codul de procedură civilă</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pStyle w:val="Frspaiere"/>
              <w:spacing w:line="360" w:lineRule="auto"/>
              <w:rPr>
                <w:rFonts w:ascii="Times New Roman" w:hAnsi="Times New Roman" w:cs="Times New Roman"/>
                <w:color w:val="auto"/>
              </w:rPr>
            </w:pPr>
            <w:r w:rsidRPr="005A4993">
              <w:rPr>
                <w:rFonts w:ascii="Times New Roman" w:hAnsi="Times New Roman" w:cs="Times New Roman"/>
                <w:color w:val="auto"/>
              </w:rPr>
              <w:t>30.03.2020</w:t>
            </w:r>
          </w:p>
          <w:p w:rsidR="005B2CD4" w:rsidRPr="005A4993" w:rsidRDefault="005B2CD4" w:rsidP="00AA6CB0">
            <w:pPr>
              <w:spacing w:line="360" w:lineRule="auto"/>
              <w:jc w:val="center"/>
              <w:rPr>
                <w:rFonts w:ascii="Times New Roman" w:hAnsi="Times New Roman"/>
                <w:b/>
                <w:sz w:val="24"/>
                <w:szCs w:val="24"/>
                <w:lang w:val="ro-RO"/>
              </w:rPr>
            </w:pP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pStyle w:val="10"/>
              <w:tabs>
                <w:tab w:val="left" w:pos="851"/>
              </w:tabs>
              <w:spacing w:line="360" w:lineRule="auto"/>
              <w:ind w:left="0" w:right="-58"/>
              <w:jc w:val="both"/>
              <w:rPr>
                <w:lang w:val="en-US"/>
              </w:rPr>
            </w:pPr>
            <w:r w:rsidRPr="005A4993">
              <w:rPr>
                <w:lang w:val="ro-RO"/>
              </w:rPr>
              <w:t>Aviz-opinie consolidată asupra</w:t>
            </w:r>
            <w:r w:rsidRPr="005A4993">
              <w:rPr>
                <w:iCs/>
                <w:lang w:val="it-IT"/>
              </w:rPr>
              <w:t xml:space="preserve"> Sesizării </w:t>
            </w:r>
            <w:r w:rsidRPr="005A4993">
              <w:rPr>
                <w:lang w:val="en-US"/>
              </w:rPr>
              <w:t xml:space="preserve">CC  </w:t>
            </w:r>
            <w:r w:rsidRPr="005A4993">
              <w:rPr>
                <w:b/>
                <w:lang w:val="en-US"/>
              </w:rPr>
              <w:t>nr. 30g/2020</w:t>
            </w:r>
            <w:r w:rsidRPr="005A4993">
              <w:rPr>
                <w:lang w:val="en-US"/>
              </w:rPr>
              <w:t xml:space="preserve"> </w:t>
            </w:r>
            <w:r w:rsidRPr="005A4993">
              <w:rPr>
                <w:lang w:val="it-IT"/>
              </w:rPr>
              <w:t xml:space="preserve">din 06.03.2020 </w:t>
            </w:r>
            <w:r w:rsidRPr="005A4993">
              <w:rPr>
                <w:iCs/>
                <w:shd w:val="clear" w:color="auto" w:fill="FFFFFF"/>
                <w:lang w:val="en-US"/>
              </w:rPr>
              <w:t xml:space="preserve">privind verificarea constituționalității </w:t>
            </w:r>
            <w:r w:rsidRPr="005A4993">
              <w:rPr>
                <w:lang w:val="ro-RO"/>
              </w:rPr>
              <w:t xml:space="preserve">prevederilor art. 243 alin. (1) lit. a) și c) din Codul penal și a prevederilor </w:t>
            </w:r>
            <w:r w:rsidRPr="005A4993">
              <w:rPr>
                <w:rFonts w:eastAsia="Times New Roman"/>
                <w:bCs/>
                <w:lang w:val="ro-RO" w:eastAsia="ru-RU"/>
              </w:rPr>
              <w:t>art. 7 alin. (6) din Codul de procedură penală</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pStyle w:val="Frspaiere"/>
              <w:spacing w:line="360" w:lineRule="auto"/>
              <w:jc w:val="both"/>
              <w:rPr>
                <w:rFonts w:ascii="Times New Roman" w:hAnsi="Times New Roman" w:cs="Times New Roman"/>
                <w:color w:val="auto"/>
              </w:rPr>
            </w:pPr>
            <w:r w:rsidRPr="005A4993">
              <w:rPr>
                <w:rFonts w:ascii="Times New Roman" w:hAnsi="Times New Roman" w:cs="Times New Roman"/>
                <w:color w:val="auto"/>
              </w:rPr>
              <w:t>31.03.2020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jc w:val="both"/>
              <w:rPr>
                <w:rFonts w:ascii="Times New Roman" w:hAnsi="Times New Roman"/>
                <w:sz w:val="24"/>
                <w:szCs w:val="24"/>
                <w:lang w:val="ro-RO"/>
              </w:rPr>
            </w:pPr>
            <w:r w:rsidRPr="005A4993">
              <w:rPr>
                <w:rFonts w:ascii="Times New Roman" w:hAnsi="Times New Roman"/>
                <w:sz w:val="24"/>
                <w:szCs w:val="24"/>
                <w:lang w:val="ro-RO"/>
              </w:rPr>
              <w:t>Aviz-opinie consolidată asupra</w:t>
            </w:r>
            <w:r w:rsidRPr="005A4993">
              <w:rPr>
                <w:rFonts w:ascii="Times New Roman" w:hAnsi="Times New Roman"/>
                <w:iCs/>
                <w:sz w:val="24"/>
                <w:szCs w:val="24"/>
                <w:lang w:val="it-IT"/>
              </w:rPr>
              <w:t xml:space="preserve"> </w:t>
            </w:r>
            <w:r w:rsidRPr="005A4993">
              <w:rPr>
                <w:rFonts w:ascii="Times New Roman" w:hAnsi="Times New Roman"/>
                <w:sz w:val="24"/>
                <w:szCs w:val="24"/>
                <w:lang w:val="ro-RO"/>
              </w:rPr>
              <w:t>Sesizării nr.</w:t>
            </w:r>
            <w:r w:rsidRPr="005A4993">
              <w:rPr>
                <w:rFonts w:ascii="Times New Roman" w:hAnsi="Times New Roman"/>
                <w:b/>
                <w:sz w:val="24"/>
                <w:szCs w:val="24"/>
                <w:lang w:val="ro-RO"/>
              </w:rPr>
              <w:t>47a</w:t>
            </w:r>
            <w:r w:rsidRPr="005A4993">
              <w:rPr>
                <w:rFonts w:ascii="Times New Roman" w:hAnsi="Times New Roman"/>
                <w:sz w:val="24"/>
                <w:szCs w:val="24"/>
                <w:lang w:val="ro-RO"/>
              </w:rPr>
              <w:t>/2020 referitoare la controlul constituționalității unor prevederi din Legea nr.54 din 17 martie 2020, din Legea nr.212 din 24 iunie 2004 și din Hotărârea Parlamentului nr.55 din 17 martie 2</w:t>
            </w:r>
            <w:r w:rsidR="00DF27AE" w:rsidRPr="005A4993">
              <w:rPr>
                <w:rFonts w:ascii="Times New Roman" w:hAnsi="Times New Roman"/>
                <w:sz w:val="24"/>
                <w:szCs w:val="24"/>
                <w:lang w:val="ro-RO"/>
              </w:rPr>
              <w:t>020 (regimul stării de urgență).</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08.04.2020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rPr>
              <w:t xml:space="preserve">Opinie asupra proiectului Hotărârii Guvernului cu privire la aprobarea Metodologiei de evaluare a organizațiilor din domeniile cercetării și inovării </w:t>
            </w:r>
          </w:p>
        </w:tc>
        <w:tc>
          <w:tcPr>
            <w:tcW w:w="2611" w:type="dxa"/>
          </w:tcPr>
          <w:p w:rsidR="005B2CD4" w:rsidRPr="005A4993" w:rsidRDefault="005B2CD4" w:rsidP="00AA6CB0">
            <w:pPr>
              <w:pStyle w:val="Listparagraf"/>
              <w:spacing w:line="360" w:lineRule="auto"/>
              <w:ind w:left="5"/>
              <w:rPr>
                <w:rFonts w:ascii="Times New Roman" w:hAnsi="Times New Roman"/>
                <w:sz w:val="24"/>
                <w:szCs w:val="24"/>
              </w:rPr>
            </w:pPr>
            <w:r w:rsidRPr="005A4993">
              <w:rPr>
                <w:rFonts w:ascii="Times New Roman" w:eastAsia="TimesNewRomanPS-BoldMT" w:hAnsi="Times New Roman"/>
                <w:sz w:val="24"/>
                <w:szCs w:val="24"/>
              </w:rPr>
              <w:t>MECC</w:t>
            </w:r>
          </w:p>
        </w:tc>
        <w:tc>
          <w:tcPr>
            <w:tcW w:w="1617" w:type="dxa"/>
          </w:tcPr>
          <w:p w:rsidR="005B2CD4" w:rsidRPr="005A4993" w:rsidRDefault="007D6F3F" w:rsidP="007D6F3F">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2</w:t>
            </w:r>
            <w:r w:rsidR="005B2CD4" w:rsidRPr="005A4993">
              <w:rPr>
                <w:rFonts w:ascii="Times New Roman" w:hAnsi="Times New Roman"/>
                <w:sz w:val="24"/>
                <w:szCs w:val="24"/>
              </w:rPr>
              <w:t>1.04.2020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jc w:val="both"/>
              <w:rPr>
                <w:rFonts w:ascii="Times New Roman" w:hAnsi="Times New Roman"/>
                <w:sz w:val="24"/>
                <w:szCs w:val="24"/>
              </w:rPr>
            </w:pPr>
            <w:r w:rsidRPr="005A4993">
              <w:rPr>
                <w:rFonts w:ascii="Times New Roman" w:hAnsi="Times New Roman"/>
                <w:sz w:val="24"/>
                <w:szCs w:val="24"/>
              </w:rPr>
              <w:t>Opinie succintă asupra HG nr. 169 din 13.03.2020 și HG nr. 252 din 21.04.2020 cu privire la aprobarea proiectului de lege pentru raticarea Acordului dintre Guvernul Federației Ruse și Guvernul Republicii Moldova privind acordarea Guvernului Republicii Moldova a unui împrumut financiar de stat</w:t>
            </w:r>
          </w:p>
        </w:tc>
        <w:tc>
          <w:tcPr>
            <w:tcW w:w="2611" w:type="dxa"/>
          </w:tcPr>
          <w:p w:rsidR="005B2CD4" w:rsidRPr="005A4993" w:rsidRDefault="005B2CD4" w:rsidP="00AA6CB0">
            <w:pPr>
              <w:pStyle w:val="Listparagraf"/>
              <w:spacing w:line="360" w:lineRule="auto"/>
              <w:ind w:left="5"/>
              <w:rPr>
                <w:rFonts w:ascii="Times New Roman" w:hAnsi="Times New Roman"/>
                <w:sz w:val="24"/>
                <w:szCs w:val="24"/>
              </w:rPr>
            </w:pPr>
            <w:r w:rsidRPr="005A4993">
              <w:rPr>
                <w:rFonts w:ascii="Times New Roman" w:eastAsia="TimesNewRomanPS-BoldMT" w:hAnsi="Times New Roman"/>
                <w:sz w:val="24"/>
                <w:szCs w:val="24"/>
              </w:rPr>
              <w:t>MECC; Cancelaria de Stat</w:t>
            </w:r>
          </w:p>
        </w:tc>
        <w:tc>
          <w:tcPr>
            <w:tcW w:w="1617" w:type="dxa"/>
          </w:tcPr>
          <w:p w:rsidR="005B2CD4" w:rsidRPr="005A4993" w:rsidRDefault="005B2CD4" w:rsidP="00AA6CB0">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27.04.2020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hd w:val="clear" w:color="auto" w:fill="FFFFFF"/>
              <w:tabs>
                <w:tab w:val="left" w:pos="234"/>
                <w:tab w:val="left" w:pos="993"/>
              </w:tabs>
              <w:spacing w:after="0" w:line="360" w:lineRule="auto"/>
              <w:jc w:val="both"/>
              <w:rPr>
                <w:rFonts w:ascii="Times New Roman" w:hAnsi="Times New Roman"/>
                <w:sz w:val="24"/>
                <w:szCs w:val="24"/>
                <w:lang w:val="ro-RO"/>
              </w:rPr>
            </w:pPr>
            <w:r w:rsidRPr="005A4993">
              <w:rPr>
                <w:rFonts w:ascii="Times New Roman" w:hAnsi="Times New Roman"/>
                <w:sz w:val="24"/>
                <w:szCs w:val="24"/>
                <w:lang w:val="ro-RO" w:eastAsia="ro-RO"/>
              </w:rPr>
              <w:t xml:space="preserve">Avizi </w:t>
            </w:r>
            <w:r w:rsidRPr="005A4993">
              <w:rPr>
                <w:rFonts w:ascii="Times New Roman" w:hAnsi="Times New Roman"/>
                <w:sz w:val="24"/>
                <w:szCs w:val="24"/>
                <w:lang w:val="ro-RO"/>
              </w:rPr>
              <w:t xml:space="preserve">la Sesizarea </w:t>
            </w:r>
            <w:r w:rsidRPr="005A4993">
              <w:rPr>
                <w:rFonts w:ascii="Times New Roman" w:hAnsi="Times New Roman"/>
                <w:b/>
                <w:sz w:val="24"/>
                <w:szCs w:val="24"/>
                <w:lang w:val="ro-RO"/>
              </w:rPr>
              <w:t>nr. 56a</w:t>
            </w:r>
            <w:r w:rsidRPr="005A4993">
              <w:rPr>
                <w:rFonts w:ascii="Times New Roman" w:hAnsi="Times New Roman"/>
                <w:sz w:val="24"/>
                <w:szCs w:val="24"/>
                <w:lang w:val="ro-RO"/>
              </w:rPr>
              <w:t xml:space="preserve"> din 23.04.2020 privind controlul constituționalității unor prevederi ale Acordului dintre Guvernul Federației Ruse și Guvernul Republicii Moldova privind acordarea Guvernului Republicii Moldova a unui împrumut financiar, semnat la Moscova la 17 aprilie 2020.</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b/>
                <w:sz w:val="24"/>
                <w:szCs w:val="24"/>
                <w:lang w:val="ro-RO"/>
              </w:rPr>
            </w:pPr>
            <w:r w:rsidRPr="005A4993">
              <w:rPr>
                <w:rFonts w:ascii="Times New Roman" w:hAnsi="Times New Roman"/>
                <w:sz w:val="24"/>
                <w:szCs w:val="24"/>
              </w:rPr>
              <w:t>28.04.2020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rPr>
                <w:rFonts w:ascii="Times New Roman" w:hAnsi="Times New Roman"/>
                <w:sz w:val="24"/>
                <w:szCs w:val="24"/>
                <w:lang w:val="ro-RO"/>
              </w:rPr>
            </w:pPr>
            <w:r w:rsidRPr="005A4993">
              <w:rPr>
                <w:rFonts w:ascii="Times New Roman" w:hAnsi="Times New Roman"/>
                <w:sz w:val="24"/>
                <w:szCs w:val="24"/>
                <w:lang w:val="ro-RO"/>
              </w:rPr>
              <w:t xml:space="preserve">Aviz la Sesizarea CC  nr. </w:t>
            </w:r>
            <w:r w:rsidRPr="005A4993">
              <w:rPr>
                <w:rFonts w:ascii="Times New Roman" w:hAnsi="Times New Roman"/>
                <w:b/>
                <w:sz w:val="24"/>
                <w:szCs w:val="24"/>
                <w:lang w:val="ro-RO"/>
              </w:rPr>
              <w:t>57a</w:t>
            </w:r>
            <w:r w:rsidRPr="005A4993">
              <w:rPr>
                <w:rFonts w:ascii="Times New Roman" w:hAnsi="Times New Roman"/>
                <w:sz w:val="24"/>
                <w:szCs w:val="24"/>
                <w:lang w:val="ro-RO"/>
              </w:rPr>
              <w:t xml:space="preserve"> din </w:t>
            </w:r>
            <w:r w:rsidRPr="005A4993">
              <w:rPr>
                <w:rFonts w:ascii="Times New Roman" w:hAnsi="Times New Roman"/>
                <w:sz w:val="24"/>
                <w:szCs w:val="24"/>
              </w:rPr>
              <w:t xml:space="preserve">24.04.2020, </w:t>
            </w:r>
            <w:r w:rsidRPr="005A4993">
              <w:rPr>
                <w:rFonts w:ascii="Times New Roman" w:hAnsi="Times New Roman"/>
                <w:sz w:val="24"/>
                <w:szCs w:val="24"/>
                <w:lang w:val="ro-RO"/>
              </w:rPr>
              <w:t>referitoare la controlul constituționalității unor prevederi din Acordul dintre Guvernul Republicii Moldova și Guvernul Federației Ruse privind acordarea Guvernului Republicii Moldova a unui împrumut financiar de stat, ratificat prin Legea nr.57 din 23 aprilie 2020.</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b/>
                <w:sz w:val="24"/>
                <w:szCs w:val="24"/>
                <w:lang w:val="ro-RO"/>
              </w:rPr>
            </w:pPr>
            <w:r w:rsidRPr="005A4993">
              <w:rPr>
                <w:rFonts w:ascii="Times New Roman" w:hAnsi="Times New Roman"/>
                <w:sz w:val="24"/>
                <w:szCs w:val="24"/>
              </w:rPr>
              <w:t>28.04.2020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jc w:val="both"/>
              <w:rPr>
                <w:rFonts w:ascii="Times New Roman" w:hAnsi="Times New Roman"/>
                <w:sz w:val="24"/>
                <w:szCs w:val="24"/>
              </w:rPr>
            </w:pPr>
            <w:r w:rsidRPr="005A4993">
              <w:rPr>
                <w:rFonts w:ascii="Times New Roman" w:hAnsi="Times New Roman"/>
                <w:iCs/>
                <w:sz w:val="24"/>
                <w:szCs w:val="24"/>
                <w:lang w:val="it-IT"/>
              </w:rPr>
              <w:t xml:space="preserve">Aviz consolidat  ICJPS </w:t>
            </w:r>
            <w:r w:rsidRPr="005A4993">
              <w:rPr>
                <w:rFonts w:ascii="Times New Roman" w:hAnsi="Times New Roman"/>
                <w:sz w:val="24"/>
                <w:szCs w:val="24"/>
              </w:rPr>
              <w:t>asupra proiectului Regulamentului Comisiei Electorale Centrale privind organizarea și desfășurarea exit-pollurilor.</w:t>
            </w:r>
          </w:p>
        </w:tc>
        <w:tc>
          <w:tcPr>
            <w:tcW w:w="2611" w:type="dxa"/>
          </w:tcPr>
          <w:p w:rsidR="005B2CD4" w:rsidRPr="005A4993" w:rsidRDefault="005B2CD4" w:rsidP="00AA6CB0">
            <w:pPr>
              <w:pStyle w:val="Listparagraf"/>
              <w:spacing w:line="360" w:lineRule="auto"/>
              <w:ind w:left="5"/>
              <w:jc w:val="center"/>
              <w:rPr>
                <w:rFonts w:ascii="Times New Roman" w:hAnsi="Times New Roman"/>
                <w:sz w:val="24"/>
                <w:szCs w:val="24"/>
                <w:lang w:val="ro-RO"/>
              </w:rPr>
            </w:pPr>
            <w:r w:rsidRPr="005A4993">
              <w:rPr>
                <w:rFonts w:ascii="Times New Roman" w:hAnsi="Times New Roman"/>
                <w:sz w:val="24"/>
                <w:szCs w:val="24"/>
              </w:rPr>
              <w:t>C</w:t>
            </w:r>
            <w:r w:rsidRPr="005A4993">
              <w:rPr>
                <w:rFonts w:ascii="Times New Roman" w:hAnsi="Times New Roman"/>
                <w:sz w:val="24"/>
                <w:szCs w:val="24"/>
                <w:lang w:val="ro-RO"/>
              </w:rPr>
              <w:t xml:space="preserve">omisia </w:t>
            </w:r>
            <w:r w:rsidRPr="005A4993">
              <w:rPr>
                <w:rFonts w:ascii="Times New Roman" w:hAnsi="Times New Roman"/>
                <w:sz w:val="24"/>
                <w:szCs w:val="24"/>
              </w:rPr>
              <w:t>E</w:t>
            </w:r>
            <w:r w:rsidRPr="005A4993">
              <w:rPr>
                <w:rFonts w:ascii="Times New Roman" w:hAnsi="Times New Roman"/>
                <w:sz w:val="24"/>
                <w:szCs w:val="24"/>
                <w:lang w:val="ro-RO"/>
              </w:rPr>
              <w:t xml:space="preserve">lectorală </w:t>
            </w:r>
            <w:r w:rsidRPr="005A4993">
              <w:rPr>
                <w:rFonts w:ascii="Times New Roman" w:hAnsi="Times New Roman"/>
                <w:sz w:val="24"/>
                <w:szCs w:val="24"/>
              </w:rPr>
              <w:t>C</w:t>
            </w:r>
            <w:r w:rsidRPr="005A4993">
              <w:rPr>
                <w:rFonts w:ascii="Times New Roman" w:hAnsi="Times New Roman"/>
                <w:sz w:val="24"/>
                <w:szCs w:val="24"/>
                <w:lang w:val="ro-RO"/>
              </w:rPr>
              <w:t>entrală</w:t>
            </w:r>
          </w:p>
        </w:tc>
        <w:tc>
          <w:tcPr>
            <w:tcW w:w="1617" w:type="dxa"/>
          </w:tcPr>
          <w:p w:rsidR="005B2CD4" w:rsidRPr="005A4993" w:rsidRDefault="005B2CD4" w:rsidP="00AA6CB0">
            <w:pPr>
              <w:pStyle w:val="Frspaiere"/>
              <w:spacing w:line="360" w:lineRule="auto"/>
              <w:rPr>
                <w:rFonts w:ascii="Times New Roman" w:hAnsi="Times New Roman" w:cs="Times New Roman"/>
                <w:color w:val="auto"/>
              </w:rPr>
            </w:pPr>
            <w:r w:rsidRPr="005A4993">
              <w:rPr>
                <w:rFonts w:ascii="Times New Roman" w:hAnsi="Times New Roman" w:cs="Times New Roman"/>
                <w:color w:val="auto"/>
              </w:rPr>
              <w:t>19.05.20</w:t>
            </w:r>
          </w:p>
          <w:p w:rsidR="005B2CD4" w:rsidRPr="005A4993" w:rsidRDefault="005B2CD4" w:rsidP="00AA6CB0">
            <w:pPr>
              <w:spacing w:line="360"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CEC 8/2201</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rPr>
              <w:t xml:space="preserve">Opinie la proiectul HG cu orivire la aprobarea Regulamentului privind organizarea și desfășurarea exit-poll-urilor opinie la proiectul Regulamentului privind organizarea și desfășurarea exit-poll-urilor </w:t>
            </w:r>
          </w:p>
        </w:tc>
        <w:tc>
          <w:tcPr>
            <w:tcW w:w="2611" w:type="dxa"/>
          </w:tcPr>
          <w:p w:rsidR="005B2CD4" w:rsidRPr="005A4993" w:rsidRDefault="005B2CD4" w:rsidP="00AA6CB0">
            <w:pPr>
              <w:pStyle w:val="1"/>
              <w:jc w:val="both"/>
              <w:rPr>
                <w:rFonts w:ascii="Times New Roman" w:hAnsi="Times New Roman"/>
                <w:sz w:val="24"/>
                <w:szCs w:val="24"/>
              </w:rPr>
            </w:pPr>
            <w:r w:rsidRPr="005A4993">
              <w:rPr>
                <w:rFonts w:ascii="Times New Roman" w:eastAsia="TimesNewRomanPS-BoldMT" w:hAnsi="Times New Roman"/>
                <w:sz w:val="24"/>
                <w:szCs w:val="24"/>
              </w:rPr>
              <w:t>MECC; Cancelaria de Stat</w:t>
            </w:r>
          </w:p>
        </w:tc>
        <w:tc>
          <w:tcPr>
            <w:tcW w:w="1617" w:type="dxa"/>
          </w:tcPr>
          <w:p w:rsidR="005B2CD4" w:rsidRPr="005A4993" w:rsidRDefault="005B2CD4" w:rsidP="00AA6CB0">
            <w:pPr>
              <w:pStyle w:val="1"/>
              <w:jc w:val="both"/>
              <w:rPr>
                <w:rFonts w:ascii="Times New Roman" w:hAnsi="Times New Roman"/>
                <w:sz w:val="24"/>
                <w:szCs w:val="24"/>
              </w:rPr>
            </w:pPr>
            <w:r w:rsidRPr="005A4993">
              <w:rPr>
                <w:rFonts w:ascii="Times New Roman" w:hAnsi="Times New Roman"/>
                <w:sz w:val="24"/>
                <w:szCs w:val="24"/>
              </w:rPr>
              <w:t>22.05.2020</w:t>
            </w:r>
          </w:p>
        </w:tc>
      </w:tr>
      <w:tr w:rsidR="00310E56" w:rsidRPr="005A4993" w:rsidTr="004922EF">
        <w:trPr>
          <w:trHeight w:val="145"/>
        </w:trPr>
        <w:tc>
          <w:tcPr>
            <w:tcW w:w="569" w:type="dxa"/>
          </w:tcPr>
          <w:p w:rsidR="00310E56" w:rsidRPr="005A4993" w:rsidRDefault="00310E56" w:rsidP="00346510">
            <w:pPr>
              <w:pStyle w:val="1"/>
              <w:numPr>
                <w:ilvl w:val="0"/>
                <w:numId w:val="31"/>
              </w:numPr>
              <w:tabs>
                <w:tab w:val="left" w:pos="0"/>
                <w:tab w:val="left" w:pos="142"/>
              </w:tabs>
              <w:rPr>
                <w:rFonts w:ascii="Times New Roman" w:hAnsi="Times New Roman"/>
              </w:rPr>
            </w:pPr>
          </w:p>
        </w:tc>
        <w:tc>
          <w:tcPr>
            <w:tcW w:w="5055" w:type="dxa"/>
          </w:tcPr>
          <w:p w:rsidR="00310E56" w:rsidRPr="005A4993" w:rsidRDefault="00310E56" w:rsidP="003A593E">
            <w:pPr>
              <w:autoSpaceDE w:val="0"/>
              <w:autoSpaceDN w:val="0"/>
              <w:adjustRightInd w:val="0"/>
              <w:spacing w:after="0" w:line="360" w:lineRule="auto"/>
              <w:jc w:val="both"/>
              <w:rPr>
                <w:rFonts w:ascii="Times New Roman" w:hAnsi="Times New Roman"/>
                <w:sz w:val="24"/>
                <w:szCs w:val="24"/>
              </w:rPr>
            </w:pPr>
            <w:r w:rsidRPr="005A4993">
              <w:rPr>
                <w:rFonts w:ascii="Times New Roman" w:hAnsi="Times New Roman"/>
                <w:sz w:val="24"/>
                <w:szCs w:val="24"/>
              </w:rPr>
              <w:t>Opinie ICJPS asupra proiectului Hotărârii de Guvem cu privire la crearea Registrului național al obiectelor lansate in spațiul cosrnic</w:t>
            </w:r>
          </w:p>
        </w:tc>
        <w:tc>
          <w:tcPr>
            <w:tcW w:w="2611" w:type="dxa"/>
          </w:tcPr>
          <w:p w:rsidR="00310E56" w:rsidRPr="005A4993" w:rsidRDefault="00310E56" w:rsidP="00AA6CB0">
            <w:pPr>
              <w:pStyle w:val="1"/>
              <w:jc w:val="both"/>
              <w:rPr>
                <w:rFonts w:ascii="Times New Roman" w:eastAsia="TimesNewRomanPS-BoldMT" w:hAnsi="Times New Roman"/>
                <w:sz w:val="24"/>
                <w:szCs w:val="24"/>
              </w:rPr>
            </w:pPr>
            <w:r w:rsidRPr="005A4993">
              <w:rPr>
                <w:rFonts w:ascii="Times New Roman" w:eastAsia="TimesNewRomanPS-BoldMT" w:hAnsi="Times New Roman"/>
                <w:sz w:val="24"/>
                <w:szCs w:val="24"/>
              </w:rPr>
              <w:t>MECC; Cancelaria de Stat</w:t>
            </w:r>
          </w:p>
        </w:tc>
        <w:tc>
          <w:tcPr>
            <w:tcW w:w="1617" w:type="dxa"/>
          </w:tcPr>
          <w:p w:rsidR="00310E56" w:rsidRPr="005A4993" w:rsidRDefault="00310E56" w:rsidP="00AA6CB0">
            <w:pPr>
              <w:pStyle w:val="1"/>
              <w:jc w:val="both"/>
              <w:rPr>
                <w:rFonts w:ascii="Times New Roman" w:hAnsi="Times New Roman"/>
                <w:sz w:val="24"/>
                <w:szCs w:val="24"/>
              </w:rPr>
            </w:pPr>
            <w:r w:rsidRPr="005A4993">
              <w:rPr>
                <w:rFonts w:ascii="Times New Roman" w:hAnsi="Times New Roman"/>
                <w:sz w:val="24"/>
                <w:szCs w:val="24"/>
              </w:rPr>
              <w:t>22.05.2020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rPr>
                <w:rFonts w:ascii="Times New Roman" w:hAnsi="Times New Roman"/>
                <w:sz w:val="24"/>
                <w:szCs w:val="24"/>
              </w:rPr>
            </w:pPr>
            <w:r w:rsidRPr="005A4993">
              <w:rPr>
                <w:rFonts w:ascii="Times New Roman" w:hAnsi="Times New Roman"/>
                <w:iCs/>
                <w:sz w:val="24"/>
                <w:szCs w:val="24"/>
                <w:lang w:val="it-IT"/>
              </w:rPr>
              <w:t xml:space="preserve">Aviz consolidat  ICJPS </w:t>
            </w:r>
            <w:r w:rsidRPr="005A4993">
              <w:rPr>
                <w:rFonts w:ascii="Times New Roman" w:hAnsi="Times New Roman"/>
                <w:sz w:val="24"/>
                <w:szCs w:val="24"/>
              </w:rPr>
              <w:t xml:space="preserve">asupra sesizării Curţii Constituţionale </w:t>
            </w:r>
            <w:r w:rsidRPr="005A4993">
              <w:rPr>
                <w:rFonts w:ascii="Times New Roman" w:hAnsi="Times New Roman"/>
                <w:b/>
                <w:sz w:val="24"/>
                <w:szCs w:val="24"/>
              </w:rPr>
              <w:t>nr. 63g</w:t>
            </w:r>
            <w:r w:rsidRPr="005A4993">
              <w:rPr>
                <w:rFonts w:ascii="Times New Roman" w:hAnsi="Times New Roman"/>
                <w:sz w:val="24"/>
                <w:szCs w:val="24"/>
              </w:rPr>
              <w:t xml:space="preserve"> din 04 mai 2020 referitoare la excepția de neconstituționalitate a unor prevederi din articolul 34 alin. (3) din Codul contravențional.</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rPr>
                <w:rFonts w:ascii="Times New Roman" w:hAnsi="Times New Roman"/>
                <w:sz w:val="24"/>
                <w:szCs w:val="24"/>
                <w:u w:val="single"/>
              </w:rPr>
            </w:pPr>
            <w:r w:rsidRPr="005A4993">
              <w:rPr>
                <w:rFonts w:ascii="Times New Roman" w:hAnsi="Times New Roman"/>
                <w:sz w:val="24"/>
                <w:szCs w:val="24"/>
                <w:u w:val="single"/>
              </w:rPr>
              <w:t>PCC-01/63g/ 225  din 2.06.2020</w:t>
            </w:r>
          </w:p>
          <w:p w:rsidR="005B2CD4" w:rsidRPr="005A4993" w:rsidRDefault="005B2CD4" w:rsidP="00AA6CB0">
            <w:pPr>
              <w:pStyle w:val="Frspaiere"/>
              <w:spacing w:line="360" w:lineRule="auto"/>
              <w:rPr>
                <w:rFonts w:ascii="Times New Roman" w:hAnsi="Times New Roman"/>
                <w:color w:val="auto"/>
              </w:rPr>
            </w:pPr>
            <w:r w:rsidRPr="005A4993">
              <w:rPr>
                <w:rFonts w:ascii="Times New Roman" w:hAnsi="Times New Roman" w:cs="Times New Roman"/>
                <w:color w:val="auto"/>
              </w:rPr>
              <w:t>16.06.2020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jc w:val="both"/>
              <w:rPr>
                <w:rFonts w:ascii="Times New Roman" w:hAnsi="Times New Roman"/>
                <w:b/>
                <w:sz w:val="24"/>
                <w:szCs w:val="24"/>
                <w:lang w:val="ro-RO"/>
              </w:rPr>
            </w:pPr>
            <w:r w:rsidRPr="005A4993">
              <w:rPr>
                <w:rFonts w:ascii="Times New Roman" w:hAnsi="Times New Roman"/>
                <w:sz w:val="24"/>
                <w:szCs w:val="24"/>
                <w:lang w:val="ro-RO"/>
              </w:rPr>
              <w:t>Aviz-opinie consolidată asupra</w:t>
            </w:r>
            <w:r w:rsidRPr="005A4993">
              <w:rPr>
                <w:rFonts w:ascii="Times New Roman" w:hAnsi="Times New Roman"/>
                <w:iCs/>
                <w:sz w:val="24"/>
                <w:szCs w:val="24"/>
                <w:lang w:val="it-IT"/>
              </w:rPr>
              <w:t xml:space="preserve"> Sesizării Curții Constituționale nr. </w:t>
            </w:r>
            <w:r w:rsidRPr="005A4993">
              <w:rPr>
                <w:rFonts w:ascii="Times New Roman" w:hAnsi="Times New Roman"/>
                <w:b/>
                <w:iCs/>
                <w:sz w:val="24"/>
                <w:szCs w:val="24"/>
                <w:lang w:val="it-IT"/>
              </w:rPr>
              <w:t>74b</w:t>
            </w:r>
            <w:r w:rsidRPr="005A4993">
              <w:rPr>
                <w:rFonts w:ascii="Times New Roman" w:hAnsi="Times New Roman"/>
                <w:iCs/>
                <w:sz w:val="24"/>
                <w:szCs w:val="24"/>
                <w:lang w:val="it-IT"/>
              </w:rPr>
              <w:t xml:space="preserve"> din19.05. 2020</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b/>
                <w:sz w:val="24"/>
                <w:szCs w:val="24"/>
                <w:lang w:val="ro-RO"/>
              </w:rPr>
            </w:pPr>
            <w:r w:rsidRPr="005A4993">
              <w:rPr>
                <w:rFonts w:ascii="Times New Roman" w:hAnsi="Times New Roman"/>
                <w:sz w:val="24"/>
                <w:szCs w:val="24"/>
                <w:lang w:eastAsia="ro-RO"/>
              </w:rPr>
              <w:t>04 iunie 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tabs>
                <w:tab w:val="left" w:pos="466"/>
                <w:tab w:val="left" w:pos="993"/>
              </w:tabs>
              <w:spacing w:after="0" w:line="360" w:lineRule="auto"/>
              <w:jc w:val="both"/>
              <w:rPr>
                <w:rFonts w:ascii="Times New Roman" w:hAnsi="Times New Roman"/>
                <w:sz w:val="24"/>
                <w:szCs w:val="24"/>
              </w:rPr>
            </w:pPr>
            <w:r w:rsidRPr="005A4993">
              <w:rPr>
                <w:rFonts w:ascii="Times New Roman" w:hAnsi="Times New Roman"/>
                <w:sz w:val="24"/>
                <w:szCs w:val="24"/>
                <w:lang w:val="ro-RO"/>
              </w:rPr>
              <w:t>Aviz-opinie consolidată asupra</w:t>
            </w:r>
            <w:r w:rsidRPr="005A4993">
              <w:rPr>
                <w:rFonts w:ascii="Times New Roman" w:hAnsi="Times New Roman"/>
                <w:iCs/>
                <w:sz w:val="24"/>
                <w:szCs w:val="24"/>
                <w:lang w:val="it-IT"/>
              </w:rPr>
              <w:t xml:space="preserve"> Sesizării Curții Constituționale nr</w:t>
            </w:r>
            <w:r w:rsidRPr="005A4993">
              <w:rPr>
                <w:rFonts w:ascii="Times New Roman" w:hAnsi="Times New Roman"/>
                <w:b/>
                <w:iCs/>
                <w:sz w:val="24"/>
                <w:szCs w:val="24"/>
                <w:lang w:val="it-IT"/>
              </w:rPr>
              <w:t xml:space="preserve">. </w:t>
            </w:r>
            <w:r w:rsidRPr="005A4993">
              <w:rPr>
                <w:rFonts w:ascii="Times New Roman" w:hAnsi="Times New Roman"/>
                <w:b/>
                <w:sz w:val="24"/>
                <w:szCs w:val="24"/>
              </w:rPr>
              <w:t>83b/</w:t>
            </w:r>
            <w:r w:rsidRPr="005A4993">
              <w:rPr>
                <w:rFonts w:ascii="Times New Roman" w:hAnsi="Times New Roman"/>
                <w:sz w:val="24"/>
                <w:szCs w:val="24"/>
              </w:rPr>
              <w:t xml:space="preserve">2020.05.27 </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b/>
                <w:sz w:val="24"/>
                <w:szCs w:val="24"/>
                <w:lang w:val="ro-RO"/>
              </w:rPr>
            </w:pPr>
            <w:r w:rsidRPr="005A4993">
              <w:rPr>
                <w:rFonts w:ascii="Times New Roman" w:hAnsi="Times New Roman"/>
                <w:sz w:val="24"/>
                <w:szCs w:val="24"/>
              </w:rPr>
              <w:t>03.06.2020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spacing w:after="0" w:line="360" w:lineRule="auto"/>
              <w:rPr>
                <w:rFonts w:ascii="Times New Roman" w:hAnsi="Times New Roman"/>
                <w:sz w:val="24"/>
                <w:szCs w:val="24"/>
                <w:lang w:val="ro-RO"/>
              </w:rPr>
            </w:pPr>
            <w:r w:rsidRPr="005A4993">
              <w:rPr>
                <w:rFonts w:ascii="Times New Roman" w:hAnsi="Times New Roman"/>
                <w:sz w:val="24"/>
                <w:szCs w:val="24"/>
              </w:rPr>
              <w:t>Aviz la Sesizările</w:t>
            </w:r>
            <w:r w:rsidRPr="005A4993">
              <w:rPr>
                <w:rFonts w:ascii="Times New Roman" w:hAnsi="Times New Roman"/>
                <w:sz w:val="24"/>
                <w:szCs w:val="24"/>
                <w:lang w:val="ro-RO"/>
              </w:rPr>
              <w:t xml:space="preserve"> CC </w:t>
            </w:r>
            <w:r w:rsidRPr="005A4993">
              <w:rPr>
                <w:rFonts w:ascii="Times New Roman" w:hAnsi="Times New Roman"/>
                <w:sz w:val="24"/>
                <w:szCs w:val="24"/>
              </w:rPr>
              <w:t xml:space="preserve"> </w:t>
            </w:r>
            <w:r w:rsidRPr="005A4993">
              <w:rPr>
                <w:rFonts w:ascii="Times New Roman" w:hAnsi="Times New Roman"/>
                <w:b/>
                <w:sz w:val="24"/>
                <w:szCs w:val="24"/>
              </w:rPr>
              <w:t xml:space="preserve">nr. 96b </w:t>
            </w:r>
            <w:r w:rsidRPr="005A4993">
              <w:rPr>
                <w:rFonts w:ascii="Times New Roman" w:hAnsi="Times New Roman"/>
                <w:sz w:val="24"/>
                <w:szCs w:val="24"/>
              </w:rPr>
              <w:t xml:space="preserve">din </w:t>
            </w:r>
            <w:r w:rsidRPr="005A4993">
              <w:rPr>
                <w:rFonts w:ascii="Times New Roman" w:hAnsi="Times New Roman"/>
                <w:sz w:val="24"/>
                <w:szCs w:val="24"/>
                <w:lang w:val="ro-RO"/>
              </w:rPr>
              <w:t>23.06.2020  și privind interpretarea dispozițiilor articolului 140 alineatul (2) din Constituție prin raportare la prevederile articolului 136 alineatul (3) din Legea Supremă (caracterul definitiv și nesusceptibil nici unei căi de atac al hotărârilor Curții Constituționale cu privire la alegerea și/sau destituirea în/din funcția de Președinte al Curții Constituționale)</w:t>
            </w:r>
          </w:p>
        </w:tc>
        <w:tc>
          <w:tcPr>
            <w:tcW w:w="2611" w:type="dxa"/>
          </w:tcPr>
          <w:p w:rsidR="005B2CD4" w:rsidRPr="005A4993" w:rsidRDefault="005B2CD4"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360" w:lineRule="auto"/>
              <w:jc w:val="center"/>
              <w:rPr>
                <w:rFonts w:ascii="Times New Roman" w:hAnsi="Times New Roman"/>
                <w:b/>
                <w:sz w:val="24"/>
                <w:szCs w:val="24"/>
                <w:lang w:val="ro-RO"/>
              </w:rPr>
            </w:pPr>
            <w:r w:rsidRPr="005A4993">
              <w:rPr>
                <w:rFonts w:ascii="Times New Roman" w:hAnsi="Times New Roman"/>
                <w:sz w:val="24"/>
                <w:szCs w:val="24"/>
                <w:shd w:val="clear" w:color="auto" w:fill="FFFFFF"/>
                <w:lang w:eastAsia="ro-RO"/>
              </w:rPr>
              <w:t>1 iulie 2020</w:t>
            </w:r>
          </w:p>
        </w:tc>
      </w:tr>
      <w:tr w:rsidR="0083012E" w:rsidRPr="005A4993" w:rsidTr="004922EF">
        <w:trPr>
          <w:trHeight w:val="145"/>
        </w:trPr>
        <w:tc>
          <w:tcPr>
            <w:tcW w:w="569" w:type="dxa"/>
          </w:tcPr>
          <w:p w:rsidR="0083012E" w:rsidRPr="005A4993" w:rsidRDefault="0083012E" w:rsidP="00346510">
            <w:pPr>
              <w:pStyle w:val="1"/>
              <w:numPr>
                <w:ilvl w:val="0"/>
                <w:numId w:val="31"/>
              </w:numPr>
              <w:tabs>
                <w:tab w:val="left" w:pos="0"/>
                <w:tab w:val="left" w:pos="142"/>
              </w:tabs>
              <w:rPr>
                <w:rFonts w:ascii="Times New Roman" w:hAnsi="Times New Roman"/>
              </w:rPr>
            </w:pPr>
          </w:p>
        </w:tc>
        <w:tc>
          <w:tcPr>
            <w:tcW w:w="5055" w:type="dxa"/>
          </w:tcPr>
          <w:p w:rsidR="0083012E" w:rsidRPr="005A4993" w:rsidRDefault="0083012E" w:rsidP="003A593E">
            <w:pPr>
              <w:keepNext/>
              <w:suppressAutoHyphens/>
              <w:spacing w:after="0" w:line="360" w:lineRule="auto"/>
              <w:jc w:val="both"/>
              <w:outlineLvl w:val="0"/>
              <w:rPr>
                <w:rFonts w:ascii="Times New Roman" w:hAnsi="Times New Roman"/>
                <w:sz w:val="24"/>
                <w:szCs w:val="24"/>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eastAsia="Arial" w:hAnsi="Times New Roman"/>
                <w:b/>
                <w:bCs/>
                <w:kern w:val="2"/>
                <w:sz w:val="24"/>
                <w:szCs w:val="24"/>
                <w:lang w:eastAsia="ar-SA"/>
              </w:rPr>
              <w:t>nr.69a</w:t>
            </w:r>
            <w:r w:rsidRPr="005A4993">
              <w:rPr>
                <w:rFonts w:ascii="Times New Roman" w:eastAsia="Arial" w:hAnsi="Times New Roman"/>
                <w:bCs/>
                <w:kern w:val="2"/>
                <w:sz w:val="24"/>
                <w:szCs w:val="24"/>
                <w:lang w:eastAsia="ar-SA"/>
              </w:rPr>
              <w:t xml:space="preserve"> din 13.05.2020 privind controlul constituționalității art. 12  alin. 7 și 8 din Legea Securității Statului nr. 618 din 31 octombrie 1995</w:t>
            </w:r>
          </w:p>
        </w:tc>
        <w:tc>
          <w:tcPr>
            <w:tcW w:w="2611" w:type="dxa"/>
          </w:tcPr>
          <w:p w:rsidR="0083012E" w:rsidRPr="005A4993" w:rsidRDefault="0083012E" w:rsidP="00AA6CB0">
            <w:pPr>
              <w:spacing w:line="360"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83012E" w:rsidRPr="005A4993" w:rsidRDefault="0083012E" w:rsidP="00AA6CB0">
            <w:pPr>
              <w:spacing w:line="360" w:lineRule="auto"/>
              <w:jc w:val="center"/>
              <w:rPr>
                <w:rFonts w:ascii="Times New Roman" w:hAnsi="Times New Roman"/>
                <w:sz w:val="24"/>
                <w:szCs w:val="24"/>
                <w:shd w:val="clear" w:color="auto" w:fill="FFFFFF"/>
                <w:lang w:eastAsia="ro-RO"/>
              </w:rPr>
            </w:pPr>
            <w:r w:rsidRPr="005A4993">
              <w:rPr>
                <w:rFonts w:ascii="Times New Roman" w:hAnsi="Times New Roman"/>
                <w:sz w:val="24"/>
                <w:szCs w:val="24"/>
                <w:shd w:val="clear" w:color="auto" w:fill="FFFFFF"/>
                <w:lang w:eastAsia="ro-RO"/>
              </w:rPr>
              <w:t>22.06.2020</w:t>
            </w:r>
          </w:p>
        </w:tc>
      </w:tr>
      <w:tr w:rsidR="005B2CD4" w:rsidRPr="005A4993" w:rsidTr="004922EF">
        <w:trPr>
          <w:trHeight w:val="145"/>
        </w:trPr>
        <w:tc>
          <w:tcPr>
            <w:tcW w:w="569" w:type="dxa"/>
          </w:tcPr>
          <w:p w:rsidR="005B2CD4" w:rsidRPr="005A4993" w:rsidRDefault="005B2CD4" w:rsidP="00346510">
            <w:pPr>
              <w:pStyle w:val="1"/>
              <w:numPr>
                <w:ilvl w:val="0"/>
                <w:numId w:val="31"/>
              </w:numPr>
              <w:tabs>
                <w:tab w:val="left" w:pos="0"/>
                <w:tab w:val="left" w:pos="142"/>
              </w:tabs>
              <w:rPr>
                <w:rFonts w:ascii="Times New Roman" w:hAnsi="Times New Roman"/>
              </w:rPr>
            </w:pPr>
          </w:p>
        </w:tc>
        <w:tc>
          <w:tcPr>
            <w:tcW w:w="5055" w:type="dxa"/>
          </w:tcPr>
          <w:p w:rsidR="005B2CD4" w:rsidRPr="005A4993" w:rsidRDefault="005B2CD4"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sz w:val="24"/>
                <w:szCs w:val="24"/>
                <w:lang w:val="ro-RO"/>
              </w:rPr>
              <w:t>nr.100b</w:t>
            </w:r>
            <w:r w:rsidRPr="005A4993">
              <w:rPr>
                <w:rFonts w:ascii="Times New Roman" w:hAnsi="Times New Roman"/>
                <w:sz w:val="24"/>
                <w:szCs w:val="24"/>
                <w:lang w:val="ro-RO"/>
              </w:rPr>
              <w:t xml:space="preserve"> din 24.06.20 privind interpretarea dispozițiilor articolului 140 alineatul (2) din Constituție prin raportare la prevederile articolului 136 alineatul (3) din Legea Supremă (caracterul definitiv și nesusceptibil nici unei căi de atac al hotărârilor Curții Constituționale cu privire la alegerea și/sau destituirea în/din funcția de Președinte al Curții Constituționale).</w:t>
            </w:r>
          </w:p>
        </w:tc>
        <w:tc>
          <w:tcPr>
            <w:tcW w:w="2611" w:type="dxa"/>
          </w:tcPr>
          <w:p w:rsidR="005B2CD4" w:rsidRPr="005A4993" w:rsidRDefault="005B2CD4"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5B2CD4" w:rsidRPr="005A4993" w:rsidRDefault="005B2CD4"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01.07.2020</w:t>
            </w:r>
          </w:p>
        </w:tc>
      </w:tr>
      <w:tr w:rsidR="00B809A1" w:rsidRPr="005A4993" w:rsidTr="004922EF">
        <w:trPr>
          <w:trHeight w:val="145"/>
        </w:trPr>
        <w:tc>
          <w:tcPr>
            <w:tcW w:w="569" w:type="dxa"/>
          </w:tcPr>
          <w:p w:rsidR="00B809A1" w:rsidRPr="005A4993" w:rsidRDefault="00B809A1" w:rsidP="00346510">
            <w:pPr>
              <w:pStyle w:val="1"/>
              <w:numPr>
                <w:ilvl w:val="0"/>
                <w:numId w:val="31"/>
              </w:numPr>
              <w:tabs>
                <w:tab w:val="left" w:pos="0"/>
                <w:tab w:val="left" w:pos="142"/>
              </w:tabs>
              <w:rPr>
                <w:rFonts w:ascii="Times New Roman" w:hAnsi="Times New Roman"/>
              </w:rPr>
            </w:pPr>
          </w:p>
        </w:tc>
        <w:tc>
          <w:tcPr>
            <w:tcW w:w="5055" w:type="dxa"/>
          </w:tcPr>
          <w:p w:rsidR="00B809A1" w:rsidRPr="005A4993" w:rsidRDefault="00B809A1"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iCs/>
                <w:sz w:val="24"/>
                <w:szCs w:val="24"/>
                <w:lang w:val="ro-RO"/>
              </w:rPr>
              <w:t>nr.108b/2020</w:t>
            </w:r>
            <w:r w:rsidRPr="005A4993">
              <w:rPr>
                <w:rFonts w:ascii="Times New Roman" w:hAnsi="Times New Roman"/>
                <w:iCs/>
                <w:sz w:val="24"/>
                <w:szCs w:val="24"/>
                <w:lang w:val="ro-RO"/>
              </w:rPr>
              <w:t xml:space="preserve"> referitoare la interpretarea articolelor 68, 69 și 71 din Constituție.</w:t>
            </w:r>
          </w:p>
        </w:tc>
        <w:tc>
          <w:tcPr>
            <w:tcW w:w="2611" w:type="dxa"/>
          </w:tcPr>
          <w:p w:rsidR="00B809A1" w:rsidRPr="005A4993" w:rsidRDefault="00B809A1"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B809A1" w:rsidRPr="005A4993" w:rsidRDefault="00B809A1" w:rsidP="00AA6CB0">
            <w:pPr>
              <w:spacing w:line="276" w:lineRule="auto"/>
              <w:jc w:val="center"/>
              <w:rPr>
                <w:rFonts w:ascii="Times New Roman" w:hAnsi="Times New Roman"/>
                <w:sz w:val="24"/>
                <w:szCs w:val="24"/>
              </w:rPr>
            </w:pPr>
            <w:r w:rsidRPr="005A4993">
              <w:rPr>
                <w:rFonts w:ascii="Times New Roman" w:hAnsi="Times New Roman"/>
                <w:sz w:val="24"/>
                <w:szCs w:val="24"/>
              </w:rPr>
              <w:t>10-20.07. 2020</w:t>
            </w:r>
          </w:p>
        </w:tc>
      </w:tr>
      <w:tr w:rsidR="00B01ABD" w:rsidRPr="005A4993" w:rsidTr="004922EF">
        <w:trPr>
          <w:trHeight w:val="145"/>
        </w:trPr>
        <w:tc>
          <w:tcPr>
            <w:tcW w:w="569" w:type="dxa"/>
          </w:tcPr>
          <w:p w:rsidR="00B01ABD" w:rsidRPr="005A4993" w:rsidRDefault="00B01ABD" w:rsidP="00346510">
            <w:pPr>
              <w:pStyle w:val="1"/>
              <w:numPr>
                <w:ilvl w:val="0"/>
                <w:numId w:val="31"/>
              </w:numPr>
              <w:tabs>
                <w:tab w:val="left" w:pos="0"/>
                <w:tab w:val="left" w:pos="142"/>
              </w:tabs>
              <w:rPr>
                <w:rFonts w:ascii="Times New Roman" w:hAnsi="Times New Roman"/>
              </w:rPr>
            </w:pPr>
          </w:p>
        </w:tc>
        <w:tc>
          <w:tcPr>
            <w:tcW w:w="5055" w:type="dxa"/>
          </w:tcPr>
          <w:p w:rsidR="00B01ABD" w:rsidRPr="005A4993" w:rsidRDefault="00B01ABD" w:rsidP="003A593E">
            <w:pPr>
              <w:pStyle w:val="a0"/>
              <w:tabs>
                <w:tab w:val="left" w:pos="57"/>
              </w:tabs>
              <w:spacing w:line="360" w:lineRule="auto"/>
              <w:jc w:val="both"/>
              <w:rPr>
                <w:rFonts w:ascii="Times New Roman" w:hAnsi="Times New Roman" w:cs="Times New Roman"/>
                <w:iCs/>
                <w:color w:val="auto"/>
                <w:sz w:val="24"/>
                <w:szCs w:val="24"/>
              </w:rPr>
            </w:pPr>
            <w:r w:rsidRPr="005A4993">
              <w:rPr>
                <w:rFonts w:ascii="Times New Roman" w:hAnsi="Times New Roman" w:cs="Times New Roman"/>
                <w:b/>
                <w:color w:val="auto"/>
                <w:sz w:val="24"/>
                <w:szCs w:val="24"/>
              </w:rPr>
              <w:t xml:space="preserve">Aviz </w:t>
            </w:r>
            <w:r w:rsidRPr="005A4993">
              <w:rPr>
                <w:rFonts w:ascii="Times New Roman" w:hAnsi="Times New Roman" w:cs="Times New Roman"/>
                <w:color w:val="auto"/>
                <w:sz w:val="24"/>
                <w:szCs w:val="24"/>
              </w:rPr>
              <w:t xml:space="preserve">asupra </w:t>
            </w:r>
            <w:r w:rsidRPr="005A4993">
              <w:rPr>
                <w:rFonts w:ascii="Times New Roman" w:hAnsi="Times New Roman" w:cs="Times New Roman"/>
                <w:i/>
                <w:iCs/>
                <w:color w:val="auto"/>
                <w:sz w:val="24"/>
                <w:szCs w:val="24"/>
              </w:rPr>
              <w:t>R</w:t>
            </w:r>
            <w:r w:rsidRPr="005A4993">
              <w:rPr>
                <w:rFonts w:ascii="Times New Roman" w:hAnsi="Times New Roman" w:cs="Times New Roman"/>
                <w:i/>
                <w:color w:val="auto"/>
                <w:sz w:val="24"/>
                <w:szCs w:val="24"/>
              </w:rPr>
              <w:t>ecursului în interesul legii</w:t>
            </w:r>
            <w:r w:rsidRPr="005A4993">
              <w:rPr>
                <w:rFonts w:ascii="Times New Roman" w:hAnsi="Times New Roman" w:cs="Times New Roman"/>
                <w:color w:val="auto"/>
                <w:sz w:val="24"/>
                <w:szCs w:val="24"/>
              </w:rPr>
              <w:t xml:space="preserve"> </w:t>
            </w:r>
            <w:r w:rsidRPr="005A4993">
              <w:rPr>
                <w:rFonts w:ascii="Times New Roman" w:hAnsi="Times New Roman" w:cs="Times New Roman"/>
                <w:b/>
                <w:color w:val="auto"/>
                <w:sz w:val="24"/>
                <w:szCs w:val="24"/>
              </w:rPr>
              <w:t>4ril-1/20</w:t>
            </w:r>
            <w:r w:rsidRPr="005A4993">
              <w:rPr>
                <w:rFonts w:ascii="Times New Roman" w:hAnsi="Times New Roman" w:cs="Times New Roman"/>
                <w:color w:val="auto"/>
                <w:sz w:val="24"/>
                <w:szCs w:val="24"/>
              </w:rPr>
              <w:t xml:space="preserve"> declarat de către Procurorul General al Republicii Moldova, Alexandr STOIANOGLO, referitor la admiterea unor incoerențe aplicative și absenței unei practicii judiciare uniforme în materia aplicării normelor penale privind concursul ideal dintre infracțiunile prevăzute de art. 287 și art. 152, respectiv art. 151, art. 145 din Codul penal al Republicii Moldova.</w:t>
            </w:r>
          </w:p>
        </w:tc>
        <w:tc>
          <w:tcPr>
            <w:tcW w:w="2611" w:type="dxa"/>
          </w:tcPr>
          <w:p w:rsidR="00B01ABD" w:rsidRPr="005A4993" w:rsidRDefault="00B01ABD"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it-IT"/>
              </w:rPr>
              <w:t>Curtea Supremă de Justiție</w:t>
            </w:r>
          </w:p>
        </w:tc>
        <w:tc>
          <w:tcPr>
            <w:tcW w:w="1617" w:type="dxa"/>
          </w:tcPr>
          <w:p w:rsidR="00B01ABD" w:rsidRPr="005A4993" w:rsidRDefault="00B01ABD" w:rsidP="00AA6CB0">
            <w:pPr>
              <w:spacing w:line="276" w:lineRule="auto"/>
              <w:jc w:val="center"/>
              <w:rPr>
                <w:rFonts w:ascii="Times New Roman" w:hAnsi="Times New Roman"/>
                <w:sz w:val="24"/>
                <w:szCs w:val="24"/>
              </w:rPr>
            </w:pPr>
            <w:r w:rsidRPr="005A4993">
              <w:rPr>
                <w:rFonts w:ascii="Times New Roman" w:hAnsi="Times New Roman"/>
                <w:sz w:val="24"/>
                <w:szCs w:val="24"/>
              </w:rPr>
              <w:t>13.07.2020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rPr>
            </w:pPr>
            <w:r w:rsidRPr="005A4993">
              <w:rPr>
                <w:rFonts w:ascii="Times New Roman" w:hAnsi="Times New Roman"/>
                <w:b/>
                <w:sz w:val="24"/>
                <w:szCs w:val="24"/>
              </w:rPr>
              <w:t xml:space="preserve">Aviz </w:t>
            </w:r>
            <w:r w:rsidRPr="005A4993">
              <w:rPr>
                <w:rFonts w:ascii="Times New Roman" w:hAnsi="Times New Roman"/>
                <w:sz w:val="24"/>
                <w:szCs w:val="24"/>
              </w:rPr>
              <w:t xml:space="preserve">la Recursul în interesul legii </w:t>
            </w:r>
            <w:r w:rsidRPr="005A4993">
              <w:rPr>
                <w:rFonts w:ascii="Times New Roman" w:hAnsi="Times New Roman"/>
                <w:b/>
                <w:bCs/>
                <w:sz w:val="24"/>
                <w:szCs w:val="24"/>
              </w:rPr>
              <w:t xml:space="preserve">nr. 21-12d/20-1855 </w:t>
            </w:r>
            <w:r w:rsidRPr="005A4993">
              <w:rPr>
                <w:rFonts w:ascii="Times New Roman" w:hAnsi="Times New Roman"/>
                <w:bCs/>
                <w:sz w:val="24"/>
                <w:szCs w:val="24"/>
              </w:rPr>
              <w:t>din 25.06.2020</w:t>
            </w:r>
            <w:r w:rsidRPr="005A4993">
              <w:rPr>
                <w:rFonts w:ascii="Times New Roman" w:hAnsi="Times New Roman"/>
                <w:b/>
                <w:bCs/>
                <w:sz w:val="24"/>
                <w:szCs w:val="24"/>
              </w:rPr>
              <w:t xml:space="preserve"> </w:t>
            </w:r>
            <w:r w:rsidRPr="005A4993">
              <w:rPr>
                <w:rFonts w:ascii="Times New Roman" w:hAnsi="Times New Roman"/>
                <w:sz w:val="24"/>
                <w:szCs w:val="24"/>
              </w:rPr>
              <w:t>declarat de către Procurorul General al Republicii Moldova, Alexandr STOIANOGLO, în baza admiterii unor incoerențe aplicative și absenței unei practici judiciare unificate, raportată la realitatea/ posibilitatea aplicării legii penale mai favorabile în contextul art. 70 alin. (31 ), art. 84 alin. (1) și art. 85 alin. (1) din Codul penal al Republicii Moldova.</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it-IT"/>
              </w:rPr>
              <w:t>Curtea Supremă de Justiție</w:t>
            </w:r>
          </w:p>
        </w:tc>
        <w:tc>
          <w:tcPr>
            <w:tcW w:w="1617" w:type="dxa"/>
          </w:tcPr>
          <w:p w:rsidR="003A593E" w:rsidRPr="005A4993" w:rsidRDefault="003A593E" w:rsidP="00AA6CB0">
            <w:pPr>
              <w:spacing w:line="276" w:lineRule="auto"/>
              <w:jc w:val="center"/>
              <w:rPr>
                <w:rFonts w:ascii="Times New Roman" w:hAnsi="Times New Roman"/>
                <w:sz w:val="24"/>
                <w:szCs w:val="24"/>
              </w:rPr>
            </w:pPr>
            <w:r w:rsidRPr="005A4993">
              <w:rPr>
                <w:rFonts w:ascii="Times New Roman" w:hAnsi="Times New Roman"/>
                <w:sz w:val="24"/>
                <w:szCs w:val="24"/>
              </w:rPr>
              <w:t>16.07.2020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Aviz consolidat ICJPS asupra Sesizării Curții Constituționale</w:t>
            </w:r>
            <w:r w:rsidRPr="005A4993">
              <w:rPr>
                <w:rFonts w:ascii="Times New Roman" w:hAnsi="Times New Roman"/>
                <w:sz w:val="24"/>
                <w:szCs w:val="24"/>
                <w:lang w:val="ro-RO"/>
              </w:rPr>
              <w:t xml:space="preserve"> </w:t>
            </w:r>
            <w:r w:rsidRPr="005A4993">
              <w:rPr>
                <w:rFonts w:ascii="Times New Roman" w:hAnsi="Times New Roman"/>
                <w:b/>
                <w:sz w:val="24"/>
                <w:szCs w:val="24"/>
                <w:lang w:val="ro-RO"/>
              </w:rPr>
              <w:t xml:space="preserve">nr.105c  </w:t>
            </w:r>
            <w:r w:rsidRPr="005A4993">
              <w:rPr>
                <w:rFonts w:ascii="Times New Roman" w:hAnsi="Times New Roman"/>
                <w:sz w:val="24"/>
                <w:szCs w:val="24"/>
                <w:lang w:val="ro-RO"/>
              </w:rPr>
              <w:t xml:space="preserve">din 01.07.2020 </w:t>
            </w:r>
            <w:r w:rsidRPr="005A4993">
              <w:rPr>
                <w:rFonts w:ascii="Times New Roman" w:hAnsi="Times New Roman"/>
                <w:sz w:val="24"/>
                <w:szCs w:val="24"/>
                <w:lang w:val="ro-RO" w:eastAsia="ro-RO" w:bidi="ro-RO"/>
              </w:rPr>
              <w:t xml:space="preserve">referitoare proiectul de lege pentru modificarea Constituției. </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rFonts w:ascii="Times New Roman" w:hAnsi="Times New Roman"/>
                <w:sz w:val="24"/>
                <w:szCs w:val="24"/>
              </w:rPr>
            </w:pPr>
            <w:r w:rsidRPr="005A4993">
              <w:rPr>
                <w:rFonts w:ascii="Times New Roman" w:hAnsi="Times New Roman"/>
                <w:sz w:val="24"/>
                <w:szCs w:val="24"/>
              </w:rPr>
              <w:t>22.07.2020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w:t>
            </w:r>
            <w:r w:rsidRPr="005A4993">
              <w:rPr>
                <w:rFonts w:ascii="Times New Roman" w:hAnsi="Times New Roman"/>
                <w:sz w:val="24"/>
                <w:szCs w:val="24"/>
                <w:lang w:val="ro-RO"/>
              </w:rPr>
              <w:t xml:space="preserve">asupra sesizării la Curtea Constituțională </w:t>
            </w:r>
            <w:r w:rsidRPr="005A4993">
              <w:rPr>
                <w:rFonts w:ascii="Times New Roman" w:hAnsi="Times New Roman"/>
                <w:b/>
                <w:sz w:val="24"/>
                <w:szCs w:val="24"/>
                <w:lang w:val="ro-RO"/>
              </w:rPr>
              <w:t>nr.114b</w:t>
            </w:r>
            <w:r w:rsidRPr="005A4993">
              <w:rPr>
                <w:rFonts w:ascii="Times New Roman" w:hAnsi="Times New Roman"/>
                <w:sz w:val="24"/>
                <w:szCs w:val="24"/>
                <w:lang w:val="ro-RO"/>
              </w:rPr>
              <w:t xml:space="preserve"> din </w:t>
            </w:r>
            <w:r w:rsidRPr="005A4993">
              <w:rPr>
                <w:rFonts w:ascii="Times New Roman" w:hAnsi="Times New Roman"/>
                <w:sz w:val="24"/>
                <w:szCs w:val="24"/>
                <w:shd w:val="clear" w:color="auto" w:fill="FFFFFF"/>
                <w:lang w:val="ro-RO"/>
              </w:rPr>
              <w:t xml:space="preserve">10.07.20 </w:t>
            </w:r>
            <w:r w:rsidRPr="005A4993">
              <w:rPr>
                <w:rFonts w:ascii="Times New Roman" w:hAnsi="Times New Roman"/>
                <w:sz w:val="24"/>
                <w:szCs w:val="24"/>
                <w:lang w:val="ro-RO"/>
              </w:rPr>
              <w:t>privind interpretarea dispozițiilor articolului 106</w:t>
            </w:r>
            <w:r w:rsidRPr="005A4993">
              <w:rPr>
                <w:rFonts w:ascii="Times New Roman" w:hAnsi="Times New Roman"/>
                <w:sz w:val="24"/>
                <w:szCs w:val="24"/>
                <w:vertAlign w:val="superscript"/>
                <w:lang w:val="ro-RO"/>
              </w:rPr>
              <w:t>1</w:t>
            </w:r>
            <w:r w:rsidRPr="005A4993">
              <w:rPr>
                <w:rFonts w:ascii="Times New Roman" w:hAnsi="Times New Roman"/>
                <w:sz w:val="24"/>
                <w:szCs w:val="24"/>
                <w:lang w:val="ro-RO"/>
              </w:rPr>
              <w:t xml:space="preserve"> din Constituția RM, care prevede condițiile angajării răspunderii Guvernului în fața Parlamentului RM.</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31.07.2020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w:t>
            </w:r>
            <w:r w:rsidRPr="005A4993">
              <w:rPr>
                <w:rFonts w:ascii="Times New Roman" w:hAnsi="Times New Roman"/>
                <w:sz w:val="24"/>
                <w:szCs w:val="24"/>
                <w:lang w:val="ro-RO"/>
              </w:rPr>
              <w:t>asupra sesizării la Curtea Constituțională</w:t>
            </w:r>
            <w:r w:rsidRPr="005A4993">
              <w:rPr>
                <w:rFonts w:ascii="Times New Roman" w:hAnsi="Times New Roman"/>
                <w:b/>
                <w:sz w:val="24"/>
                <w:szCs w:val="24"/>
                <w:shd w:val="clear" w:color="auto" w:fill="FFFFFF"/>
              </w:rPr>
              <w:t xml:space="preserve"> nr. 94a </w:t>
            </w:r>
            <w:r w:rsidRPr="005A4993">
              <w:rPr>
                <w:rFonts w:ascii="Times New Roman" w:hAnsi="Times New Roman"/>
                <w:sz w:val="24"/>
                <w:szCs w:val="24"/>
                <w:shd w:val="clear" w:color="auto" w:fill="FFFFFF"/>
              </w:rPr>
              <w:t>din 12 iunie 2020 privind controlul constituționalității articolului 453 alin. (1) din Codul de procedură penală.</w:t>
            </w:r>
          </w:p>
        </w:tc>
        <w:tc>
          <w:tcPr>
            <w:tcW w:w="2611" w:type="dxa"/>
          </w:tcPr>
          <w:p w:rsidR="003A593E" w:rsidRPr="005A4993" w:rsidRDefault="003A593E" w:rsidP="00907FEC">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907FEC">
            <w:pPr>
              <w:spacing w:line="276" w:lineRule="auto"/>
              <w:jc w:val="both"/>
              <w:rPr>
                <w:rFonts w:ascii="Times New Roman" w:hAnsi="Times New Roman"/>
                <w:sz w:val="24"/>
                <w:szCs w:val="24"/>
                <w:lang w:val="ro-RO"/>
              </w:rPr>
            </w:pPr>
            <w:r w:rsidRPr="005A4993">
              <w:rPr>
                <w:rFonts w:ascii="Times New Roman" w:hAnsi="Times New Roman"/>
                <w:sz w:val="24"/>
                <w:szCs w:val="24"/>
                <w:lang w:val="ro-RO"/>
              </w:rPr>
              <w:t>07.08.2020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w:t>
            </w:r>
            <w:r w:rsidRPr="005A4993">
              <w:rPr>
                <w:rFonts w:ascii="Times New Roman" w:hAnsi="Times New Roman"/>
                <w:sz w:val="24"/>
                <w:szCs w:val="24"/>
                <w:lang w:val="ro-RO"/>
              </w:rPr>
              <w:t>asupra sesizării la Curtea Constituțională</w:t>
            </w:r>
            <w:r w:rsidRPr="005A4993">
              <w:rPr>
                <w:rFonts w:ascii="Times New Roman" w:eastAsia="Times New Roman" w:hAnsi="Times New Roman"/>
                <w:sz w:val="24"/>
                <w:szCs w:val="24"/>
                <w:lang w:val="ro-RO" w:eastAsia="ru-RU"/>
              </w:rPr>
              <w:t xml:space="preserve"> </w:t>
            </w:r>
            <w:r w:rsidRPr="005A4993">
              <w:rPr>
                <w:rFonts w:ascii="Times New Roman" w:eastAsia="Times New Roman" w:hAnsi="Times New Roman"/>
                <w:b/>
                <w:sz w:val="24"/>
                <w:szCs w:val="24"/>
                <w:lang w:val="ro-RO" w:eastAsia="ru-RU"/>
              </w:rPr>
              <w:t>nr.130a</w:t>
            </w:r>
            <w:r w:rsidRPr="005A4993">
              <w:rPr>
                <w:rFonts w:ascii="Times New Roman" w:eastAsia="Times New Roman" w:hAnsi="Times New Roman"/>
                <w:sz w:val="24"/>
                <w:szCs w:val="24"/>
                <w:lang w:val="ro-RO" w:eastAsia="ru-RU"/>
              </w:rPr>
              <w:t xml:space="preserve"> din 31.07.2020 privind controlul constituționalității unei prevederi din </w:t>
            </w:r>
            <w:bookmarkStart w:id="2" w:name="_Hlk47949650"/>
            <w:r w:rsidRPr="005A4993">
              <w:rPr>
                <w:rFonts w:ascii="Times New Roman" w:eastAsia="Times New Roman" w:hAnsi="Times New Roman"/>
                <w:sz w:val="24"/>
                <w:szCs w:val="24"/>
                <w:lang w:val="ro-RO" w:eastAsia="ru-RU"/>
              </w:rPr>
              <w:t>Legea nr.86/2020 cu privire la organizațiile necomerciale.</w:t>
            </w:r>
            <w:bookmarkEnd w:id="2"/>
          </w:p>
        </w:tc>
        <w:tc>
          <w:tcPr>
            <w:tcW w:w="2611" w:type="dxa"/>
          </w:tcPr>
          <w:p w:rsidR="003A593E" w:rsidRPr="005A4993" w:rsidRDefault="003A593E" w:rsidP="00907FEC">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907FEC">
            <w:pPr>
              <w:spacing w:line="276" w:lineRule="auto"/>
              <w:jc w:val="both"/>
              <w:rPr>
                <w:rFonts w:ascii="Times New Roman" w:hAnsi="Times New Roman"/>
                <w:sz w:val="24"/>
                <w:szCs w:val="24"/>
                <w:lang w:val="ro-RO"/>
              </w:rPr>
            </w:pPr>
            <w:r w:rsidRPr="005A4993">
              <w:rPr>
                <w:rFonts w:ascii="Times New Roman" w:hAnsi="Times New Roman"/>
                <w:sz w:val="24"/>
                <w:szCs w:val="24"/>
                <w:lang w:val="ro-RO"/>
              </w:rPr>
              <w:t>11.08.2020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lang w:val="it-IT"/>
              </w:rPr>
            </w:pPr>
            <w:r w:rsidRPr="005A4993">
              <w:rPr>
                <w:rFonts w:ascii="Times New Roman" w:hAnsi="Times New Roman"/>
                <w:iCs/>
                <w:sz w:val="24"/>
                <w:szCs w:val="24"/>
                <w:lang w:val="ro-RO"/>
              </w:rPr>
              <w:t xml:space="preserve">Aviz consolidat  ICJPS </w:t>
            </w:r>
            <w:r w:rsidRPr="005A4993">
              <w:rPr>
                <w:rFonts w:ascii="Times New Roman" w:hAnsi="Times New Roman"/>
                <w:sz w:val="24"/>
                <w:szCs w:val="24"/>
                <w:lang w:val="ro-RO"/>
              </w:rPr>
              <w:t xml:space="preserve">asupra sesizării la Curtea Constituțională </w:t>
            </w:r>
            <w:r w:rsidRPr="005A4993">
              <w:rPr>
                <w:rFonts w:ascii="Times New Roman" w:hAnsi="Times New Roman"/>
                <w:b/>
                <w:sz w:val="24"/>
                <w:szCs w:val="24"/>
                <w:lang w:val="ro-RO"/>
              </w:rPr>
              <w:t>nr.70g</w:t>
            </w:r>
            <w:r w:rsidRPr="005A4993">
              <w:rPr>
                <w:rFonts w:ascii="Times New Roman" w:hAnsi="Times New Roman"/>
                <w:sz w:val="24"/>
                <w:szCs w:val="24"/>
                <w:lang w:val="ro-RO"/>
              </w:rPr>
              <w:t xml:space="preserve"> </w:t>
            </w:r>
            <w:r w:rsidRPr="005A4993">
              <w:rPr>
                <w:rFonts w:ascii="Times New Roman" w:hAnsi="Times New Roman"/>
                <w:sz w:val="24"/>
                <w:szCs w:val="24"/>
                <w:shd w:val="clear" w:color="auto" w:fill="FFFFFF"/>
              </w:rPr>
              <w:t xml:space="preserve">din 14.05.20 </w:t>
            </w:r>
            <w:r w:rsidRPr="005A4993">
              <w:rPr>
                <w:rFonts w:ascii="Times New Roman" w:hAnsi="Times New Roman"/>
                <w:sz w:val="24"/>
                <w:szCs w:val="24"/>
                <w:lang w:val="ro-RO"/>
              </w:rPr>
              <w:t>privind interpretarea dispozițiilor Legii cu privire la răspunderea disciplinară a judecătorului.</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pStyle w:val="Frspaiere"/>
              <w:spacing w:line="256" w:lineRule="auto"/>
              <w:jc w:val="center"/>
              <w:rPr>
                <w:rFonts w:ascii="Times New Roman" w:hAnsi="Times New Roman" w:cs="Times New Roman"/>
                <w:color w:val="auto"/>
              </w:rPr>
            </w:pPr>
            <w:r w:rsidRPr="005A4993">
              <w:rPr>
                <w:rFonts w:ascii="Times New Roman" w:hAnsi="Times New Roman" w:cs="Times New Roman"/>
                <w:color w:val="auto"/>
              </w:rPr>
              <w:t>12.08.2020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rPr>
            </w:pPr>
            <w:r w:rsidRPr="005A4993">
              <w:rPr>
                <w:rFonts w:ascii="Times New Roman" w:hAnsi="Times New Roman"/>
                <w:b/>
                <w:sz w:val="24"/>
                <w:szCs w:val="24"/>
              </w:rPr>
              <w:t>Aviz</w:t>
            </w:r>
            <w:r w:rsidRPr="005A4993">
              <w:rPr>
                <w:rFonts w:ascii="Times New Roman" w:hAnsi="Times New Roman"/>
              </w:rPr>
              <w:t xml:space="preserve"> la </w:t>
            </w:r>
            <w:r w:rsidRPr="005A4993">
              <w:rPr>
                <w:rFonts w:ascii="Times New Roman" w:hAnsi="Times New Roman"/>
                <w:iCs/>
              </w:rPr>
              <w:t>R</w:t>
            </w:r>
            <w:r w:rsidRPr="005A4993">
              <w:rPr>
                <w:rFonts w:ascii="Times New Roman" w:hAnsi="Times New Roman"/>
              </w:rPr>
              <w:t xml:space="preserve">ecursul în interesul legii </w:t>
            </w:r>
            <w:r w:rsidRPr="005A4993">
              <w:rPr>
                <w:rFonts w:ascii="Times New Roman" w:eastAsia="Times New Roman" w:hAnsi="Times New Roman"/>
                <w:b/>
                <w:lang w:eastAsia="ro-RO"/>
              </w:rPr>
              <w:t xml:space="preserve">4-1-ril-2, </w:t>
            </w:r>
            <w:r w:rsidRPr="005A4993">
              <w:rPr>
                <w:rFonts w:ascii="Times New Roman" w:hAnsi="Times New Roman"/>
              </w:rPr>
              <w:t>declarat de către Președintele Uniunii Avocaților din Republica Moldova, Emanoil PLOȘNIȚA.</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it-IT"/>
              </w:rPr>
              <w:t>Curtea Supremă de Justiție</w:t>
            </w:r>
          </w:p>
        </w:tc>
        <w:tc>
          <w:tcPr>
            <w:tcW w:w="1617" w:type="dxa"/>
          </w:tcPr>
          <w:p w:rsidR="003A593E" w:rsidRPr="005A4993" w:rsidRDefault="003A593E" w:rsidP="00AA6CB0">
            <w:pPr>
              <w:spacing w:line="276" w:lineRule="auto"/>
              <w:jc w:val="center"/>
              <w:rPr>
                <w:rFonts w:ascii="Times New Roman" w:hAnsi="Times New Roman"/>
                <w:sz w:val="24"/>
                <w:szCs w:val="24"/>
              </w:rPr>
            </w:pPr>
            <w:r w:rsidRPr="005A4993">
              <w:rPr>
                <w:rFonts w:ascii="Times New Roman" w:hAnsi="Times New Roman"/>
                <w:sz w:val="24"/>
                <w:szCs w:val="24"/>
              </w:rPr>
              <w:t>04.09.2020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pStyle w:val="Listparagraf"/>
              <w:spacing w:after="0" w:line="360" w:lineRule="auto"/>
              <w:ind w:left="11" w:firstLine="284"/>
              <w:jc w:val="both"/>
              <w:rPr>
                <w:rFonts w:ascii="Times New Roman" w:hAnsi="Times New Roman"/>
                <w:iCs/>
                <w:sz w:val="24"/>
                <w:szCs w:val="24"/>
                <w:lang w:val="ro-RO"/>
              </w:rPr>
            </w:pPr>
            <w:r w:rsidRPr="005A4993">
              <w:rPr>
                <w:rFonts w:ascii="Times New Roman" w:hAnsi="Times New Roman"/>
                <w:sz w:val="24"/>
                <w:szCs w:val="24"/>
                <w:lang w:val="ro-RO"/>
              </w:rPr>
              <w:t>Opinia ICJPS la proiectul ”Instrucțiunile privind raportarea implementării proiectelor din domeniile cercetării și inovării”.</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MECC; ANCD</w:t>
            </w:r>
          </w:p>
        </w:tc>
        <w:tc>
          <w:tcPr>
            <w:tcW w:w="1617" w:type="dxa"/>
          </w:tcPr>
          <w:p w:rsidR="003A593E" w:rsidRPr="005A4993" w:rsidRDefault="003A593E" w:rsidP="00AA6CB0">
            <w:pPr>
              <w:pStyle w:val="Frspaiere"/>
              <w:spacing w:line="256" w:lineRule="auto"/>
              <w:jc w:val="center"/>
              <w:rPr>
                <w:rFonts w:ascii="Times New Roman" w:hAnsi="Times New Roman" w:cs="Times New Roman"/>
                <w:color w:val="auto"/>
              </w:rPr>
            </w:pPr>
            <w:r w:rsidRPr="005A4993">
              <w:rPr>
                <w:rFonts w:ascii="Times New Roman" w:hAnsi="Times New Roman" w:cs="Times New Roman"/>
                <w:color w:val="auto"/>
              </w:rPr>
              <w:t>04.10.2020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pStyle w:val="Listparagraf"/>
              <w:spacing w:after="0" w:line="360" w:lineRule="auto"/>
              <w:ind w:left="11" w:firstLine="284"/>
              <w:jc w:val="both"/>
              <w:rPr>
                <w:rFonts w:ascii="Times New Roman" w:hAnsi="Times New Roman"/>
                <w:sz w:val="24"/>
                <w:szCs w:val="24"/>
                <w:lang w:val="ro-RO"/>
              </w:rPr>
            </w:pPr>
            <w:r w:rsidRPr="005A4993">
              <w:rPr>
                <w:rFonts w:ascii="Times New Roman" w:hAnsi="Times New Roman"/>
                <w:sz w:val="24"/>
                <w:szCs w:val="24"/>
                <w:lang w:val="ro-RO"/>
              </w:rPr>
              <w:t xml:space="preserve">Opinia ICJPS la </w:t>
            </w:r>
            <w:r w:rsidRPr="005A4993">
              <w:rPr>
                <w:rFonts w:ascii="Times New Roman" w:eastAsia="Times New Roman" w:hAnsi="Times New Roman"/>
                <w:sz w:val="24"/>
                <w:szCs w:val="24"/>
                <w:lang w:val="ro-RO" w:eastAsia="ru-RU"/>
              </w:rPr>
              <w:t>proiectul Hotărârii Plenului Curţii Supreme de Justiţie privind aplicarea măsurilor de protecție în cazurile de violență în familie (Capitolul XXII/2 CPC).</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it-IT"/>
              </w:rPr>
              <w:t>Curtea Supremă de Justiție</w:t>
            </w:r>
          </w:p>
        </w:tc>
        <w:tc>
          <w:tcPr>
            <w:tcW w:w="1617" w:type="dxa"/>
          </w:tcPr>
          <w:p w:rsidR="003A593E" w:rsidRPr="005A4993" w:rsidRDefault="003A593E" w:rsidP="00E160D7">
            <w:pPr>
              <w:pStyle w:val="Frspaiere"/>
              <w:spacing w:line="256" w:lineRule="auto"/>
              <w:jc w:val="center"/>
              <w:rPr>
                <w:rFonts w:ascii="Times New Roman" w:hAnsi="Times New Roman" w:cs="Times New Roman"/>
                <w:color w:val="auto"/>
              </w:rPr>
            </w:pPr>
            <w:r w:rsidRPr="005A4993">
              <w:rPr>
                <w:rFonts w:ascii="Times New Roman" w:hAnsi="Times New Roman" w:cs="Times New Roman"/>
                <w:color w:val="auto"/>
              </w:rPr>
              <w:t>10.10.2020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lang w:val="it-IT"/>
              </w:rPr>
            </w:pPr>
            <w:r w:rsidRPr="005A4993">
              <w:rPr>
                <w:rFonts w:ascii="Times New Roman" w:hAnsi="Times New Roman"/>
                <w:iCs/>
                <w:sz w:val="24"/>
                <w:szCs w:val="24"/>
                <w:lang w:val="ro-RO"/>
              </w:rPr>
              <w:t xml:space="preserve">Aviz consolidat  ICJPS </w:t>
            </w:r>
            <w:r w:rsidRPr="005A4993">
              <w:rPr>
                <w:rFonts w:ascii="Times New Roman" w:hAnsi="Times New Roman"/>
                <w:sz w:val="24"/>
                <w:szCs w:val="24"/>
                <w:lang w:val="ro-RO"/>
              </w:rPr>
              <w:t xml:space="preserve">asupra sesizării la Curtea Constituțională </w:t>
            </w:r>
            <w:r w:rsidRPr="005A4993">
              <w:rPr>
                <w:rFonts w:ascii="Times New Roman" w:hAnsi="Times New Roman"/>
                <w:b/>
                <w:sz w:val="24"/>
                <w:szCs w:val="24"/>
                <w:lang w:val="ro-RO"/>
              </w:rPr>
              <w:t>nr.131g</w:t>
            </w:r>
            <w:r w:rsidRPr="005A4993">
              <w:rPr>
                <w:rFonts w:ascii="Times New Roman" w:hAnsi="Times New Roman"/>
                <w:sz w:val="24"/>
                <w:szCs w:val="24"/>
                <w:lang w:val="ro-RO"/>
              </w:rPr>
              <w:t xml:space="preserve"> din </w:t>
            </w:r>
            <w:r w:rsidRPr="005A4993">
              <w:rPr>
                <w:rFonts w:ascii="Times New Roman" w:hAnsi="Times New Roman"/>
                <w:sz w:val="24"/>
                <w:szCs w:val="24"/>
                <w:shd w:val="clear" w:color="auto" w:fill="FFFFFF"/>
              </w:rPr>
              <w:t>1 august 2020 privind excepția de neconstituționalitate a prevederilor articolului 60 alin. (4) din Codul de executare</w:t>
            </w:r>
            <w:r w:rsidRPr="005A4993">
              <w:rPr>
                <w:rFonts w:ascii="Times New Roman" w:hAnsi="Times New Roman"/>
                <w:sz w:val="24"/>
                <w:szCs w:val="24"/>
                <w:lang w:val="ro-RO"/>
              </w:rPr>
              <w:t>,</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pStyle w:val="Frspaiere"/>
              <w:spacing w:line="256" w:lineRule="auto"/>
              <w:jc w:val="center"/>
              <w:rPr>
                <w:rFonts w:ascii="Times New Roman" w:hAnsi="Times New Roman" w:cs="Times New Roman"/>
                <w:color w:val="auto"/>
              </w:rPr>
            </w:pPr>
            <w:r w:rsidRPr="005A4993">
              <w:rPr>
                <w:rFonts w:ascii="Times New Roman" w:hAnsi="Times New Roman" w:cs="Times New Roman"/>
                <w:color w:val="auto"/>
              </w:rPr>
              <w:t>11.10.2020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sz w:val="20"/>
                <w:szCs w:val="20"/>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sz w:val="24"/>
                <w:szCs w:val="24"/>
                <w:lang w:val="ro-RO"/>
              </w:rPr>
              <w:t>nr.162g</w:t>
            </w:r>
            <w:r w:rsidRPr="005A4993">
              <w:rPr>
                <w:rFonts w:ascii="Times New Roman" w:hAnsi="Times New Roman"/>
                <w:sz w:val="24"/>
                <w:szCs w:val="24"/>
                <w:lang w:val="ro-RO"/>
              </w:rPr>
              <w:t xml:space="preserve"> din 27.10.2020 </w:t>
            </w:r>
            <w:r w:rsidRPr="005A4993">
              <w:rPr>
                <w:rFonts w:ascii="Times New Roman" w:hAnsi="Times New Roman"/>
                <w:sz w:val="24"/>
                <w:szCs w:val="24"/>
              </w:rPr>
              <w:t>privind excepţia de neconstituţionalitate a prevederilor articolului 24 alin. (3) din Legea cu privire la statutul judecătorului nr. 544 din 20.07.1995</w:t>
            </w:r>
          </w:p>
        </w:tc>
        <w:tc>
          <w:tcPr>
            <w:tcW w:w="2611" w:type="dxa"/>
          </w:tcPr>
          <w:p w:rsidR="003A593E" w:rsidRPr="005A4993" w:rsidRDefault="003A593E" w:rsidP="00AA6CB0">
            <w:pPr>
              <w:spacing w:line="276" w:lineRule="auto"/>
              <w:jc w:val="center"/>
              <w:rPr>
                <w:rFonts w:ascii="Times New Roman" w:hAnsi="Times New Roman"/>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ind w:left="5" w:hanging="5"/>
              <w:jc w:val="center"/>
              <w:rPr>
                <w:rFonts w:ascii="Times New Roman" w:eastAsia="TimesNewRomanPS-BoldMT" w:hAnsi="Times New Roman"/>
                <w:sz w:val="24"/>
                <w:szCs w:val="24"/>
                <w:lang w:val="ro-RO"/>
              </w:rPr>
            </w:pPr>
            <w:r w:rsidRPr="005A4993">
              <w:rPr>
                <w:rFonts w:ascii="Times New Roman" w:eastAsia="TimesNewRomanPS-BoldMT" w:hAnsi="Times New Roman"/>
                <w:sz w:val="24"/>
                <w:szCs w:val="24"/>
                <w:lang w:val="ro-RO"/>
              </w:rPr>
              <w:t>27.10.2020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sz w:val="24"/>
                <w:szCs w:val="24"/>
                <w:lang w:val="ro-RO"/>
              </w:rPr>
              <w:t>117g</w:t>
            </w:r>
            <w:r w:rsidRPr="005A4993">
              <w:rPr>
                <w:rFonts w:ascii="Times New Roman" w:hAnsi="Times New Roman"/>
                <w:sz w:val="24"/>
                <w:szCs w:val="24"/>
                <w:lang w:val="ro-RO"/>
              </w:rPr>
              <w:t xml:space="preserve"> din 16.07.20 privind excepția de neconstituționalitate a normei alin. (2) art. 2 din Codul administrativ.</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ind w:left="5" w:hanging="5"/>
              <w:jc w:val="center"/>
              <w:rPr>
                <w:rFonts w:ascii="Times New Roman" w:eastAsia="TimesNewRomanPS-BoldMT" w:hAnsi="Times New Roman"/>
                <w:sz w:val="24"/>
                <w:szCs w:val="24"/>
                <w:lang w:val="ro-RO"/>
              </w:rPr>
            </w:pPr>
            <w:r w:rsidRPr="005A4993">
              <w:rPr>
                <w:rFonts w:ascii="Times New Roman" w:hAnsi="Times New Roman"/>
                <w:sz w:val="24"/>
                <w:szCs w:val="24"/>
              </w:rPr>
              <w:t>11.11.2020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spacing w:after="0" w:line="360" w:lineRule="auto"/>
              <w:ind w:firstLine="295"/>
              <w:jc w:val="both"/>
              <w:rPr>
                <w:b/>
                <w:lang w:val="ro-RO"/>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sz w:val="24"/>
                <w:szCs w:val="24"/>
                <w:lang w:val="ro-RO"/>
              </w:rPr>
              <w:t>128g</w:t>
            </w:r>
            <w:r w:rsidRPr="005A4993">
              <w:rPr>
                <w:rFonts w:ascii="Times New Roman" w:hAnsi="Times New Roman"/>
                <w:sz w:val="24"/>
                <w:szCs w:val="24"/>
                <w:lang w:val="ro-RO"/>
              </w:rPr>
              <w:t xml:space="preserve"> din 30.07.2020 privind excepția de neconstituționalitate a normei alin. (2) art. 2 din Codul administrativ.</w:t>
            </w:r>
          </w:p>
        </w:tc>
        <w:tc>
          <w:tcPr>
            <w:tcW w:w="2611" w:type="dxa"/>
          </w:tcPr>
          <w:p w:rsidR="003A593E" w:rsidRPr="005A4993" w:rsidRDefault="003A593E" w:rsidP="00AA6CB0">
            <w:pPr>
              <w:spacing w:line="276" w:lineRule="auto"/>
              <w:jc w:val="center"/>
              <w:rPr>
                <w:rFonts w:ascii="Times New Roman" w:hAnsi="Times New Roman"/>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b/>
                <w:lang w:val="ro-RO"/>
              </w:rPr>
            </w:pPr>
            <w:r w:rsidRPr="005A4993">
              <w:rPr>
                <w:rFonts w:ascii="Times New Roman" w:hAnsi="Times New Roman"/>
                <w:sz w:val="24"/>
                <w:szCs w:val="24"/>
              </w:rPr>
              <w:t>11.11.2020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tabs>
                <w:tab w:val="left" w:pos="466"/>
                <w:tab w:val="left" w:pos="993"/>
              </w:tabs>
              <w:spacing w:after="0" w:line="360" w:lineRule="auto"/>
              <w:jc w:val="both"/>
              <w:rPr>
                <w:rFonts w:ascii="Times New Roman" w:hAnsi="Times New Roman"/>
                <w:iCs/>
                <w:sz w:val="24"/>
                <w:szCs w:val="24"/>
                <w:lang w:val="it-IT"/>
              </w:rPr>
            </w:pPr>
            <w:r w:rsidRPr="005A4993">
              <w:rPr>
                <w:rFonts w:ascii="Times New Roman" w:hAnsi="Times New Roman"/>
                <w:iCs/>
                <w:sz w:val="24"/>
                <w:szCs w:val="24"/>
                <w:lang w:val="ro-RO"/>
              </w:rPr>
              <w:t xml:space="preserve">Aviz consolidat ICJPS asupra sesizării Curții Constituționale </w:t>
            </w:r>
            <w:r w:rsidRPr="005A4993">
              <w:rPr>
                <w:rFonts w:ascii="Times New Roman" w:hAnsi="Times New Roman"/>
                <w:b/>
                <w:iCs/>
                <w:sz w:val="24"/>
                <w:szCs w:val="24"/>
                <w:lang w:val="ro-RO"/>
              </w:rPr>
              <w:t>nr. 118g</w:t>
            </w:r>
            <w:r w:rsidRPr="005A4993">
              <w:rPr>
                <w:rFonts w:ascii="Times New Roman" w:hAnsi="Times New Roman"/>
                <w:iCs/>
                <w:sz w:val="24"/>
                <w:szCs w:val="24"/>
                <w:lang w:val="ro-RO"/>
              </w:rPr>
              <w:t xml:space="preserve"> din 17.07.2020 privind excepția de neconstituționalitate a articolelor 4 </w:t>
            </w:r>
            <w:r w:rsidRPr="005A4993">
              <w:rPr>
                <w:rFonts w:ascii="Times New Roman" w:hAnsi="Times New Roman"/>
                <w:sz w:val="24"/>
                <w:szCs w:val="24"/>
                <w:lang w:val="ro-RO"/>
              </w:rPr>
              <w:t>alin.(2), 7 alin.(2) lit.c), 8 alin.(1) și 11 alin.(1) pct.3 din Legea nr.982 din 11 mai 2000 privind accesul la informație.</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rFonts w:ascii="Times New Roman" w:hAnsi="Times New Roman"/>
                <w:sz w:val="24"/>
                <w:szCs w:val="24"/>
              </w:rPr>
            </w:pPr>
            <w:r w:rsidRPr="005A4993">
              <w:rPr>
                <w:rFonts w:ascii="Times New Roman" w:hAnsi="Times New Roman"/>
                <w:sz w:val="24"/>
                <w:szCs w:val="24"/>
              </w:rPr>
              <w:t>13.11.2020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tabs>
                <w:tab w:val="left" w:pos="466"/>
                <w:tab w:val="left" w:pos="993"/>
              </w:tabs>
              <w:spacing w:after="0" w:line="360" w:lineRule="auto"/>
              <w:jc w:val="both"/>
              <w:rPr>
                <w:rFonts w:ascii="Times New Roman" w:hAnsi="Times New Roman"/>
                <w:iCs/>
                <w:sz w:val="24"/>
                <w:szCs w:val="24"/>
                <w:lang w:val="ro-RO"/>
              </w:rPr>
            </w:pPr>
            <w:r w:rsidRPr="005A4993">
              <w:rPr>
                <w:rFonts w:ascii="Times New Roman" w:hAnsi="Times New Roman"/>
                <w:iCs/>
                <w:sz w:val="24"/>
                <w:szCs w:val="24"/>
                <w:lang w:val="ro-RO"/>
              </w:rPr>
              <w:t xml:space="preserve">Aviz consolidat ICJPS asupra sesizării </w:t>
            </w:r>
            <w:r w:rsidRPr="005A4993">
              <w:rPr>
                <w:rFonts w:ascii="Times New Roman" w:hAnsi="Times New Roman"/>
                <w:b/>
                <w:sz w:val="24"/>
                <w:szCs w:val="24"/>
              </w:rPr>
              <w:t>134g</w:t>
            </w:r>
            <w:r w:rsidRPr="005A4993">
              <w:rPr>
                <w:rFonts w:ascii="Times New Roman" w:hAnsi="Times New Roman"/>
                <w:sz w:val="24"/>
                <w:szCs w:val="24"/>
              </w:rPr>
              <w:t xml:space="preserve"> din 5.08.20 </w:t>
            </w:r>
            <w:r w:rsidRPr="005A4993">
              <w:rPr>
                <w:rFonts w:ascii="Times New Roman" w:hAnsi="Times New Roman"/>
                <w:sz w:val="24"/>
                <w:szCs w:val="24"/>
                <w:lang w:val="ro-RO"/>
              </w:rPr>
              <w:t>privind</w:t>
            </w:r>
            <w:r w:rsidRPr="005A4993">
              <w:rPr>
                <w:rFonts w:ascii="Times New Roman" w:hAnsi="Times New Roman"/>
                <w:sz w:val="24"/>
                <w:szCs w:val="24"/>
              </w:rPr>
              <w:t xml:space="preserve"> verificarea constituționalității prevederilor art.27 alin.(l) lit.c) al Legii nr. 170 din 19.07.2007 privind statutul ofițerului de informații și securitate</w:t>
            </w:r>
          </w:p>
        </w:tc>
        <w:tc>
          <w:tcPr>
            <w:tcW w:w="2611" w:type="dxa"/>
          </w:tcPr>
          <w:p w:rsidR="003A593E" w:rsidRPr="005A4993" w:rsidRDefault="003A593E" w:rsidP="00AA6CB0">
            <w:pPr>
              <w:spacing w:line="276" w:lineRule="auto"/>
              <w:jc w:val="center"/>
              <w:rPr>
                <w:rFonts w:ascii="Times New Roman" w:hAnsi="Times New Roman"/>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rPr>
              <w:t>11.11.20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tabs>
                <w:tab w:val="left" w:pos="466"/>
                <w:tab w:val="left" w:pos="993"/>
              </w:tabs>
              <w:spacing w:after="0" w:line="360" w:lineRule="auto"/>
              <w:jc w:val="both"/>
              <w:rPr>
                <w:rFonts w:ascii="Times New Roman" w:hAnsi="Times New Roman"/>
                <w:b/>
                <w:sz w:val="24"/>
                <w:szCs w:val="24"/>
                <w:lang w:val="ro-RO"/>
              </w:rPr>
            </w:pPr>
            <w:r w:rsidRPr="005A4993">
              <w:rPr>
                <w:rFonts w:ascii="Times New Roman" w:hAnsi="Times New Roman"/>
                <w:iCs/>
                <w:sz w:val="24"/>
                <w:szCs w:val="24"/>
                <w:lang w:val="ro-RO"/>
              </w:rPr>
              <w:t xml:space="preserve">Aviz consolidat ICJPS asupra sesizării </w:t>
            </w:r>
            <w:r w:rsidRPr="005A4993">
              <w:rPr>
                <w:rFonts w:ascii="Times New Roman" w:hAnsi="Times New Roman"/>
                <w:b/>
                <w:sz w:val="24"/>
                <w:szCs w:val="24"/>
                <w:lang w:val="ro-RO"/>
              </w:rPr>
              <w:t>nr.147g</w:t>
            </w:r>
            <w:r w:rsidRPr="005A4993">
              <w:rPr>
                <w:rFonts w:ascii="Times New Roman" w:hAnsi="Times New Roman"/>
                <w:sz w:val="24"/>
                <w:szCs w:val="24"/>
                <w:lang w:val="ro-RO"/>
              </w:rPr>
              <w:t xml:space="preserve"> din 08.09.2020 privind excepția de neconstituționalitate a unor dispoziții din Legea nr.202 din 6 octombrie 2017 privind activitatea băncilor.</w:t>
            </w:r>
          </w:p>
        </w:tc>
        <w:tc>
          <w:tcPr>
            <w:tcW w:w="2611" w:type="dxa"/>
          </w:tcPr>
          <w:p w:rsidR="003A593E" w:rsidRPr="005A4993" w:rsidRDefault="003A593E" w:rsidP="00AA6CB0">
            <w:pPr>
              <w:spacing w:line="276" w:lineRule="auto"/>
              <w:jc w:val="center"/>
              <w:rPr>
                <w:rFonts w:ascii="Times New Roman" w:hAnsi="Times New Roman"/>
                <w:sz w:val="24"/>
                <w:szCs w:val="24"/>
                <w:lang w:val="ro-RO"/>
              </w:rPr>
            </w:pPr>
            <w:r w:rsidRPr="005A4993">
              <w:rPr>
                <w:rFonts w:ascii="Times New Roman" w:hAnsi="Times New Roman"/>
                <w:sz w:val="24"/>
                <w:szCs w:val="24"/>
                <w:lang w:val="ro-RO"/>
              </w:rPr>
              <w:t>Curtea Constituțională</w:t>
            </w:r>
          </w:p>
        </w:tc>
        <w:tc>
          <w:tcPr>
            <w:tcW w:w="1617" w:type="dxa"/>
          </w:tcPr>
          <w:p w:rsidR="003A593E" w:rsidRPr="005A4993" w:rsidRDefault="003A593E" w:rsidP="00AA6CB0">
            <w:pPr>
              <w:spacing w:line="276" w:lineRule="auto"/>
              <w:jc w:val="center"/>
              <w:rPr>
                <w:rFonts w:ascii="Times New Roman" w:hAnsi="Times New Roman"/>
                <w:b/>
                <w:sz w:val="24"/>
                <w:szCs w:val="24"/>
                <w:lang w:val="ro-RO"/>
              </w:rPr>
            </w:pPr>
            <w:r w:rsidRPr="005A4993">
              <w:rPr>
                <w:rFonts w:ascii="Times New Roman" w:hAnsi="Times New Roman"/>
                <w:sz w:val="24"/>
                <w:szCs w:val="24"/>
              </w:rPr>
              <w:t>15.11.2020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2179FB">
            <w:pPr>
              <w:pStyle w:val="1"/>
              <w:spacing w:line="360" w:lineRule="auto"/>
              <w:jc w:val="both"/>
              <w:rPr>
                <w:rFonts w:ascii="Times New Roman" w:hAnsi="Times New Roman"/>
                <w:sz w:val="24"/>
                <w:szCs w:val="24"/>
              </w:rPr>
            </w:pPr>
            <w:r w:rsidRPr="005A4993">
              <w:rPr>
                <w:rFonts w:ascii="Times New Roman" w:hAnsi="Times New Roman"/>
                <w:iCs/>
                <w:sz w:val="24"/>
                <w:szCs w:val="24"/>
              </w:rPr>
              <w:t xml:space="preserve">Aviz consolidat ICJPS asupra sesizării </w:t>
            </w:r>
            <w:r w:rsidRPr="005A4993">
              <w:rPr>
                <w:rFonts w:ascii="Times New Roman" w:hAnsi="Times New Roman"/>
                <w:b/>
                <w:sz w:val="24"/>
                <w:szCs w:val="24"/>
              </w:rPr>
              <w:t xml:space="preserve">135a  </w:t>
            </w:r>
            <w:r w:rsidRPr="005A4993">
              <w:rPr>
                <w:rFonts w:ascii="Times New Roman" w:hAnsi="Times New Roman"/>
                <w:sz w:val="24"/>
                <w:szCs w:val="24"/>
              </w:rPr>
              <w:t>din 7.08.20 – OBIECT:  unele prevederi ale CPP (se referă la caracterul absolu</w:t>
            </w:r>
            <w:r w:rsidR="002179FB" w:rsidRPr="005A4993">
              <w:rPr>
                <w:rFonts w:ascii="Times New Roman" w:hAnsi="Times New Roman"/>
                <w:sz w:val="24"/>
                <w:szCs w:val="24"/>
              </w:rPr>
              <w:t>t</w:t>
            </w:r>
            <w:r w:rsidRPr="005A4993">
              <w:rPr>
                <w:rFonts w:ascii="Times New Roman" w:hAnsi="Times New Roman"/>
                <w:sz w:val="24"/>
                <w:szCs w:val="24"/>
              </w:rPr>
              <w:t xml:space="preserve"> al confidenţialităţii UP).</w:t>
            </w:r>
          </w:p>
        </w:tc>
        <w:tc>
          <w:tcPr>
            <w:tcW w:w="2611" w:type="dxa"/>
          </w:tcPr>
          <w:p w:rsidR="003A593E" w:rsidRPr="005A4993" w:rsidRDefault="003A593E" w:rsidP="00AA6CB0">
            <w:pPr>
              <w:pStyle w:val="1"/>
              <w:jc w:val="center"/>
              <w:rPr>
                <w:rFonts w:ascii="Times New Roman" w:hAnsi="Times New Roman"/>
                <w:sz w:val="24"/>
                <w:szCs w:val="24"/>
              </w:rPr>
            </w:pPr>
            <w:r w:rsidRPr="005A4993">
              <w:rPr>
                <w:rFonts w:ascii="Times New Roman" w:hAnsi="Times New Roman"/>
                <w:sz w:val="24"/>
                <w:szCs w:val="24"/>
              </w:rPr>
              <w:t>Curtea Constituțională</w:t>
            </w:r>
          </w:p>
        </w:tc>
        <w:tc>
          <w:tcPr>
            <w:tcW w:w="1617" w:type="dxa"/>
          </w:tcPr>
          <w:p w:rsidR="003A593E" w:rsidRPr="005A4993" w:rsidRDefault="003A593E" w:rsidP="00AA6CB0">
            <w:pPr>
              <w:pStyle w:val="1"/>
              <w:jc w:val="center"/>
              <w:rPr>
                <w:rFonts w:ascii="Times New Roman" w:hAnsi="Times New Roman"/>
                <w:sz w:val="24"/>
                <w:szCs w:val="24"/>
              </w:rPr>
            </w:pPr>
            <w:r w:rsidRPr="005A4993">
              <w:rPr>
                <w:rFonts w:ascii="Times New Roman" w:hAnsi="Times New Roman"/>
                <w:sz w:val="24"/>
                <w:szCs w:val="24"/>
              </w:rPr>
              <w:t>16.11.2020</w:t>
            </w:r>
          </w:p>
        </w:tc>
      </w:tr>
      <w:tr w:rsidR="003A593E" w:rsidRPr="005A4993" w:rsidTr="004922EF">
        <w:trPr>
          <w:trHeight w:val="145"/>
        </w:trPr>
        <w:tc>
          <w:tcPr>
            <w:tcW w:w="569" w:type="dxa"/>
          </w:tcPr>
          <w:p w:rsidR="003A593E" w:rsidRPr="005A4993" w:rsidRDefault="003A593E" w:rsidP="00346510">
            <w:pPr>
              <w:pStyle w:val="1"/>
              <w:numPr>
                <w:ilvl w:val="0"/>
                <w:numId w:val="31"/>
              </w:numPr>
              <w:tabs>
                <w:tab w:val="left" w:pos="0"/>
                <w:tab w:val="left" w:pos="142"/>
              </w:tabs>
              <w:rPr>
                <w:rFonts w:ascii="Times New Roman" w:hAnsi="Times New Roman"/>
              </w:rPr>
            </w:pPr>
          </w:p>
        </w:tc>
        <w:tc>
          <w:tcPr>
            <w:tcW w:w="5055" w:type="dxa"/>
          </w:tcPr>
          <w:p w:rsidR="003A593E" w:rsidRPr="005A4993" w:rsidRDefault="003A593E" w:rsidP="003A593E">
            <w:pPr>
              <w:pStyle w:val="1"/>
              <w:spacing w:line="360" w:lineRule="auto"/>
              <w:jc w:val="both"/>
              <w:rPr>
                <w:rFonts w:ascii="Times New Roman" w:hAnsi="Times New Roman"/>
                <w:sz w:val="24"/>
                <w:szCs w:val="24"/>
              </w:rPr>
            </w:pPr>
            <w:r w:rsidRPr="005A4993">
              <w:rPr>
                <w:rFonts w:ascii="Times New Roman" w:hAnsi="Times New Roman"/>
                <w:iCs/>
                <w:sz w:val="24"/>
                <w:szCs w:val="24"/>
              </w:rPr>
              <w:t xml:space="preserve">Aviz consolidat ICJPS asupra sesizării </w:t>
            </w:r>
            <w:r w:rsidRPr="005A4993">
              <w:rPr>
                <w:rFonts w:ascii="Times New Roman" w:hAnsi="Times New Roman"/>
                <w:b/>
                <w:sz w:val="24"/>
                <w:szCs w:val="24"/>
              </w:rPr>
              <w:t xml:space="preserve">163a </w:t>
            </w:r>
            <w:r w:rsidRPr="005A4993">
              <w:rPr>
                <w:rFonts w:ascii="Times New Roman" w:hAnsi="Times New Roman"/>
                <w:sz w:val="24"/>
                <w:szCs w:val="24"/>
              </w:rPr>
              <w:t>din 27.10.20 – OBIECT:  art. I pct.1 din Legea 193 din 20.12.19 cu privire la modif, unor acte legislative (la concret problema ce ţine de  modif. Legii cu privire la CSM – procedura de selectare de Parlament a membrilor SSM  din răndul profesorilor de drept).</w:t>
            </w:r>
          </w:p>
        </w:tc>
        <w:tc>
          <w:tcPr>
            <w:tcW w:w="2611" w:type="dxa"/>
          </w:tcPr>
          <w:p w:rsidR="003A593E" w:rsidRPr="005A4993" w:rsidRDefault="003A593E" w:rsidP="00AA6CB0">
            <w:pPr>
              <w:pStyle w:val="1"/>
              <w:jc w:val="center"/>
              <w:rPr>
                <w:rFonts w:ascii="Times New Roman" w:hAnsi="Times New Roman"/>
                <w:sz w:val="24"/>
                <w:szCs w:val="24"/>
              </w:rPr>
            </w:pPr>
            <w:r w:rsidRPr="005A4993">
              <w:rPr>
                <w:rFonts w:ascii="Times New Roman" w:hAnsi="Times New Roman"/>
                <w:sz w:val="24"/>
                <w:szCs w:val="24"/>
              </w:rPr>
              <w:t>Curtea Constituțională</w:t>
            </w:r>
          </w:p>
        </w:tc>
        <w:tc>
          <w:tcPr>
            <w:tcW w:w="1617" w:type="dxa"/>
          </w:tcPr>
          <w:p w:rsidR="003A593E" w:rsidRPr="005A4993" w:rsidRDefault="003A593E" w:rsidP="00AA6CB0">
            <w:pPr>
              <w:pStyle w:val="1"/>
              <w:jc w:val="center"/>
              <w:rPr>
                <w:rFonts w:ascii="Times New Roman" w:hAnsi="Times New Roman"/>
                <w:sz w:val="24"/>
                <w:szCs w:val="24"/>
              </w:rPr>
            </w:pPr>
            <w:r w:rsidRPr="005A4993">
              <w:rPr>
                <w:rFonts w:ascii="Times New Roman" w:hAnsi="Times New Roman"/>
                <w:sz w:val="24"/>
                <w:szCs w:val="24"/>
              </w:rPr>
              <w:t>20.11.20</w:t>
            </w:r>
          </w:p>
        </w:tc>
      </w:tr>
    </w:tbl>
    <w:p w:rsidR="004922EF" w:rsidRPr="005A4993" w:rsidRDefault="004922EF" w:rsidP="001D451F">
      <w:pPr>
        <w:keepNext/>
        <w:spacing w:after="0" w:line="360" w:lineRule="auto"/>
        <w:ind w:firstLine="567"/>
        <w:jc w:val="both"/>
        <w:outlineLvl w:val="0"/>
        <w:rPr>
          <w:rFonts w:ascii="Times New Roman" w:hAnsi="Times New Roman"/>
          <w:b/>
          <w:bCs/>
          <w:i/>
          <w:kern w:val="32"/>
          <w:sz w:val="24"/>
          <w:szCs w:val="24"/>
        </w:rPr>
      </w:pPr>
      <w:r w:rsidRPr="005A4993">
        <w:rPr>
          <w:rFonts w:ascii="Times New Roman" w:hAnsi="Times New Roman"/>
          <w:b/>
          <w:bCs/>
          <w:i/>
          <w:kern w:val="32"/>
          <w:sz w:val="24"/>
          <w:szCs w:val="24"/>
          <w:lang w:val="ro-MD"/>
        </w:rPr>
        <w:t xml:space="preserve"> I</w:t>
      </w:r>
      <w:r w:rsidR="00FB1892" w:rsidRPr="005A4993">
        <w:rPr>
          <w:rFonts w:ascii="Times New Roman" w:hAnsi="Times New Roman"/>
          <w:b/>
          <w:bCs/>
          <w:i/>
          <w:kern w:val="32"/>
          <w:sz w:val="24"/>
          <w:szCs w:val="24"/>
          <w:lang w:val="ro-MD"/>
        </w:rPr>
        <w:t>mp</w:t>
      </w:r>
      <w:r w:rsidR="00EF34A6" w:rsidRPr="005A4993">
        <w:rPr>
          <w:rFonts w:ascii="Times New Roman" w:hAnsi="Times New Roman"/>
          <w:b/>
          <w:bCs/>
          <w:i/>
          <w:kern w:val="32"/>
          <w:sz w:val="24"/>
          <w:szCs w:val="24"/>
          <w:lang w:val="ro-MD"/>
        </w:rPr>
        <w:t>actul social și</w:t>
      </w:r>
      <w:r w:rsidR="00FB1892" w:rsidRPr="005A4993">
        <w:rPr>
          <w:rFonts w:ascii="Times New Roman" w:hAnsi="Times New Roman"/>
          <w:b/>
          <w:bCs/>
          <w:i/>
          <w:kern w:val="32"/>
          <w:sz w:val="24"/>
          <w:szCs w:val="24"/>
          <w:lang w:val="ro-MD"/>
        </w:rPr>
        <w:t xml:space="preserve"> economic</w:t>
      </w:r>
      <w:r w:rsidR="00EF34A6" w:rsidRPr="005A4993">
        <w:rPr>
          <w:rFonts w:ascii="Times New Roman" w:hAnsi="Times New Roman"/>
          <w:bCs/>
          <w:kern w:val="32"/>
          <w:sz w:val="24"/>
          <w:szCs w:val="24"/>
          <w:lang w:val="ro-MD"/>
        </w:rPr>
        <w:t xml:space="preserve"> al rezultatelor cercetării obținute și materializate prin formele indicate supra, indubitabil duce la </w:t>
      </w:r>
      <w:r w:rsidR="00EF34A6" w:rsidRPr="005A4993">
        <w:rPr>
          <w:rFonts w:ascii="Times New Roman" w:hAnsi="Times New Roman"/>
          <w:sz w:val="24"/>
          <w:szCs w:val="24"/>
          <w:shd w:val="clear" w:color="auto" w:fill="FFFFFF"/>
        </w:rPr>
        <w:t>asigurarea și fundamentarea științifică a procesului de armonizare a cadrului legislativ al Republicii Moldova la standardele </w:t>
      </w:r>
      <w:r w:rsidR="00EF34A6" w:rsidRPr="005A4993">
        <w:rPr>
          <w:rFonts w:ascii="Times New Roman" w:hAnsi="Times New Roman"/>
          <w:bCs/>
          <w:sz w:val="24"/>
          <w:szCs w:val="24"/>
          <w:shd w:val="clear" w:color="auto" w:fill="FFFFFF"/>
        </w:rPr>
        <w:t>și</w:t>
      </w:r>
      <w:r w:rsidR="00EF34A6" w:rsidRPr="005A4993">
        <w:rPr>
          <w:rFonts w:ascii="Times New Roman" w:hAnsi="Times New Roman"/>
          <w:sz w:val="24"/>
          <w:szCs w:val="24"/>
          <w:shd w:val="clear" w:color="auto" w:fill="FFFFFF"/>
        </w:rPr>
        <w:t xml:space="preserve"> practicile Uniunii Europene. </w:t>
      </w:r>
      <w:r w:rsidRPr="005A4993">
        <w:rPr>
          <w:rFonts w:ascii="Times New Roman" w:hAnsi="Times New Roman"/>
          <w:sz w:val="24"/>
          <w:szCs w:val="24"/>
          <w:shd w:val="clear" w:color="auto" w:fill="FFFFFF"/>
        </w:rPr>
        <w:t xml:space="preserve">Respectiv, acestea </w:t>
      </w:r>
      <w:r w:rsidRPr="005A4993">
        <w:rPr>
          <w:rStyle w:val="FrspaiereCaracter"/>
          <w:rFonts w:ascii="Times New Roman" w:hAnsi="Times New Roman" w:cs="Times New Roman"/>
          <w:color w:val="auto"/>
          <w:lang w:val="ro-RO"/>
        </w:rPr>
        <w:t>contribuie la implementarea eficientă a Acordului de Asociere RM–UE,</w:t>
      </w:r>
      <w:r w:rsidRPr="005A4993">
        <w:rPr>
          <w:rFonts w:ascii="Times New Roman" w:hAnsi="Times New Roman"/>
          <w:sz w:val="24"/>
          <w:szCs w:val="24"/>
          <w:lang w:val="ro-RO"/>
        </w:rPr>
        <w:t xml:space="preserve"> or justiția și ordinea publică, inclusiv asigurarea calității actului justiției reprezintă un domeniu de prioritate majoră în această cale</w:t>
      </w:r>
      <w:r w:rsidRPr="005A4993">
        <w:rPr>
          <w:rFonts w:ascii="Times New Roman" w:hAnsi="Times New Roman"/>
          <w:i/>
          <w:sz w:val="24"/>
          <w:szCs w:val="24"/>
          <w:lang w:val="ro-RO"/>
        </w:rPr>
        <w:t>.</w:t>
      </w:r>
    </w:p>
    <w:p w:rsidR="00990FCD" w:rsidRPr="005A4993" w:rsidRDefault="00996E13" w:rsidP="004D7262">
      <w:pPr>
        <w:pStyle w:val="Listparagraf"/>
        <w:keepNext/>
        <w:numPr>
          <w:ilvl w:val="2"/>
          <w:numId w:val="19"/>
        </w:numPr>
        <w:spacing w:before="120" w:after="0" w:line="360" w:lineRule="auto"/>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t>Dificultățile în realizarea proiectului</w:t>
      </w:r>
      <w:r w:rsidRPr="005A4993">
        <w:rPr>
          <w:rFonts w:ascii="Times New Roman" w:hAnsi="Times New Roman"/>
          <w:bCs/>
          <w:kern w:val="32"/>
          <w:sz w:val="24"/>
          <w:szCs w:val="24"/>
          <w:lang w:val="ro-MD"/>
        </w:rPr>
        <w:t xml:space="preserve"> </w:t>
      </w:r>
      <w:bookmarkStart w:id="3" w:name="_Toc358014122"/>
    </w:p>
    <w:p w:rsidR="009C31A6" w:rsidRPr="005A4993" w:rsidRDefault="009C31A6" w:rsidP="004D7262">
      <w:pPr>
        <w:pStyle w:val="Listparagraf"/>
        <w:keepNext/>
        <w:numPr>
          <w:ilvl w:val="0"/>
          <w:numId w:val="7"/>
        </w:numPr>
        <w:spacing w:after="0" w:line="360" w:lineRule="auto"/>
        <w:ind w:left="357" w:hanging="357"/>
        <w:outlineLvl w:val="0"/>
        <w:rPr>
          <w:rStyle w:val="a"/>
          <w:rFonts w:ascii="Times New Roman" w:hAnsi="Times New Roman"/>
          <w:sz w:val="24"/>
          <w:szCs w:val="24"/>
          <w:bdr w:val="none" w:sz="0" w:space="0" w:color="auto" w:frame="1"/>
          <w:shd w:val="clear" w:color="auto" w:fill="FFFFFF"/>
          <w:lang w:val="en-US"/>
        </w:rPr>
      </w:pPr>
      <w:r w:rsidRPr="005A4993">
        <w:rPr>
          <w:rStyle w:val="a"/>
          <w:rFonts w:ascii="Times New Roman" w:hAnsi="Times New Roman"/>
          <w:sz w:val="24"/>
          <w:szCs w:val="24"/>
          <w:bdr w:val="none" w:sz="0" w:space="0" w:color="auto" w:frame="1"/>
          <w:shd w:val="clear" w:color="auto" w:fill="FFFFFF"/>
          <w:lang w:val="en-US"/>
        </w:rPr>
        <w:t>Finanțare insuficientă și influiența stării de pandemie COVID-19;</w:t>
      </w:r>
    </w:p>
    <w:p w:rsidR="009C31A6" w:rsidRPr="005A4993" w:rsidRDefault="009C31A6" w:rsidP="004D7262">
      <w:pPr>
        <w:pStyle w:val="Listparagraf"/>
        <w:keepNext/>
        <w:numPr>
          <w:ilvl w:val="0"/>
          <w:numId w:val="7"/>
        </w:numPr>
        <w:spacing w:after="0" w:line="360" w:lineRule="auto"/>
        <w:ind w:left="357" w:hanging="357"/>
        <w:outlineLvl w:val="0"/>
        <w:rPr>
          <w:rStyle w:val="a"/>
          <w:rFonts w:ascii="Times New Roman" w:hAnsi="Times New Roman"/>
          <w:sz w:val="24"/>
          <w:szCs w:val="24"/>
          <w:bdr w:val="none" w:sz="0" w:space="0" w:color="auto" w:frame="1"/>
          <w:shd w:val="clear" w:color="auto" w:fill="FFFFFF"/>
          <w:lang w:val="en-US"/>
        </w:rPr>
      </w:pPr>
      <w:r w:rsidRPr="005A4993">
        <w:rPr>
          <w:rStyle w:val="a"/>
          <w:rFonts w:ascii="Times New Roman" w:hAnsi="Times New Roman"/>
          <w:spacing w:val="15"/>
          <w:sz w:val="24"/>
          <w:szCs w:val="24"/>
          <w:bdr w:val="none" w:sz="0" w:space="0" w:color="auto" w:frame="1"/>
          <w:shd w:val="clear" w:color="auto" w:fill="FFFFFF"/>
          <w:lang w:val="en-US"/>
        </w:rPr>
        <w:t>Condi</w:t>
      </w:r>
      <w:r w:rsidRPr="005A4993">
        <w:rPr>
          <w:rStyle w:val="l7"/>
          <w:rFonts w:ascii="Times New Roman" w:hAnsi="Times New Roman"/>
          <w:spacing w:val="15"/>
          <w:sz w:val="24"/>
          <w:szCs w:val="24"/>
          <w:bdr w:val="none" w:sz="0" w:space="0" w:color="auto" w:frame="1"/>
          <w:shd w:val="clear" w:color="auto" w:fill="FFFFFF"/>
          <w:lang w:val="en-US"/>
        </w:rPr>
        <w:t>ții încă nea</w:t>
      </w:r>
      <w:r w:rsidRPr="005A4993">
        <w:rPr>
          <w:rStyle w:val="l6"/>
          <w:rFonts w:ascii="Times New Roman" w:hAnsi="Times New Roman"/>
          <w:spacing w:val="15"/>
          <w:sz w:val="24"/>
          <w:szCs w:val="24"/>
          <w:bdr w:val="none" w:sz="0" w:space="0" w:color="auto" w:frame="1"/>
          <w:shd w:val="clear" w:color="auto" w:fill="FFFFFF"/>
          <w:lang w:val="en-US"/>
        </w:rPr>
        <w:t>decvat</w:t>
      </w:r>
      <w:r w:rsidRPr="005A4993">
        <w:rPr>
          <w:rStyle w:val="l7"/>
          <w:rFonts w:ascii="Times New Roman" w:hAnsi="Times New Roman"/>
          <w:spacing w:val="15"/>
          <w:sz w:val="24"/>
          <w:szCs w:val="24"/>
          <w:bdr w:val="none" w:sz="0" w:space="0" w:color="auto" w:frame="1"/>
          <w:shd w:val="clear" w:color="auto" w:fill="FFFFFF"/>
          <w:lang w:val="en-US"/>
        </w:rPr>
        <w:t>e pentru ca</w:t>
      </w:r>
      <w:r w:rsidRPr="005A4993">
        <w:rPr>
          <w:rStyle w:val="l6"/>
          <w:rFonts w:ascii="Times New Roman" w:hAnsi="Times New Roman"/>
          <w:spacing w:val="15"/>
          <w:sz w:val="24"/>
          <w:szCs w:val="24"/>
          <w:bdr w:val="none" w:sz="0" w:space="0" w:color="auto" w:frame="1"/>
          <w:shd w:val="clear" w:color="auto" w:fill="FFFFFF"/>
          <w:lang w:val="en-US"/>
        </w:rPr>
        <w:t>drele  științifice și doctoranzi</w:t>
      </w:r>
      <w:r w:rsidRPr="005A4993">
        <w:rPr>
          <w:rStyle w:val="l7"/>
          <w:rFonts w:ascii="Times New Roman" w:hAnsi="Times New Roman"/>
          <w:spacing w:val="15"/>
          <w:sz w:val="24"/>
          <w:szCs w:val="24"/>
          <w:bdr w:val="none" w:sz="0" w:space="0" w:color="auto" w:frame="1"/>
          <w:shd w:val="clear" w:color="auto" w:fill="FFFFFF"/>
          <w:lang w:val="en-US"/>
        </w:rPr>
        <w:t>;</w:t>
      </w:r>
      <w:r w:rsidRPr="005A4993">
        <w:rPr>
          <w:rStyle w:val="a"/>
          <w:rFonts w:ascii="Times New Roman" w:hAnsi="Times New Roman"/>
          <w:sz w:val="24"/>
          <w:szCs w:val="24"/>
          <w:bdr w:val="none" w:sz="0" w:space="0" w:color="auto" w:frame="1"/>
          <w:shd w:val="clear" w:color="auto" w:fill="FFFFFF"/>
          <w:lang w:val="en-US"/>
        </w:rPr>
        <w:t> </w:t>
      </w:r>
    </w:p>
    <w:p w:rsidR="009C31A6" w:rsidRPr="005A4993" w:rsidRDefault="009C31A6" w:rsidP="004D7262">
      <w:pPr>
        <w:pStyle w:val="Listparagraf"/>
        <w:numPr>
          <w:ilvl w:val="0"/>
          <w:numId w:val="7"/>
        </w:numPr>
        <w:spacing w:after="0" w:line="360" w:lineRule="auto"/>
        <w:ind w:left="357" w:hanging="357"/>
        <w:rPr>
          <w:rFonts w:ascii="Times New Roman" w:hAnsi="Times New Roman"/>
          <w:sz w:val="24"/>
          <w:szCs w:val="24"/>
          <w:lang w:val="en-US"/>
        </w:rPr>
      </w:pPr>
      <w:r w:rsidRPr="005A4993">
        <w:rPr>
          <w:rStyle w:val="a"/>
          <w:rFonts w:ascii="Times New Roman" w:hAnsi="Times New Roman"/>
          <w:spacing w:val="15"/>
          <w:sz w:val="24"/>
          <w:szCs w:val="24"/>
          <w:bdr w:val="none" w:sz="0" w:space="0" w:color="auto" w:frame="1"/>
          <w:shd w:val="clear" w:color="auto" w:fill="FFFFFF"/>
          <w:lang w:val="en-US"/>
        </w:rPr>
        <w:t>Mo</w:t>
      </w:r>
      <w:r w:rsidRPr="005A4993">
        <w:rPr>
          <w:rStyle w:val="l6"/>
          <w:rFonts w:ascii="Times New Roman" w:hAnsi="Times New Roman"/>
          <w:spacing w:val="15"/>
          <w:sz w:val="24"/>
          <w:szCs w:val="24"/>
          <w:bdr w:val="none" w:sz="0" w:space="0" w:color="auto" w:frame="1"/>
          <w:shd w:val="clear" w:color="auto" w:fill="FFFFFF"/>
          <w:lang w:val="en-US"/>
        </w:rPr>
        <w:t>tiva</w:t>
      </w:r>
      <w:r w:rsidRPr="005A4993">
        <w:rPr>
          <w:rStyle w:val="l7"/>
          <w:rFonts w:ascii="Times New Roman" w:hAnsi="Times New Roman"/>
          <w:spacing w:val="15"/>
          <w:sz w:val="24"/>
          <w:szCs w:val="24"/>
          <w:bdr w:val="none" w:sz="0" w:space="0" w:color="auto" w:frame="1"/>
          <w:shd w:val="clear" w:color="auto" w:fill="FFFFFF"/>
          <w:lang w:val="en-US"/>
        </w:rPr>
        <w:t>ție slabă pentru perfo</w:t>
      </w:r>
      <w:r w:rsidRPr="005A4993">
        <w:rPr>
          <w:rStyle w:val="l6"/>
          <w:rFonts w:ascii="Times New Roman" w:hAnsi="Times New Roman"/>
          <w:spacing w:val="15"/>
          <w:sz w:val="24"/>
          <w:szCs w:val="24"/>
          <w:bdr w:val="none" w:sz="0" w:space="0" w:color="auto" w:frame="1"/>
          <w:shd w:val="clear" w:color="auto" w:fill="FFFFFF"/>
          <w:lang w:val="en-US"/>
        </w:rPr>
        <w:t>rmanțele cadre</w:t>
      </w:r>
      <w:r w:rsidRPr="005A4993">
        <w:rPr>
          <w:rStyle w:val="l7"/>
          <w:rFonts w:ascii="Times New Roman" w:hAnsi="Times New Roman"/>
          <w:spacing w:val="15"/>
          <w:sz w:val="24"/>
          <w:szCs w:val="24"/>
          <w:bdr w:val="none" w:sz="0" w:space="0" w:color="auto" w:frame="1"/>
          <w:shd w:val="clear" w:color="auto" w:fill="FFFFFF"/>
          <w:lang w:val="en-US"/>
        </w:rPr>
        <w:t>lor științifice, fapt ce duce la emigrarea tinerilor cercetători</w:t>
      </w:r>
      <w:r w:rsidRPr="005A4993">
        <w:rPr>
          <w:rStyle w:val="l6"/>
          <w:rFonts w:ascii="Times New Roman" w:hAnsi="Times New Roman"/>
          <w:spacing w:val="15"/>
          <w:sz w:val="24"/>
          <w:szCs w:val="24"/>
          <w:bdr w:val="none" w:sz="0" w:space="0" w:color="auto" w:frame="1"/>
          <w:shd w:val="clear" w:color="auto" w:fill="FFFFFF"/>
          <w:lang w:val="en-US"/>
        </w:rPr>
        <w:t>;</w:t>
      </w:r>
      <w:r w:rsidR="00772FB6" w:rsidRPr="005A4993">
        <w:rPr>
          <w:rStyle w:val="l6"/>
          <w:rFonts w:ascii="Times New Roman" w:hAnsi="Times New Roman"/>
          <w:spacing w:val="15"/>
          <w:sz w:val="24"/>
          <w:szCs w:val="24"/>
          <w:bdr w:val="none" w:sz="0" w:space="0" w:color="auto" w:frame="1"/>
          <w:shd w:val="clear" w:color="auto" w:fill="FFFFFF"/>
          <w:lang w:val="en-US"/>
        </w:rPr>
        <w:t xml:space="preserve">    </w:t>
      </w:r>
    </w:p>
    <w:p w:rsidR="009C31A6" w:rsidRPr="005A4993" w:rsidRDefault="009C31A6" w:rsidP="004D7262">
      <w:pPr>
        <w:pStyle w:val="Listparagraf"/>
        <w:numPr>
          <w:ilvl w:val="0"/>
          <w:numId w:val="7"/>
        </w:numPr>
        <w:spacing w:after="0" w:line="360" w:lineRule="auto"/>
        <w:ind w:left="357" w:hanging="357"/>
        <w:rPr>
          <w:rStyle w:val="l6"/>
          <w:rFonts w:ascii="Times New Roman" w:hAnsi="Times New Roman"/>
          <w:sz w:val="24"/>
          <w:szCs w:val="24"/>
          <w:lang w:val="en-US"/>
        </w:rPr>
      </w:pPr>
      <w:r w:rsidRPr="005A4993">
        <w:rPr>
          <w:rFonts w:ascii="Times New Roman" w:hAnsi="Times New Roman"/>
          <w:spacing w:val="15"/>
          <w:sz w:val="24"/>
          <w:szCs w:val="24"/>
          <w:shd w:val="clear" w:color="auto" w:fill="FFFFFF"/>
          <w:lang w:val="en-US"/>
        </w:rPr>
        <w:t>Susț</w:t>
      </w:r>
      <w:r w:rsidRPr="005A4993">
        <w:rPr>
          <w:rStyle w:val="l6"/>
          <w:rFonts w:ascii="Times New Roman" w:hAnsi="Times New Roman"/>
          <w:spacing w:val="15"/>
          <w:sz w:val="24"/>
          <w:szCs w:val="24"/>
          <w:bdr w:val="none" w:sz="0" w:space="0" w:color="auto" w:frame="1"/>
          <w:shd w:val="clear" w:color="auto" w:fill="FFFFFF"/>
          <w:lang w:val="en-US"/>
        </w:rPr>
        <w:t>inerea sla</w:t>
      </w:r>
      <w:r w:rsidRPr="005A4993">
        <w:rPr>
          <w:rStyle w:val="l7"/>
          <w:rFonts w:ascii="Times New Roman" w:hAnsi="Times New Roman"/>
          <w:spacing w:val="15"/>
          <w:sz w:val="24"/>
          <w:szCs w:val="24"/>
          <w:bdr w:val="none" w:sz="0" w:space="0" w:color="auto" w:frame="1"/>
          <w:shd w:val="clear" w:color="auto" w:fill="FFFFFF"/>
          <w:lang w:val="en-US"/>
        </w:rPr>
        <w:t>bă a volun</w:t>
      </w:r>
      <w:r w:rsidRPr="005A4993">
        <w:rPr>
          <w:rStyle w:val="l6"/>
          <w:rFonts w:ascii="Times New Roman" w:hAnsi="Times New Roman"/>
          <w:spacing w:val="15"/>
          <w:sz w:val="24"/>
          <w:szCs w:val="24"/>
          <w:bdr w:val="none" w:sz="0" w:space="0" w:color="auto" w:frame="1"/>
          <w:shd w:val="clear" w:color="auto" w:fill="FFFFFF"/>
          <w:lang w:val="en-US"/>
        </w:rPr>
        <w:t>tariatului printre tinerii cercetători;</w:t>
      </w:r>
    </w:p>
    <w:p w:rsidR="00990FCD" w:rsidRPr="005A4993" w:rsidRDefault="009C31A6" w:rsidP="004D7262">
      <w:pPr>
        <w:pStyle w:val="Listparagraf"/>
        <w:numPr>
          <w:ilvl w:val="0"/>
          <w:numId w:val="7"/>
        </w:numPr>
        <w:spacing w:after="0" w:line="360" w:lineRule="auto"/>
        <w:ind w:left="357" w:hanging="357"/>
        <w:rPr>
          <w:rFonts w:ascii="Times New Roman" w:hAnsi="Times New Roman"/>
          <w:sz w:val="24"/>
          <w:szCs w:val="24"/>
          <w:lang w:val="en-US"/>
        </w:rPr>
      </w:pPr>
      <w:r w:rsidRPr="005A4993">
        <w:rPr>
          <w:rStyle w:val="a"/>
          <w:rFonts w:ascii="Times New Roman" w:hAnsi="Times New Roman"/>
          <w:spacing w:val="15"/>
          <w:sz w:val="24"/>
          <w:szCs w:val="24"/>
          <w:bdr w:val="none" w:sz="0" w:space="0" w:color="auto" w:frame="1"/>
          <w:shd w:val="clear" w:color="auto" w:fill="FFFFFF"/>
          <w:lang w:val="en-US"/>
        </w:rPr>
        <w:t>Resur</w:t>
      </w:r>
      <w:r w:rsidRPr="005A4993">
        <w:rPr>
          <w:rStyle w:val="l6"/>
          <w:rFonts w:ascii="Times New Roman" w:hAnsi="Times New Roman"/>
          <w:spacing w:val="15"/>
          <w:sz w:val="24"/>
          <w:szCs w:val="24"/>
          <w:bdr w:val="none" w:sz="0" w:space="0" w:color="auto" w:frame="1"/>
          <w:shd w:val="clear" w:color="auto" w:fill="FFFFFF"/>
          <w:lang w:val="en-US"/>
        </w:rPr>
        <w:t>se umane de calitat</w:t>
      </w:r>
      <w:r w:rsidRPr="005A4993">
        <w:rPr>
          <w:rStyle w:val="l7"/>
          <w:rFonts w:ascii="Times New Roman" w:hAnsi="Times New Roman"/>
          <w:spacing w:val="15"/>
          <w:sz w:val="24"/>
          <w:szCs w:val="24"/>
          <w:bdr w:val="none" w:sz="0" w:space="0" w:color="auto" w:frame="1"/>
          <w:shd w:val="clear" w:color="auto" w:fill="FFFFFF"/>
          <w:lang w:val="en-US"/>
        </w:rPr>
        <w:t>e demotivate etc.</w:t>
      </w:r>
    </w:p>
    <w:p w:rsidR="00996E13" w:rsidRPr="005A4993" w:rsidRDefault="00996E13" w:rsidP="004D7262">
      <w:pPr>
        <w:pStyle w:val="Listparagraf"/>
        <w:keepNext/>
        <w:numPr>
          <w:ilvl w:val="2"/>
          <w:numId w:val="19"/>
        </w:numPr>
        <w:spacing w:before="120" w:after="0" w:line="360" w:lineRule="auto"/>
        <w:outlineLvl w:val="0"/>
        <w:rPr>
          <w:rFonts w:ascii="Times New Roman" w:hAnsi="Times New Roman"/>
          <w:bCs/>
          <w:kern w:val="32"/>
          <w:sz w:val="24"/>
          <w:szCs w:val="24"/>
          <w:lang w:val="ro-MD"/>
        </w:rPr>
      </w:pPr>
      <w:r w:rsidRPr="005A4993">
        <w:rPr>
          <w:rFonts w:ascii="Times New Roman" w:hAnsi="Times New Roman"/>
          <w:b/>
          <w:bCs/>
          <w:kern w:val="32"/>
          <w:sz w:val="24"/>
          <w:szCs w:val="24"/>
          <w:lang w:val="ro-MD"/>
        </w:rPr>
        <w:t>Concluzii</w:t>
      </w:r>
      <w:r w:rsidRPr="005A4993">
        <w:rPr>
          <w:rFonts w:ascii="Times New Roman" w:hAnsi="Times New Roman"/>
          <w:bCs/>
          <w:kern w:val="32"/>
          <w:sz w:val="24"/>
          <w:szCs w:val="24"/>
          <w:lang w:val="ro-MD"/>
        </w:rPr>
        <w:t xml:space="preserve"> </w:t>
      </w:r>
      <w:r w:rsidR="00772FB6" w:rsidRPr="005A4993">
        <w:rPr>
          <w:rFonts w:ascii="Times New Roman" w:hAnsi="Times New Roman"/>
          <w:bCs/>
          <w:kern w:val="32"/>
          <w:sz w:val="24"/>
          <w:szCs w:val="24"/>
          <w:lang w:val="ro-MD"/>
        </w:rPr>
        <w:t xml:space="preserve">       </w:t>
      </w:r>
    </w:p>
    <w:tbl>
      <w:tblPr>
        <w:tblW w:w="95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996E13" w:rsidRPr="005A4993" w:rsidTr="009E1237">
        <w:tc>
          <w:tcPr>
            <w:tcW w:w="9518" w:type="dxa"/>
            <w:shd w:val="clear" w:color="auto" w:fill="auto"/>
          </w:tcPr>
          <w:p w:rsidR="003F742A" w:rsidRPr="005A4993" w:rsidRDefault="003F742A" w:rsidP="00AC4802">
            <w:pPr>
              <w:pStyle w:val="Listparagraf"/>
              <w:numPr>
                <w:ilvl w:val="0"/>
                <w:numId w:val="38"/>
              </w:numPr>
              <w:tabs>
                <w:tab w:val="left" w:pos="987"/>
              </w:tabs>
              <w:spacing w:after="0" w:line="360" w:lineRule="auto"/>
              <w:ind w:left="451" w:hanging="357"/>
              <w:jc w:val="both"/>
              <w:rPr>
                <w:rFonts w:ascii="Times New Roman" w:hAnsi="Times New Roman"/>
                <w:i/>
                <w:sz w:val="24"/>
                <w:szCs w:val="24"/>
                <w:lang w:val="fr-FR"/>
              </w:rPr>
            </w:pPr>
            <w:r w:rsidRPr="005A4993">
              <w:rPr>
                <w:rFonts w:ascii="Times New Roman" w:hAnsi="Times New Roman"/>
                <w:sz w:val="24"/>
                <w:szCs w:val="24"/>
                <w:lang w:val="fr-FR"/>
              </w:rPr>
              <w:t>Procesul de democratizare și de extindere a unor modele de instituții care tind către valorile democratice a atins către începutul anului 2020 un nou nivel atât la nivel mondial, cât și în țările în curs de dezvoltare, printre care e și Republica Moldova, în contextul în care democratizarea și europenizarea a devenit o componentă a modernizării statelor și un obiectiv global al comunității internaționale.</w:t>
            </w:r>
          </w:p>
          <w:p w:rsidR="0039517D" w:rsidRPr="005A4993" w:rsidRDefault="0039517D" w:rsidP="00AC4802">
            <w:pPr>
              <w:pStyle w:val="Listparagraf"/>
              <w:numPr>
                <w:ilvl w:val="0"/>
                <w:numId w:val="38"/>
              </w:numPr>
              <w:tabs>
                <w:tab w:val="left" w:pos="987"/>
              </w:tabs>
              <w:spacing w:after="0" w:line="360" w:lineRule="auto"/>
              <w:ind w:left="451" w:hanging="357"/>
              <w:jc w:val="both"/>
              <w:rPr>
                <w:rFonts w:ascii="Times New Roman" w:hAnsi="Times New Roman"/>
                <w:b/>
                <w:sz w:val="24"/>
                <w:szCs w:val="24"/>
                <w:lang w:val="ro-RO"/>
              </w:rPr>
            </w:pPr>
            <w:r w:rsidRPr="005A4993">
              <w:rPr>
                <w:rFonts w:ascii="Times New Roman" w:hAnsi="Times New Roman"/>
                <w:sz w:val="24"/>
                <w:szCs w:val="24"/>
                <w:lang w:val="ro-RO"/>
              </w:rPr>
              <w:t>Către începutul anului 2020, Republica Moldova a pășit cu un sector al justiţiei lipsit de încrederea societății și privit drept unul imprevizibil, lipsit de integritate, ostil și chiar agresiv față de cetățean. În mare parte, acest fapt se datorează  investigării  şi judecării tardive a fraudei bancare de miliarde și a faptului că rambursarea datoriei a fost pusă pe umerii fiecărui cetățean în parte al societății noastre.</w:t>
            </w:r>
          </w:p>
          <w:p w:rsidR="0039517D" w:rsidRPr="005A4993" w:rsidRDefault="0039517D" w:rsidP="00AC4802">
            <w:pPr>
              <w:pStyle w:val="Listparagraf"/>
              <w:numPr>
                <w:ilvl w:val="0"/>
                <w:numId w:val="38"/>
              </w:numPr>
              <w:tabs>
                <w:tab w:val="left" w:pos="987"/>
              </w:tabs>
              <w:spacing w:after="0" w:line="360" w:lineRule="auto"/>
              <w:ind w:left="451" w:hanging="357"/>
              <w:jc w:val="both"/>
              <w:rPr>
                <w:rFonts w:ascii="Times New Roman" w:hAnsi="Times New Roman"/>
                <w:sz w:val="24"/>
                <w:szCs w:val="24"/>
                <w:lang w:val="ro-RO"/>
              </w:rPr>
            </w:pPr>
            <w:r w:rsidRPr="005A4993">
              <w:rPr>
                <w:rFonts w:ascii="Times New Roman" w:hAnsi="Times New Roman"/>
                <w:sz w:val="24"/>
                <w:szCs w:val="24"/>
                <w:lang w:val="ro-RO"/>
              </w:rPr>
              <w:t xml:space="preserve">Analiza detaliată a proiectului </w:t>
            </w:r>
            <w:r w:rsidRPr="005A4993">
              <w:rPr>
                <w:rFonts w:ascii="Times New Roman" w:hAnsi="Times New Roman"/>
                <w:b/>
                <w:sz w:val="24"/>
                <w:szCs w:val="24"/>
                <w:lang w:val="ro-RO"/>
              </w:rPr>
              <w:t>Strategiei pentru asigurarea independenței și integrității în sectorul justiției pentru anii 2021-2024</w:t>
            </w:r>
            <w:r w:rsidRPr="005A4993">
              <w:rPr>
                <w:rFonts w:ascii="Times New Roman" w:hAnsi="Times New Roman"/>
                <w:sz w:val="24"/>
                <w:szCs w:val="24"/>
                <w:lang w:val="ro-RO"/>
              </w:rPr>
              <w:t xml:space="preserve"> a relevat discordanțe dintre prevederile ei și prevederile Strategiei Naționale de Integritate și Anticorupție 2017-2020.</w:t>
            </w:r>
          </w:p>
          <w:p w:rsidR="0003647B" w:rsidRPr="005A4993" w:rsidRDefault="00D617F5" w:rsidP="00AC4802">
            <w:pPr>
              <w:pStyle w:val="Listparagraf"/>
              <w:keepNext/>
              <w:numPr>
                <w:ilvl w:val="0"/>
                <w:numId w:val="38"/>
              </w:numPr>
              <w:shd w:val="clear" w:color="auto" w:fill="FFFFFF"/>
              <w:tabs>
                <w:tab w:val="left" w:pos="360"/>
              </w:tabs>
              <w:spacing w:after="0" w:line="360" w:lineRule="auto"/>
              <w:ind w:left="451"/>
              <w:jc w:val="both"/>
              <w:outlineLvl w:val="0"/>
              <w:rPr>
                <w:rFonts w:ascii="Times New Roman" w:hAnsi="Times New Roman"/>
                <w:b/>
                <w:bCs/>
                <w:kern w:val="32"/>
                <w:sz w:val="24"/>
                <w:szCs w:val="24"/>
                <w:lang w:val="ro-MD"/>
              </w:rPr>
            </w:pPr>
            <w:r w:rsidRPr="005A4993">
              <w:rPr>
                <w:rFonts w:ascii="Times New Roman" w:hAnsi="Times New Roman"/>
                <w:sz w:val="24"/>
                <w:szCs w:val="24"/>
                <w:lang w:val="ro-RO"/>
              </w:rPr>
              <w:t xml:space="preserve">Ignorarea celor trei criterii de calitate – accesibilitate, previzibilitate şi claritate la amendarea cadrului normativ material și procesual privind organizarea judecătorească, efectuarea justiției, dar </w:t>
            </w:r>
            <w:r w:rsidRPr="005A4993">
              <w:rPr>
                <w:rFonts w:ascii="Times New Roman" w:hAnsi="Times New Roman"/>
                <w:i/>
                <w:sz w:val="24"/>
                <w:szCs w:val="24"/>
                <w:lang w:val="en-US"/>
              </w:rPr>
              <w:t xml:space="preserve">și respectarea drepturilor persoanei în Republica Moldova la efectuarea acestei activități într-un stat democratic, </w:t>
            </w:r>
            <w:r w:rsidRPr="005A4993">
              <w:rPr>
                <w:rFonts w:ascii="Times New Roman" w:hAnsi="Times New Roman"/>
                <w:sz w:val="24"/>
                <w:szCs w:val="24"/>
                <w:lang w:val="ro-RO"/>
              </w:rPr>
              <w:t>lipsa unui concept unic în dezvoltarea reformelor în domeniul justiției condiționează tergiversarea implementării acestora, fapt ce induce la menținerea  calității precară a actului de justiție per ansamblu pe țară, cât și la tergiversarea</w:t>
            </w:r>
            <w:r w:rsidRPr="005A4993">
              <w:rPr>
                <w:rFonts w:ascii="Times New Roman" w:hAnsi="Times New Roman"/>
                <w:i/>
                <w:sz w:val="24"/>
                <w:szCs w:val="24"/>
                <w:lang w:val="en-US"/>
              </w:rPr>
              <w:t xml:space="preserve"> </w:t>
            </w:r>
            <w:r w:rsidRPr="005A4993">
              <w:rPr>
                <w:rFonts w:ascii="Times New Roman" w:hAnsi="Times New Roman"/>
                <w:sz w:val="24"/>
                <w:szCs w:val="24"/>
                <w:lang w:val="en-US"/>
              </w:rPr>
              <w:t>implementării acordului de asociere Republica Moldova-Uniunea Europeană.</w:t>
            </w:r>
          </w:p>
          <w:p w:rsidR="003935EF" w:rsidRPr="005A4993" w:rsidRDefault="003935EF" w:rsidP="003935EF">
            <w:pPr>
              <w:spacing w:after="0" w:line="360" w:lineRule="auto"/>
              <w:jc w:val="center"/>
              <w:rPr>
                <w:rFonts w:ascii="Times New Roman" w:hAnsi="Times New Roman"/>
                <w:b/>
                <w:i/>
                <w:sz w:val="24"/>
                <w:szCs w:val="24"/>
                <w:lang w:val="ro-MD"/>
              </w:rPr>
            </w:pPr>
            <w:r w:rsidRPr="005A4993">
              <w:rPr>
                <w:rFonts w:ascii="Times New Roman" w:hAnsi="Times New Roman"/>
                <w:b/>
                <w:i/>
                <w:sz w:val="24"/>
                <w:szCs w:val="24"/>
                <w:lang w:val="ro-MD"/>
              </w:rPr>
              <w:t>Conclusions</w:t>
            </w:r>
          </w:p>
          <w:p w:rsidR="003935EF" w:rsidRPr="005A4993" w:rsidRDefault="003935EF" w:rsidP="003935EF">
            <w:pPr>
              <w:pStyle w:val="Listparagraf"/>
              <w:numPr>
                <w:ilvl w:val="0"/>
                <w:numId w:val="43"/>
              </w:numPr>
              <w:spacing w:after="0" w:line="360" w:lineRule="auto"/>
              <w:ind w:left="284"/>
              <w:jc w:val="both"/>
              <w:rPr>
                <w:rFonts w:ascii="Times New Roman" w:hAnsi="Times New Roman"/>
                <w:sz w:val="24"/>
                <w:szCs w:val="24"/>
                <w:lang w:val="ro-MD"/>
              </w:rPr>
            </w:pPr>
            <w:r w:rsidRPr="005A4993">
              <w:rPr>
                <w:rFonts w:ascii="Times New Roman" w:hAnsi="Times New Roman"/>
                <w:sz w:val="24"/>
                <w:szCs w:val="24"/>
                <w:lang w:val="ro-MD"/>
              </w:rPr>
              <w:t>The process of democratization and expansion of models of institutions that strive for democratic values ​​has reached a new level by early 2020 both worldwide and in developing countries, including the Republic of Moldova in the context in which democratization and Europeanization have become a component of state modernization and a global goal of the international community.</w:t>
            </w:r>
          </w:p>
          <w:p w:rsidR="003935EF" w:rsidRPr="005A4993" w:rsidRDefault="003935EF" w:rsidP="003935EF">
            <w:pPr>
              <w:pStyle w:val="Listparagraf"/>
              <w:numPr>
                <w:ilvl w:val="0"/>
                <w:numId w:val="43"/>
              </w:numPr>
              <w:spacing w:after="0" w:line="360" w:lineRule="auto"/>
              <w:ind w:left="284"/>
              <w:jc w:val="both"/>
              <w:rPr>
                <w:rFonts w:ascii="Times New Roman" w:hAnsi="Times New Roman"/>
                <w:sz w:val="24"/>
                <w:szCs w:val="24"/>
                <w:lang w:val="ro-MD"/>
              </w:rPr>
            </w:pPr>
            <w:r w:rsidRPr="005A4993">
              <w:rPr>
                <w:rFonts w:ascii="Times New Roman" w:hAnsi="Times New Roman"/>
                <w:sz w:val="24"/>
                <w:szCs w:val="24"/>
                <w:lang w:val="ro-MD"/>
              </w:rPr>
              <w:t xml:space="preserve">Towards the beginning of 2020, the Republic of Moldova stepped into a sector of justice that lacks the trust of society and is seen as unpredictable, lacking in integrity, hostile and even aggressive towards the citizen. This is due to the late investigation and trial of the bank fraud of billions and the fact that the repayment of the debt was put on the shoulders of every citizen of our society. </w:t>
            </w:r>
          </w:p>
          <w:p w:rsidR="003935EF" w:rsidRPr="005A4993" w:rsidRDefault="003935EF" w:rsidP="003935EF">
            <w:pPr>
              <w:pStyle w:val="Listparagraf"/>
              <w:numPr>
                <w:ilvl w:val="0"/>
                <w:numId w:val="43"/>
              </w:numPr>
              <w:spacing w:after="0" w:line="360" w:lineRule="auto"/>
              <w:ind w:left="284"/>
              <w:jc w:val="both"/>
              <w:rPr>
                <w:rFonts w:ascii="Times New Roman" w:hAnsi="Times New Roman"/>
                <w:sz w:val="24"/>
                <w:szCs w:val="24"/>
                <w:lang w:val="ro-MD"/>
              </w:rPr>
            </w:pPr>
            <w:r w:rsidRPr="005A4993">
              <w:rPr>
                <w:rFonts w:ascii="Times New Roman" w:hAnsi="Times New Roman"/>
                <w:sz w:val="24"/>
                <w:szCs w:val="24"/>
                <w:lang w:val="ro-MD"/>
              </w:rPr>
              <w:t xml:space="preserve">The detailed analysis of the draft </w:t>
            </w:r>
            <w:r w:rsidRPr="005A4993">
              <w:rPr>
                <w:rFonts w:ascii="Times New Roman" w:hAnsi="Times New Roman"/>
                <w:b/>
                <w:sz w:val="24"/>
                <w:szCs w:val="24"/>
                <w:lang w:val="ro-MD"/>
              </w:rPr>
              <w:t>Strategy for ensuring independence and integrity in the justice sector for the years 2021-2024</w:t>
            </w:r>
            <w:r w:rsidRPr="005A4993">
              <w:rPr>
                <w:rFonts w:ascii="Times New Roman" w:hAnsi="Times New Roman"/>
                <w:sz w:val="24"/>
                <w:szCs w:val="24"/>
                <w:lang w:val="ro-MD"/>
              </w:rPr>
              <w:t xml:space="preserve"> revealed discrepancies between the provisions of the National Integrity and Anticorruption Strategy 2017-2020.</w:t>
            </w:r>
          </w:p>
          <w:p w:rsidR="003935EF" w:rsidRPr="005A4993" w:rsidRDefault="003935EF" w:rsidP="00AC4802">
            <w:pPr>
              <w:pStyle w:val="Listparagraf"/>
              <w:numPr>
                <w:ilvl w:val="0"/>
                <w:numId w:val="43"/>
              </w:numPr>
              <w:spacing w:after="0" w:line="360" w:lineRule="auto"/>
              <w:ind w:left="284"/>
              <w:jc w:val="both"/>
              <w:rPr>
                <w:rFonts w:ascii="Times New Roman" w:hAnsi="Times New Roman"/>
                <w:b/>
                <w:bCs/>
                <w:kern w:val="32"/>
                <w:sz w:val="24"/>
                <w:szCs w:val="24"/>
                <w:lang w:val="ro-MD"/>
              </w:rPr>
            </w:pPr>
            <w:r w:rsidRPr="005A4993">
              <w:rPr>
                <w:rFonts w:ascii="Times New Roman" w:hAnsi="Times New Roman"/>
                <w:sz w:val="24"/>
                <w:szCs w:val="24"/>
                <w:lang w:val="ro-MD"/>
              </w:rPr>
              <w:t xml:space="preserve">Ignoring the three quality criteria - accessibility, predictability and clarity when amending the material and procedural normative framework on the organization of the judiciary, the administration of justice, </w:t>
            </w:r>
            <w:r w:rsidRPr="005A4993">
              <w:rPr>
                <w:rFonts w:ascii="Times New Roman" w:hAnsi="Times New Roman"/>
                <w:i/>
                <w:sz w:val="24"/>
                <w:szCs w:val="24"/>
                <w:lang w:val="ro-MD"/>
              </w:rPr>
              <w:t>but also the observance of human rights in the Republic of Moldova in carrying out this activity in a democratic state</w:t>
            </w:r>
            <w:r w:rsidRPr="005A4993">
              <w:rPr>
                <w:rFonts w:ascii="Times New Roman" w:hAnsi="Times New Roman"/>
                <w:sz w:val="24"/>
                <w:szCs w:val="24"/>
                <w:lang w:val="ro-MD"/>
              </w:rPr>
              <w:t>,</w:t>
            </w:r>
            <w:r w:rsidRPr="005A4993">
              <w:rPr>
                <w:sz w:val="24"/>
                <w:szCs w:val="24"/>
                <w:lang w:val="en-US"/>
              </w:rPr>
              <w:t xml:space="preserve"> </w:t>
            </w:r>
            <w:r w:rsidRPr="005A4993">
              <w:rPr>
                <w:rFonts w:ascii="Times New Roman" w:hAnsi="Times New Roman"/>
                <w:sz w:val="24"/>
                <w:szCs w:val="24"/>
                <w:lang w:val="ro-MD"/>
              </w:rPr>
              <w:t>the lack of a unique concept in the development of justice reforms leads to delay of their implementation, to maintaining the poor quality of justice in the country as a whole, as well as the delay in implementing the Moldova-European Union association agreement.</w:t>
            </w:r>
          </w:p>
        </w:tc>
      </w:tr>
    </w:tbl>
    <w:tbl>
      <w:tblPr>
        <w:tblStyle w:val="Tabelgril"/>
        <w:tblW w:w="0" w:type="auto"/>
        <w:tblInd w:w="250" w:type="dxa"/>
        <w:tblLook w:val="04A0" w:firstRow="1" w:lastRow="0" w:firstColumn="1" w:lastColumn="0" w:noHBand="0" w:noVBand="1"/>
      </w:tblPr>
      <w:tblGrid>
        <w:gridCol w:w="9497"/>
      </w:tblGrid>
      <w:tr w:rsidR="005A4993" w:rsidRPr="005A4993" w:rsidTr="00AC4802">
        <w:tc>
          <w:tcPr>
            <w:tcW w:w="9497" w:type="dxa"/>
          </w:tcPr>
          <w:p w:rsidR="00612D92" w:rsidRPr="005A4993" w:rsidRDefault="00996E13" w:rsidP="00612D92">
            <w:pPr>
              <w:spacing w:after="0" w:line="240" w:lineRule="auto"/>
              <w:jc w:val="center"/>
              <w:rPr>
                <w:rFonts w:ascii="Times New Roman" w:hAnsi="Times New Roman"/>
                <w:b/>
                <w:lang w:val="ro-RO"/>
              </w:rPr>
            </w:pPr>
            <w:r w:rsidRPr="005A4993">
              <w:rPr>
                <w:rFonts w:ascii="Times New Roman" w:hAnsi="Times New Roman"/>
                <w:b/>
                <w:sz w:val="24"/>
                <w:szCs w:val="24"/>
                <w:lang w:val="ro-MD"/>
              </w:rPr>
              <w:t xml:space="preserve">  </w:t>
            </w:r>
            <w:r w:rsidR="00612D92" w:rsidRPr="005A4993">
              <w:rPr>
                <w:rFonts w:ascii="Times New Roman" w:hAnsi="Times New Roman"/>
                <w:b/>
              </w:rPr>
              <w:t>CONCLUZII RELEVANTE DE ESEŢĂ</w:t>
            </w:r>
          </w:p>
          <w:p w:rsidR="00612D92" w:rsidRPr="005A4993" w:rsidRDefault="00612D92" w:rsidP="00612D92">
            <w:pPr>
              <w:spacing w:after="0" w:line="240" w:lineRule="auto"/>
              <w:jc w:val="center"/>
              <w:rPr>
                <w:rFonts w:ascii="Times New Roman" w:hAnsi="Times New Roman"/>
                <w:b/>
              </w:rPr>
            </w:pPr>
            <w:r w:rsidRPr="005A4993">
              <w:rPr>
                <w:rFonts w:ascii="Times New Roman" w:hAnsi="Times New Roman"/>
                <w:b/>
              </w:rPr>
              <w:t>PE MARGINEA PROIECTULUI 2020-2023</w:t>
            </w:r>
          </w:p>
          <w:p w:rsidR="00612D92" w:rsidRPr="005A4993" w:rsidRDefault="00612D92" w:rsidP="005A4993">
            <w:pPr>
              <w:pStyle w:val="Listparagraf"/>
              <w:numPr>
                <w:ilvl w:val="0"/>
                <w:numId w:val="45"/>
              </w:numPr>
              <w:spacing w:after="0" w:line="360" w:lineRule="auto"/>
              <w:ind w:left="0" w:firstLine="284"/>
              <w:jc w:val="both"/>
              <w:rPr>
                <w:rFonts w:ascii="Times New Roman" w:hAnsi="Times New Roman"/>
                <w:sz w:val="24"/>
                <w:szCs w:val="24"/>
                <w:lang w:val="en-US"/>
              </w:rPr>
            </w:pPr>
            <w:r w:rsidRPr="005A4993">
              <w:rPr>
                <w:rFonts w:ascii="Times New Roman" w:hAnsi="Times New Roman"/>
                <w:sz w:val="24"/>
                <w:szCs w:val="24"/>
                <w:lang w:val="en-US"/>
              </w:rPr>
              <w:t xml:space="preserve">Revizuirea </w:t>
            </w:r>
            <w:r w:rsidR="003935EF" w:rsidRPr="005A4993">
              <w:rPr>
                <w:rFonts w:ascii="Times New Roman" w:eastAsia="Times New Roman" w:hAnsi="Times New Roman"/>
                <w:sz w:val="24"/>
                <w:szCs w:val="24"/>
                <w:lang w:val="en-US" w:eastAsia="ro-RO"/>
              </w:rPr>
              <w:t>hărţii judiciare stabilită ca rezultat al implementării Legii cu privire la reorganizarea instanțelor judecătorești</w:t>
            </w:r>
            <w:r w:rsidR="003935EF" w:rsidRPr="005A4993">
              <w:rPr>
                <w:rFonts w:ascii="Times New Roman" w:hAnsi="Times New Roman"/>
                <w:lang w:val="en-US"/>
              </w:rPr>
              <w:t xml:space="preserve"> Nr. 76 din  21.04.2016</w:t>
            </w:r>
            <w:r w:rsidR="00B6525A" w:rsidRPr="005A4993">
              <w:rPr>
                <w:rFonts w:ascii="Times New Roman" w:hAnsi="Times New Roman"/>
                <w:sz w:val="24"/>
                <w:szCs w:val="24"/>
                <w:lang w:val="en-US"/>
              </w:rPr>
              <w:t>.</w:t>
            </w:r>
          </w:p>
          <w:p w:rsidR="00612D92" w:rsidRPr="005A4993" w:rsidRDefault="00612D92" w:rsidP="005A4993">
            <w:pPr>
              <w:pStyle w:val="Listparagraf"/>
              <w:numPr>
                <w:ilvl w:val="0"/>
                <w:numId w:val="45"/>
              </w:numPr>
              <w:spacing w:after="0" w:line="360" w:lineRule="auto"/>
              <w:ind w:left="0" w:firstLine="284"/>
              <w:jc w:val="both"/>
              <w:rPr>
                <w:rFonts w:ascii="Times New Roman" w:hAnsi="Times New Roman"/>
                <w:sz w:val="24"/>
                <w:szCs w:val="24"/>
                <w:lang w:val="en-US"/>
              </w:rPr>
            </w:pPr>
            <w:r w:rsidRPr="005A4993">
              <w:rPr>
                <w:rFonts w:ascii="Times New Roman" w:hAnsi="Times New Roman"/>
                <w:sz w:val="24"/>
                <w:szCs w:val="24"/>
                <w:lang w:val="en-US"/>
              </w:rPr>
              <w:t>Să fie schimbat modul de redactare a actelor de procedură (cerei de chemare în judecată, hotărâri judiciare, cererei de apel, recurs etc)</w:t>
            </w:r>
            <w:r w:rsidR="001D451F" w:rsidRPr="005A4993">
              <w:rPr>
                <w:rFonts w:ascii="Times New Roman" w:hAnsi="Times New Roman"/>
                <w:sz w:val="24"/>
                <w:szCs w:val="24"/>
                <w:lang w:val="en-US"/>
              </w:rPr>
              <w:t>,</w:t>
            </w:r>
            <w:r w:rsidRPr="005A4993">
              <w:rPr>
                <w:rFonts w:ascii="Times New Roman" w:hAnsi="Times New Roman"/>
                <w:sz w:val="24"/>
                <w:szCs w:val="24"/>
                <w:lang w:val="en-US"/>
              </w:rPr>
              <w:t xml:space="preserve"> </w:t>
            </w:r>
            <w:r w:rsidRPr="005A4993">
              <w:rPr>
                <w:rFonts w:ascii="Times New Roman" w:hAnsi="Times New Roman"/>
                <w:sz w:val="24"/>
                <w:szCs w:val="24"/>
                <w:u w:val="single"/>
                <w:lang w:val="en-US"/>
              </w:rPr>
              <w:t>prin standartizarea lor,</w:t>
            </w:r>
            <w:r w:rsidRPr="005A4993">
              <w:rPr>
                <w:rFonts w:ascii="Times New Roman" w:hAnsi="Times New Roman"/>
                <w:sz w:val="24"/>
                <w:szCs w:val="24"/>
                <w:lang w:val="en-US"/>
              </w:rPr>
              <w:t xml:space="preserve"> adoptarea unor modele concrete; prin limitarea nr. de pagini în funcţie de etapa procesială. După principiul: </w:t>
            </w:r>
            <w:r w:rsidRPr="005A4993">
              <w:rPr>
                <w:rFonts w:ascii="Times New Roman" w:hAnsi="Times New Roman"/>
                <w:i/>
                <w:sz w:val="24"/>
                <w:szCs w:val="24"/>
                <w:lang w:val="en-US"/>
              </w:rPr>
              <w:t>scurt, clar şi cuprinzător</w:t>
            </w:r>
            <w:r w:rsidRPr="005A4993">
              <w:rPr>
                <w:rFonts w:ascii="Times New Roman" w:hAnsi="Times New Roman"/>
                <w:sz w:val="24"/>
                <w:szCs w:val="24"/>
                <w:lang w:val="en-US"/>
              </w:rPr>
              <w:t xml:space="preserve">. Spre exemplu, o cerere de chemare în judecată să fie limitată ca volum la 1 pagină pentru un capăt de cerere.  Cererea să se limiteze strict la circumstanţele de fapt şi de drept. Dacă avocatul sau reclamantul are de invocat practică judiciară-jurisprudenţă sau doctrină la speţa din cerere, atunci să o expună într-o anexă la cerere. </w:t>
            </w:r>
          </w:p>
          <w:p w:rsidR="00612D92" w:rsidRPr="005A4993" w:rsidRDefault="00612D92" w:rsidP="005A4993">
            <w:pPr>
              <w:pStyle w:val="Listparagraf"/>
              <w:numPr>
                <w:ilvl w:val="0"/>
                <w:numId w:val="45"/>
              </w:numPr>
              <w:spacing w:after="0" w:line="360" w:lineRule="auto"/>
              <w:ind w:left="0" w:firstLine="284"/>
              <w:jc w:val="both"/>
              <w:rPr>
                <w:rFonts w:ascii="Times New Roman" w:hAnsi="Times New Roman"/>
                <w:sz w:val="24"/>
                <w:szCs w:val="24"/>
                <w:lang w:val="en-US"/>
              </w:rPr>
            </w:pPr>
            <w:r w:rsidRPr="005A4993">
              <w:rPr>
                <w:rFonts w:ascii="Times New Roman" w:hAnsi="Times New Roman"/>
                <w:sz w:val="24"/>
                <w:szCs w:val="24"/>
                <w:lang w:val="en-US"/>
              </w:rPr>
              <w:t>Deasemenea, şi o hotărâre judiciară, - fără a invoca în ea multe speţe din jurisprudenţa CtEDO. Or, se observă, mai cu seamă în deciziile CSJ, că multe din acestea abundă cu cauze CtEDO, care, de multe ori nici nu sunt relevante cazului (recursului) judecat.</w:t>
            </w:r>
          </w:p>
          <w:p w:rsidR="00612D92" w:rsidRPr="005A4993" w:rsidRDefault="00612D92" w:rsidP="005A4993">
            <w:pPr>
              <w:pStyle w:val="Listparagraf"/>
              <w:numPr>
                <w:ilvl w:val="0"/>
                <w:numId w:val="45"/>
              </w:numPr>
              <w:spacing w:after="0" w:line="360" w:lineRule="auto"/>
              <w:ind w:left="0" w:firstLine="284"/>
              <w:jc w:val="both"/>
              <w:rPr>
                <w:rFonts w:ascii="Times New Roman" w:hAnsi="Times New Roman"/>
                <w:sz w:val="24"/>
                <w:szCs w:val="24"/>
                <w:lang w:val="en-US"/>
              </w:rPr>
            </w:pPr>
            <w:r w:rsidRPr="005A4993">
              <w:rPr>
                <w:rFonts w:ascii="Times New Roman" w:hAnsi="Times New Roman"/>
                <w:sz w:val="24"/>
                <w:szCs w:val="24"/>
                <w:lang w:val="en-US"/>
              </w:rPr>
              <w:t xml:space="preserve">În hotărârile judiciare să nu fie redate textul  propriu zis al normelor de drept materiale şi procesuale. Mai cu seamă normele de procedură, care sunt arhicunoscute. Practic, judecătorii (CA şi CSJ) în hotărârile lor retranscriu integral articole întregi din CPC sau CPP şi alte norme de drept material. </w:t>
            </w:r>
          </w:p>
          <w:p w:rsidR="00612D92" w:rsidRPr="005A4993" w:rsidRDefault="00612D92" w:rsidP="005A4993">
            <w:pPr>
              <w:pStyle w:val="Listparagraf"/>
              <w:numPr>
                <w:ilvl w:val="0"/>
                <w:numId w:val="45"/>
              </w:numPr>
              <w:spacing w:after="0" w:line="360" w:lineRule="auto"/>
              <w:ind w:left="0" w:firstLine="284"/>
              <w:jc w:val="both"/>
              <w:rPr>
                <w:rFonts w:ascii="Times New Roman" w:hAnsi="Times New Roman"/>
                <w:sz w:val="24"/>
                <w:szCs w:val="24"/>
              </w:rPr>
            </w:pPr>
            <w:r w:rsidRPr="005A4993">
              <w:rPr>
                <w:rFonts w:ascii="Times New Roman" w:hAnsi="Times New Roman"/>
                <w:sz w:val="24"/>
                <w:szCs w:val="24"/>
                <w:lang w:val="en-US"/>
              </w:rPr>
              <w:t xml:space="preserve">Se recomandă doar trimiterea prin citare la normele de drept, fără a le reda conţinutul. </w:t>
            </w:r>
            <w:r w:rsidRPr="005A4993">
              <w:rPr>
                <w:rFonts w:ascii="Times New Roman" w:hAnsi="Times New Roman"/>
                <w:sz w:val="24"/>
                <w:szCs w:val="24"/>
              </w:rPr>
              <w:t>Cine are interes – să le citească personal din Lege.</w:t>
            </w:r>
          </w:p>
          <w:p w:rsidR="00612D92" w:rsidRPr="005A4993" w:rsidRDefault="00612D92" w:rsidP="005A4993">
            <w:pPr>
              <w:spacing w:after="0" w:line="360" w:lineRule="auto"/>
              <w:ind w:firstLine="284"/>
              <w:jc w:val="both"/>
              <w:rPr>
                <w:rFonts w:ascii="Times New Roman" w:hAnsi="Times New Roman"/>
                <w:sz w:val="24"/>
                <w:szCs w:val="24"/>
              </w:rPr>
            </w:pPr>
            <w:r w:rsidRPr="005A4993">
              <w:rPr>
                <w:rFonts w:ascii="Times New Roman" w:hAnsi="Times New Roman"/>
                <w:sz w:val="24"/>
                <w:szCs w:val="24"/>
              </w:rPr>
              <w:t xml:space="preserve">MOTIVAŢIE: </w:t>
            </w:r>
          </w:p>
          <w:p w:rsidR="003935EF" w:rsidRPr="005A4993" w:rsidRDefault="003935EF" w:rsidP="005A4993">
            <w:pPr>
              <w:pStyle w:val="Listparagraf"/>
              <w:numPr>
                <w:ilvl w:val="0"/>
                <w:numId w:val="41"/>
              </w:numPr>
              <w:spacing w:after="0" w:line="360" w:lineRule="auto"/>
              <w:ind w:left="0" w:firstLine="284"/>
              <w:jc w:val="both"/>
              <w:rPr>
                <w:rFonts w:ascii="Times New Roman" w:hAnsi="Times New Roman"/>
                <w:lang w:val="en-US"/>
              </w:rPr>
            </w:pPr>
            <w:r w:rsidRPr="005A4993">
              <w:rPr>
                <w:rFonts w:ascii="Times New Roman" w:eastAsia="Times New Roman" w:hAnsi="Times New Roman"/>
                <w:sz w:val="24"/>
                <w:szCs w:val="24"/>
                <w:lang w:val="en-US" w:eastAsia="ro-RO"/>
              </w:rPr>
              <w:t xml:space="preserve">Practica de 3,5 ani a demonstrat că  </w:t>
            </w:r>
            <w:r w:rsidRPr="005A4993">
              <w:rPr>
                <w:rFonts w:ascii="Times New Roman" w:hAnsi="Times New Roman"/>
                <w:lang w:val="en-US"/>
              </w:rPr>
              <w:t xml:space="preserve">mecanismul de optimizare a hărții instanțelor judecătorești nu a fost bine gândit şi, drept urmare,  se încalcă principiul fundamental  prevăzut de Articolul 20 din Constituția Republicii Moldova – accesul liber la justiție. </w:t>
            </w:r>
          </w:p>
          <w:p w:rsidR="00612D92" w:rsidRPr="005A4993" w:rsidRDefault="00612D92" w:rsidP="005A4993">
            <w:pPr>
              <w:pStyle w:val="Listparagraf"/>
              <w:numPr>
                <w:ilvl w:val="0"/>
                <w:numId w:val="41"/>
              </w:numPr>
              <w:spacing w:after="0" w:line="360" w:lineRule="auto"/>
              <w:ind w:left="0" w:firstLine="284"/>
              <w:jc w:val="both"/>
              <w:rPr>
                <w:rFonts w:ascii="Times New Roman" w:hAnsi="Times New Roman"/>
                <w:sz w:val="24"/>
                <w:szCs w:val="24"/>
                <w:lang w:val="en-US"/>
              </w:rPr>
            </w:pPr>
            <w:r w:rsidRPr="005A4993">
              <w:rPr>
                <w:rFonts w:ascii="Times New Roman" w:hAnsi="Times New Roman"/>
                <w:sz w:val="24"/>
                <w:szCs w:val="24"/>
                <w:lang w:val="en-US"/>
              </w:rPr>
              <w:t xml:space="preserve">Instanţele de judecată pierd mult timp în lecturarea cererilor desfăşurate ale părţilor (rechizitorii ale procurorilor desfăşurate pe 10 şi 100 de pagini, cu informaţii irelevante şi care se repetă, epizod cu epizod etc.)  </w:t>
            </w:r>
          </w:p>
          <w:p w:rsidR="00612D92" w:rsidRPr="005A4993" w:rsidRDefault="00612D92" w:rsidP="005A4993">
            <w:pPr>
              <w:pStyle w:val="Listparagraf"/>
              <w:numPr>
                <w:ilvl w:val="0"/>
                <w:numId w:val="41"/>
              </w:numPr>
              <w:spacing w:after="0" w:line="360" w:lineRule="auto"/>
              <w:ind w:left="0" w:firstLine="284"/>
              <w:jc w:val="both"/>
              <w:rPr>
                <w:rFonts w:ascii="Times New Roman" w:hAnsi="Times New Roman"/>
                <w:b/>
                <w:sz w:val="24"/>
                <w:szCs w:val="24"/>
                <w:lang w:val="en-US"/>
              </w:rPr>
            </w:pPr>
            <w:r w:rsidRPr="005A4993">
              <w:rPr>
                <w:rFonts w:ascii="Times New Roman" w:hAnsi="Times New Roman"/>
                <w:sz w:val="24"/>
                <w:szCs w:val="24"/>
                <w:lang w:val="en-US"/>
              </w:rPr>
              <w:t>Deasemenea şi avocaţilor, procurorilor, părţilor în proces le este foarte greu să citească aceste hotărâri judiciare practic sterile, dar abundente cu citări  lungi din Legea materială şi procesuală. Respectiv, se lungeşte termenul de prezentare a cererilr de apel, recurs etc. Şi viceversa – se măreşte termenul de soluţionare a cazului şi de redactare a hotărârilor judecătoreşti.</w:t>
            </w:r>
          </w:p>
          <w:p w:rsidR="003935EF" w:rsidRPr="005A4993" w:rsidRDefault="003935EF" w:rsidP="005A4993">
            <w:pPr>
              <w:spacing w:after="0" w:line="360" w:lineRule="auto"/>
              <w:jc w:val="center"/>
              <w:rPr>
                <w:rFonts w:ascii="Times New Roman" w:hAnsi="Times New Roman"/>
                <w:b/>
                <w:i/>
                <w:sz w:val="24"/>
                <w:szCs w:val="24"/>
                <w:lang w:val="ro-MD"/>
              </w:rPr>
            </w:pPr>
            <w:r w:rsidRPr="005A4993">
              <w:rPr>
                <w:rFonts w:ascii="Times New Roman" w:hAnsi="Times New Roman"/>
                <w:b/>
                <w:i/>
                <w:sz w:val="24"/>
                <w:szCs w:val="24"/>
                <w:lang w:val="ro-MD"/>
              </w:rPr>
              <w:t>CONCLUSIONS</w:t>
            </w:r>
          </w:p>
          <w:p w:rsidR="003935EF" w:rsidRPr="005A4993" w:rsidRDefault="003935EF" w:rsidP="005A4993">
            <w:pPr>
              <w:spacing w:after="0" w:line="360" w:lineRule="auto"/>
              <w:jc w:val="center"/>
              <w:rPr>
                <w:rFonts w:ascii="Times New Roman" w:hAnsi="Times New Roman"/>
                <w:b/>
                <w:i/>
                <w:sz w:val="24"/>
                <w:szCs w:val="24"/>
                <w:lang w:val="ro-MD"/>
              </w:rPr>
            </w:pPr>
            <w:r w:rsidRPr="005A4993">
              <w:rPr>
                <w:rFonts w:ascii="Times New Roman" w:hAnsi="Times New Roman"/>
                <w:b/>
                <w:i/>
                <w:sz w:val="24"/>
                <w:szCs w:val="24"/>
                <w:lang w:val="ro-MD"/>
              </w:rPr>
              <w:t>ESSENTIAL RELEVANTS</w:t>
            </w:r>
          </w:p>
          <w:p w:rsidR="003935EF" w:rsidRPr="005A4993" w:rsidRDefault="003935EF" w:rsidP="005A4993">
            <w:pPr>
              <w:spacing w:after="0" w:line="360" w:lineRule="auto"/>
              <w:jc w:val="center"/>
              <w:rPr>
                <w:rFonts w:ascii="Times New Roman" w:hAnsi="Times New Roman"/>
                <w:b/>
                <w:i/>
                <w:sz w:val="24"/>
                <w:szCs w:val="24"/>
                <w:lang w:val="ro-MD"/>
              </w:rPr>
            </w:pPr>
            <w:r w:rsidRPr="005A4993">
              <w:rPr>
                <w:rFonts w:ascii="Times New Roman" w:hAnsi="Times New Roman"/>
                <w:b/>
                <w:i/>
                <w:sz w:val="24"/>
                <w:szCs w:val="24"/>
                <w:lang w:val="ro-MD"/>
              </w:rPr>
              <w:t>ON THE OUTSIDE OF THE 2020-2023 PROJECT</w:t>
            </w:r>
          </w:p>
          <w:p w:rsidR="003935EF" w:rsidRPr="005A4993" w:rsidRDefault="003935EF" w:rsidP="005A4993">
            <w:pPr>
              <w:spacing w:after="0" w:line="360" w:lineRule="auto"/>
              <w:ind w:firstLine="284"/>
              <w:jc w:val="both"/>
              <w:rPr>
                <w:rFonts w:ascii="Times New Roman" w:hAnsi="Times New Roman"/>
                <w:sz w:val="24"/>
                <w:szCs w:val="24"/>
                <w:lang w:val="ro-MD"/>
              </w:rPr>
            </w:pPr>
            <w:r w:rsidRPr="005A4993">
              <w:rPr>
                <w:rFonts w:ascii="Times New Roman" w:hAnsi="Times New Roman"/>
                <w:sz w:val="24"/>
                <w:szCs w:val="24"/>
                <w:lang w:val="ro-MD"/>
              </w:rPr>
              <w:t>1. Revision of the map of courts in the Republic of Moldova.</w:t>
            </w:r>
          </w:p>
          <w:p w:rsidR="003935EF" w:rsidRPr="005A4993" w:rsidRDefault="003935EF" w:rsidP="005A4993">
            <w:pPr>
              <w:spacing w:after="0" w:line="360" w:lineRule="auto"/>
              <w:ind w:firstLine="284"/>
              <w:jc w:val="both"/>
              <w:rPr>
                <w:rFonts w:ascii="Times New Roman" w:hAnsi="Times New Roman"/>
                <w:sz w:val="24"/>
                <w:szCs w:val="24"/>
                <w:lang w:val="ro-MD"/>
              </w:rPr>
            </w:pPr>
            <w:r w:rsidRPr="005A4993">
              <w:rPr>
                <w:rFonts w:ascii="Times New Roman" w:hAnsi="Times New Roman"/>
                <w:sz w:val="24"/>
                <w:szCs w:val="24"/>
                <w:lang w:val="ro-MD"/>
              </w:rPr>
              <w:t xml:space="preserve">2. To be changed the way of drafting the procedural documents (request for summons, court decisions, appeal, appeal, etc.) by standardizing them, adopting concrete models; by limiting no. of pages depending on the procedural stage. </w:t>
            </w:r>
            <w:r w:rsidRPr="005A4993">
              <w:rPr>
                <w:rFonts w:ascii="Times New Roman" w:hAnsi="Times New Roman"/>
                <w:i/>
                <w:sz w:val="24"/>
                <w:szCs w:val="24"/>
                <w:lang w:val="ro-MD"/>
              </w:rPr>
              <w:t>According to the principle: short, clear and comprehensive.</w:t>
            </w:r>
            <w:r w:rsidRPr="005A4993">
              <w:rPr>
                <w:rFonts w:ascii="Times New Roman" w:hAnsi="Times New Roman"/>
                <w:sz w:val="24"/>
                <w:szCs w:val="24"/>
                <w:lang w:val="ro-MD"/>
              </w:rPr>
              <w:t xml:space="preserve"> For example, a lawsuit should be limited in volume to 1 page for one end of the lawsuit. The request should be strictly limited to factual and legal circumstances. If the lawyer or plaintiff has to invoke judicial practice-jurisprudence or doctrine in the case in the application, then set it out in an annex to the application.</w:t>
            </w:r>
          </w:p>
          <w:p w:rsidR="003935EF" w:rsidRPr="005A4993" w:rsidRDefault="003935EF" w:rsidP="005A4993">
            <w:pPr>
              <w:spacing w:after="0" w:line="360" w:lineRule="auto"/>
              <w:ind w:firstLine="284"/>
              <w:jc w:val="both"/>
              <w:rPr>
                <w:rFonts w:ascii="Times New Roman" w:hAnsi="Times New Roman"/>
                <w:sz w:val="24"/>
                <w:szCs w:val="24"/>
                <w:lang w:val="ro-MD"/>
              </w:rPr>
            </w:pPr>
            <w:r w:rsidRPr="005A4993">
              <w:rPr>
                <w:rFonts w:ascii="Times New Roman" w:hAnsi="Times New Roman"/>
                <w:sz w:val="24"/>
                <w:szCs w:val="24"/>
                <w:lang w:val="ro-MD"/>
              </w:rPr>
              <w:t>3. Also, a court decision, - without invoking in it many cases from the jurisprudence of the ECtHR. Or, it is observed, especially in the decisions of the SCJ, that many of them abound with ECtHR cases, which, often, are not even relevant to the case (appeal) judged.</w:t>
            </w:r>
          </w:p>
          <w:p w:rsidR="003935EF" w:rsidRPr="005A4993" w:rsidRDefault="003935EF" w:rsidP="005A4993">
            <w:pPr>
              <w:spacing w:after="0" w:line="360" w:lineRule="auto"/>
              <w:ind w:firstLine="284"/>
              <w:jc w:val="both"/>
              <w:rPr>
                <w:rFonts w:ascii="Times New Roman" w:hAnsi="Times New Roman"/>
                <w:sz w:val="24"/>
                <w:szCs w:val="24"/>
                <w:lang w:val="ro-MD"/>
              </w:rPr>
            </w:pPr>
            <w:r w:rsidRPr="005A4993">
              <w:rPr>
                <w:rFonts w:ascii="Times New Roman" w:hAnsi="Times New Roman"/>
                <w:sz w:val="24"/>
                <w:szCs w:val="24"/>
                <w:lang w:val="ro-MD"/>
              </w:rPr>
              <w:t>4. The actual text of the material and procedural legal norms should not be reproduced in court decisions. Especially the rules of procedure, which are well known. In practice, judges (CA and SCJ) in their judgments fully transcribe entire articles of the CPC or CPP and other rules of substantive law.</w:t>
            </w:r>
          </w:p>
          <w:p w:rsidR="003935EF" w:rsidRPr="005A4993" w:rsidRDefault="003935EF" w:rsidP="005A4993">
            <w:pPr>
              <w:spacing w:after="0" w:line="360" w:lineRule="auto"/>
              <w:ind w:firstLine="284"/>
              <w:jc w:val="both"/>
              <w:rPr>
                <w:rFonts w:ascii="Times New Roman" w:hAnsi="Times New Roman"/>
                <w:sz w:val="24"/>
                <w:szCs w:val="24"/>
                <w:lang w:val="ro-MD"/>
              </w:rPr>
            </w:pPr>
            <w:r w:rsidRPr="005A4993">
              <w:rPr>
                <w:rFonts w:ascii="Times New Roman" w:hAnsi="Times New Roman"/>
                <w:sz w:val="24"/>
                <w:szCs w:val="24"/>
                <w:lang w:val="ro-MD"/>
              </w:rPr>
              <w:t>5. It is recommended only to refer by citation to the rules of law, without rendering their content. Who has an interest - to read them personally from the Law.</w:t>
            </w:r>
          </w:p>
          <w:p w:rsidR="003935EF" w:rsidRPr="005A4993" w:rsidRDefault="003935EF" w:rsidP="005A4993">
            <w:pPr>
              <w:spacing w:after="0" w:line="360" w:lineRule="auto"/>
              <w:jc w:val="both"/>
              <w:rPr>
                <w:rFonts w:ascii="Times New Roman" w:hAnsi="Times New Roman"/>
                <w:i/>
                <w:sz w:val="24"/>
                <w:szCs w:val="24"/>
                <w:lang w:val="ro-MD"/>
              </w:rPr>
            </w:pPr>
            <w:r w:rsidRPr="005A4993">
              <w:rPr>
                <w:rFonts w:ascii="Times New Roman" w:hAnsi="Times New Roman"/>
                <w:i/>
                <w:sz w:val="24"/>
                <w:szCs w:val="24"/>
                <w:lang w:val="ro-MD"/>
              </w:rPr>
              <w:t>MOTIVATION:</w:t>
            </w:r>
          </w:p>
          <w:p w:rsidR="003935EF" w:rsidRPr="005A4993" w:rsidRDefault="003935EF" w:rsidP="005A4993">
            <w:pPr>
              <w:spacing w:after="0" w:line="360" w:lineRule="auto"/>
              <w:jc w:val="both"/>
              <w:rPr>
                <w:rFonts w:ascii="Times New Roman" w:hAnsi="Times New Roman"/>
                <w:sz w:val="24"/>
                <w:szCs w:val="24"/>
                <w:lang w:val="ro-MD"/>
              </w:rPr>
            </w:pPr>
            <w:r w:rsidRPr="005A4993">
              <w:rPr>
                <w:rFonts w:ascii="Times New Roman" w:hAnsi="Times New Roman"/>
                <w:sz w:val="24"/>
                <w:szCs w:val="24"/>
                <w:lang w:val="ro-MD"/>
              </w:rPr>
              <w:t>- Courts waste a lot of time reading the parties 'requests (prosecutors' indictments on 10 and 100 pages, with irrelevant and recurring information, episode by episode, etc.)</w:t>
            </w:r>
          </w:p>
          <w:p w:rsidR="003935EF" w:rsidRPr="005A4993" w:rsidRDefault="003935EF" w:rsidP="005A4993">
            <w:pPr>
              <w:spacing w:after="0" w:line="360" w:lineRule="auto"/>
              <w:jc w:val="both"/>
              <w:rPr>
                <w:rFonts w:ascii="Times New Roman" w:hAnsi="Times New Roman"/>
                <w:b/>
                <w:sz w:val="24"/>
                <w:szCs w:val="24"/>
              </w:rPr>
            </w:pPr>
            <w:r w:rsidRPr="005A4993">
              <w:rPr>
                <w:rFonts w:ascii="Times New Roman" w:hAnsi="Times New Roman"/>
                <w:sz w:val="24"/>
                <w:szCs w:val="24"/>
                <w:lang w:val="ro-MD"/>
              </w:rPr>
              <w:t>- It is also very difficult for lawyers, prosecutors, parties to the trial to read these practically sterile, but abundant judgments with long citations from the Material and Procedural Law. Respectively, the deadline for submitting applications for appeal, recourse, etc. is extended. And vice versa - the deadline for solving the case and drafting court decisions is increased.</w:t>
            </w:r>
          </w:p>
        </w:tc>
      </w:tr>
    </w:tbl>
    <w:p w:rsidR="005A4993" w:rsidRPr="005A4993" w:rsidRDefault="005A4993" w:rsidP="00D617F5">
      <w:pPr>
        <w:spacing w:after="120" w:line="276" w:lineRule="auto"/>
        <w:jc w:val="both"/>
        <w:rPr>
          <w:rFonts w:ascii="Times New Roman" w:eastAsia="Times New Roman" w:hAnsi="Times New Roman"/>
          <w:sz w:val="24"/>
          <w:szCs w:val="24"/>
          <w:lang w:val="ro-MD" w:eastAsia="ru-RU"/>
        </w:rPr>
      </w:pPr>
    </w:p>
    <w:p w:rsidR="00996E13" w:rsidRPr="005A4993" w:rsidRDefault="00996E13" w:rsidP="00D617F5">
      <w:pPr>
        <w:spacing w:after="120" w:line="276"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Con</w:t>
      </w:r>
      <w:r w:rsidR="00C24CF7" w:rsidRPr="005A4993">
        <w:rPr>
          <w:rFonts w:ascii="Times New Roman" w:eastAsia="Times New Roman" w:hAnsi="Times New Roman"/>
          <w:sz w:val="24"/>
          <w:szCs w:val="24"/>
          <w:lang w:val="ro-MD" w:eastAsia="ru-RU"/>
        </w:rPr>
        <w:t>ducătorul de proiect ________________ CUŞNIR Valeriu</w:t>
      </w:r>
    </w:p>
    <w:p w:rsidR="00996E13" w:rsidRPr="005A4993" w:rsidRDefault="00996E13" w:rsidP="00996E13">
      <w:pPr>
        <w:spacing w:after="0" w:line="240" w:lineRule="auto"/>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xml:space="preserve">Data: </w:t>
      </w:r>
      <w:r w:rsidR="00EA2B27" w:rsidRPr="005A4993">
        <w:rPr>
          <w:rFonts w:ascii="Times New Roman" w:eastAsia="Times New Roman" w:hAnsi="Times New Roman"/>
          <w:sz w:val="24"/>
          <w:szCs w:val="24"/>
          <w:lang w:val="ro-MD" w:eastAsia="ru-RU"/>
        </w:rPr>
        <w:t>25</w:t>
      </w:r>
      <w:r w:rsidR="009C31A6" w:rsidRPr="005A4993">
        <w:rPr>
          <w:rFonts w:ascii="Times New Roman" w:eastAsia="Times New Roman" w:hAnsi="Times New Roman"/>
          <w:sz w:val="24"/>
          <w:szCs w:val="24"/>
          <w:lang w:val="ro-MD" w:eastAsia="ru-RU"/>
        </w:rPr>
        <w:t xml:space="preserve"> noiembrie 2020</w:t>
      </w:r>
    </w:p>
    <w:p w:rsidR="009C31A6" w:rsidRPr="005A4993" w:rsidRDefault="00996E13" w:rsidP="009C31A6">
      <w:pPr>
        <w:spacing w:after="0" w:line="240" w:lineRule="auto"/>
        <w:rPr>
          <w:rFonts w:ascii="Times New Roman" w:eastAsia="Times New Roman" w:hAnsi="Times New Roman"/>
          <w:sz w:val="24"/>
          <w:szCs w:val="24"/>
          <w:u w:val="single"/>
          <w:lang w:val="ro-MD" w:eastAsia="ru-RU"/>
        </w:rPr>
      </w:pPr>
      <w:r w:rsidRPr="005A4993">
        <w:rPr>
          <w:rFonts w:ascii="Times New Roman" w:eastAsia="Times New Roman" w:hAnsi="Times New Roman"/>
          <w:sz w:val="24"/>
          <w:szCs w:val="24"/>
          <w:u w:val="single"/>
          <w:lang w:val="ro-MD" w:eastAsia="ru-RU"/>
        </w:rPr>
        <w:t>LŞ</w:t>
      </w: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5A4993" w:rsidRPr="005A4993" w:rsidRDefault="005A4993" w:rsidP="00996E13">
      <w:pPr>
        <w:spacing w:after="0" w:line="360" w:lineRule="auto"/>
        <w:jc w:val="center"/>
        <w:rPr>
          <w:rFonts w:ascii="Times New Roman" w:hAnsi="Times New Roman"/>
          <w:b/>
          <w:sz w:val="24"/>
          <w:szCs w:val="24"/>
          <w:lang w:val="ro-MD"/>
        </w:rPr>
      </w:pPr>
    </w:p>
    <w:p w:rsidR="00996E13" w:rsidRPr="005A4993" w:rsidRDefault="00996E13" w:rsidP="00996E13">
      <w:pPr>
        <w:spacing w:after="0" w:line="360" w:lineRule="auto"/>
        <w:jc w:val="center"/>
        <w:rPr>
          <w:rFonts w:ascii="Times New Roman" w:hAnsi="Times New Roman"/>
          <w:b/>
          <w:sz w:val="24"/>
          <w:szCs w:val="24"/>
          <w:lang w:val="ro-MD"/>
        </w:rPr>
      </w:pPr>
      <w:r w:rsidRPr="005A4993">
        <w:rPr>
          <w:rFonts w:ascii="Times New Roman" w:hAnsi="Times New Roman"/>
          <w:b/>
          <w:sz w:val="24"/>
          <w:szCs w:val="24"/>
          <w:lang w:val="ro-MD"/>
        </w:rPr>
        <w:t>Executarea devizului de cheltuieli, conform anexei nr. 2.3 din contractul de finanțare</w:t>
      </w:r>
    </w:p>
    <w:p w:rsidR="008C61E4" w:rsidRPr="005A4993" w:rsidRDefault="00996E13" w:rsidP="008C61E4">
      <w:pPr>
        <w:rPr>
          <w:rFonts w:ascii="Times New Roman" w:hAnsi="Times New Roman"/>
          <w:sz w:val="24"/>
          <w:szCs w:val="24"/>
          <w:lang w:val="fr-FR"/>
        </w:rPr>
      </w:pPr>
      <w:r w:rsidRPr="005A4993">
        <w:rPr>
          <w:rFonts w:ascii="Times New Roman" w:hAnsi="Times New Roman"/>
          <w:b/>
          <w:sz w:val="24"/>
          <w:szCs w:val="24"/>
          <w:lang w:val="ro-MD"/>
        </w:rPr>
        <w:t>Cifrul proiectului:</w:t>
      </w:r>
      <w:r w:rsidR="008C61E4" w:rsidRPr="005A4993">
        <w:rPr>
          <w:rFonts w:ascii="Times New Roman" w:hAnsi="Times New Roman"/>
          <w:b/>
          <w:sz w:val="24"/>
          <w:szCs w:val="24"/>
          <w:lang w:val="fr-FR"/>
        </w:rPr>
        <w:t xml:space="preserve"> 20.80009.1606.05</w:t>
      </w:r>
      <w:r w:rsidR="008C61E4" w:rsidRPr="005A4993">
        <w:rPr>
          <w:rFonts w:ascii="Times New Roman" w:hAnsi="Times New Roman"/>
          <w:sz w:val="24"/>
          <w:szCs w:val="24"/>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919"/>
        <w:gridCol w:w="1011"/>
        <w:gridCol w:w="1238"/>
        <w:gridCol w:w="986"/>
        <w:gridCol w:w="1047"/>
        <w:gridCol w:w="632"/>
      </w:tblGrid>
      <w:tr w:rsidR="00996E13" w:rsidRPr="005A4993" w:rsidTr="009E1237">
        <w:trPr>
          <w:trHeight w:val="530"/>
        </w:trPr>
        <w:tc>
          <w:tcPr>
            <w:tcW w:w="0" w:type="auto"/>
            <w:gridSpan w:val="7"/>
            <w:shd w:val="clear" w:color="auto" w:fill="auto"/>
          </w:tcPr>
          <w:p w:rsidR="00996E13" w:rsidRPr="005A4993" w:rsidRDefault="00996E13" w:rsidP="009E1237">
            <w:pPr>
              <w:spacing w:before="240" w:after="240" w:line="240" w:lineRule="auto"/>
              <w:ind w:firstLine="720"/>
              <w:jc w:val="center"/>
              <w:rPr>
                <w:rFonts w:ascii="Times New Roman" w:hAnsi="Times New Roman"/>
                <w:b/>
                <w:lang w:val="ro-MD"/>
              </w:rPr>
            </w:pPr>
            <w:r w:rsidRPr="005A4993">
              <w:rPr>
                <w:rFonts w:ascii="Times New Roman" w:eastAsia="Times New Roman" w:hAnsi="Times New Roman"/>
                <w:b/>
                <w:bCs/>
                <w:lang w:val="ro-MD" w:eastAsia="ru-RU"/>
              </w:rPr>
              <w:t>Cheltuieli, mii lei</w:t>
            </w:r>
          </w:p>
        </w:tc>
      </w:tr>
      <w:tr w:rsidR="00996E13" w:rsidRPr="005A4993" w:rsidTr="009E1237">
        <w:tc>
          <w:tcPr>
            <w:tcW w:w="0" w:type="auto"/>
            <w:vMerge w:val="restart"/>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eastAsia="Times New Roman" w:hAnsi="Times New Roman"/>
                <w:b/>
                <w:bCs/>
                <w:lang w:val="ro-MD" w:eastAsia="ru-RU"/>
              </w:rPr>
              <w:t>Denumirea</w:t>
            </w:r>
          </w:p>
        </w:tc>
        <w:tc>
          <w:tcPr>
            <w:tcW w:w="0" w:type="auto"/>
            <w:gridSpan w:val="2"/>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eastAsia="Times New Roman" w:hAnsi="Times New Roman"/>
                <w:b/>
                <w:bCs/>
                <w:lang w:val="ro-MD" w:eastAsia="ru-RU"/>
              </w:rPr>
              <w:t>Cod</w:t>
            </w:r>
          </w:p>
        </w:tc>
        <w:tc>
          <w:tcPr>
            <w:tcW w:w="0" w:type="auto"/>
            <w:gridSpan w:val="4"/>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eastAsia="Times New Roman" w:hAnsi="Times New Roman"/>
                <w:b/>
                <w:bCs/>
                <w:lang w:val="ro-MD" w:eastAsia="ru-RU"/>
              </w:rPr>
              <w:t>Anul de gestiune</w:t>
            </w:r>
          </w:p>
        </w:tc>
      </w:tr>
      <w:tr w:rsidR="00996E13" w:rsidRPr="005A4993" w:rsidTr="009E1237">
        <w:tc>
          <w:tcPr>
            <w:tcW w:w="0" w:type="auto"/>
            <w:vMerge/>
            <w:shd w:val="clear" w:color="auto" w:fill="auto"/>
          </w:tcPr>
          <w:p w:rsidR="00996E13" w:rsidRPr="005A4993" w:rsidRDefault="00996E13" w:rsidP="009E1237">
            <w:pPr>
              <w:spacing w:after="0" w:line="240" w:lineRule="auto"/>
              <w:jc w:val="center"/>
              <w:rPr>
                <w:rFonts w:ascii="Times New Roman" w:hAnsi="Times New Roman"/>
                <w:lang w:val="ro-MD"/>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bCs/>
                <w:lang w:val="ro-MD"/>
              </w:rPr>
            </w:pPr>
            <w:r w:rsidRPr="005A4993">
              <w:rPr>
                <w:rFonts w:ascii="Times New Roman" w:hAnsi="Times New Roman"/>
                <w:b/>
                <w:bCs/>
                <w:lang w:val="ro-MD"/>
              </w:rPr>
              <w:t>Eco (k6)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bCs/>
                <w:lang w:val="ro-MD"/>
              </w:rPr>
            </w:pPr>
            <w:r w:rsidRPr="005A4993">
              <w:rPr>
                <w:rFonts w:ascii="Times New Roman" w:hAnsi="Times New Roman"/>
                <w:b/>
                <w:bCs/>
                <w:lang w:val="ro-MD"/>
              </w:rPr>
              <w:t>Aprobat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bCs/>
                <w:lang w:val="ro-MD"/>
              </w:rPr>
            </w:pPr>
            <w:r w:rsidRPr="005A4993">
              <w:rPr>
                <w:rFonts w:ascii="Times New Roman" w:hAnsi="Times New Roman"/>
                <w:b/>
                <w:bCs/>
                <w:lang w:val="ro-MD"/>
              </w:rPr>
              <w:t>Modificat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bCs/>
                <w:lang w:val="ro-MD"/>
              </w:rPr>
            </w:pPr>
            <w:r w:rsidRPr="005A4993">
              <w:rPr>
                <w:rFonts w:ascii="Times New Roman" w:hAnsi="Times New Roman"/>
                <w:b/>
                <w:bCs/>
                <w:lang w:val="ro-MD"/>
              </w:rPr>
              <w:t>Precizat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bCs/>
                <w:lang w:val="ro-MD"/>
              </w:rPr>
              <w:t>Executat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bCs/>
                <w:lang w:val="ro-MD"/>
              </w:rPr>
              <w:t>Sold</w:t>
            </w: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Remunerarea muncii angajaților conform statelor</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211180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Contribuții de asigurări sociale de stat obligatorii</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212100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Prime de asigurare obligatorie de asistenta medicală achitate de angajator și angajați pe teritoriul țarii</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212210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Deplasări în interes de serviciu peste hotare</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222720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Servicii de cercetări științifice</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222930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Servicii neatribuite altor aliniate</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222990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Procurarea materialelor de uz gospodăresc și rechizite de birou</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316110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Procurarea activelor nemateriale</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317110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Procurarea pieselor de schimb</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332110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 xml:space="preserve">Procurarea medicamentelor si materialelor sanitare </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334110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Procurarea materialelor de uz gospodăresc și rechizitelor de birou</w:t>
            </w:r>
          </w:p>
        </w:tc>
        <w:tc>
          <w:tcPr>
            <w:tcW w:w="0" w:type="auto"/>
            <w:shd w:val="clear" w:color="auto" w:fill="auto"/>
          </w:tcPr>
          <w:p w:rsidR="00996E13" w:rsidRPr="005A4993" w:rsidRDefault="00996E13" w:rsidP="009E1237">
            <w:pPr>
              <w:spacing w:after="0" w:line="240" w:lineRule="auto"/>
              <w:jc w:val="center"/>
              <w:rPr>
                <w:rFonts w:ascii="Times New Roman" w:hAnsi="Times New Roman"/>
                <w:lang w:val="ro-MD"/>
              </w:rPr>
            </w:pPr>
            <w:r w:rsidRPr="005A4993">
              <w:rPr>
                <w:rFonts w:ascii="Times New Roman" w:hAnsi="Times New Roman"/>
                <w:lang w:val="ro-MD"/>
              </w:rPr>
              <w:t>336110</w:t>
            </w: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c>
          <w:tcPr>
            <w:tcW w:w="0" w:type="auto"/>
            <w:shd w:val="clear" w:color="auto" w:fill="auto"/>
          </w:tcPr>
          <w:p w:rsidR="00996E13" w:rsidRPr="005A4993" w:rsidRDefault="00996E13" w:rsidP="009E1237">
            <w:pPr>
              <w:spacing w:after="0" w:line="240" w:lineRule="auto"/>
              <w:jc w:val="right"/>
              <w:rPr>
                <w:rFonts w:ascii="Times New Roman" w:hAnsi="Times New Roman"/>
                <w:lang w:val="ro-MD"/>
              </w:rPr>
            </w:pPr>
          </w:p>
        </w:tc>
      </w:tr>
      <w:tr w:rsidR="00996E13" w:rsidRPr="005A4993" w:rsidTr="009E1237">
        <w:tc>
          <w:tcPr>
            <w:tcW w:w="0" w:type="auto"/>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r w:rsidRPr="005A4993">
              <w:rPr>
                <w:rFonts w:ascii="Times New Roman" w:hAnsi="Times New Roman"/>
                <w:lang w:val="ro-MD"/>
              </w:rPr>
              <w:t>Total</w:t>
            </w: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c>
          <w:tcPr>
            <w:tcW w:w="0" w:type="auto"/>
            <w:shd w:val="clear" w:color="auto" w:fill="auto"/>
          </w:tcPr>
          <w:p w:rsidR="00996E13" w:rsidRPr="005A4993" w:rsidRDefault="00996E13" w:rsidP="009E1237">
            <w:pPr>
              <w:spacing w:after="0" w:line="240" w:lineRule="auto"/>
              <w:rPr>
                <w:rFonts w:ascii="Times New Roman" w:hAnsi="Times New Roman"/>
                <w:lang w:val="ro-MD"/>
              </w:rPr>
            </w:pPr>
          </w:p>
        </w:tc>
      </w:tr>
    </w:tbl>
    <w:p w:rsidR="00996E13" w:rsidRPr="005A4993" w:rsidRDefault="00996E13" w:rsidP="00996E13">
      <w:pPr>
        <w:spacing w:after="0" w:line="240" w:lineRule="auto"/>
        <w:ind w:firstLine="567"/>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w:t>
      </w: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xml:space="preserve">Conducătorul organizației ___________/ </w:t>
      </w:r>
      <w:r w:rsidR="009C31A6" w:rsidRPr="005A4993">
        <w:rPr>
          <w:rFonts w:ascii="Times New Roman" w:eastAsia="Times New Roman" w:hAnsi="Times New Roman"/>
          <w:sz w:val="24"/>
          <w:szCs w:val="24"/>
          <w:lang w:val="ro-MD" w:eastAsia="ru-RU"/>
        </w:rPr>
        <w:t>JUC Victor</w:t>
      </w: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w:t>
      </w: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xml:space="preserve">Contabil șef __________/ </w:t>
      </w:r>
      <w:r w:rsidR="009C31A6" w:rsidRPr="005A4993">
        <w:rPr>
          <w:rFonts w:ascii="Times New Roman" w:eastAsia="Times New Roman" w:hAnsi="Times New Roman"/>
          <w:sz w:val="24"/>
          <w:szCs w:val="24"/>
          <w:lang w:val="ro-MD" w:eastAsia="ru-RU"/>
        </w:rPr>
        <w:t>LAZARENCO Tatiana</w:t>
      </w:r>
    </w:p>
    <w:p w:rsidR="009C31A6" w:rsidRPr="005A4993" w:rsidRDefault="009C31A6" w:rsidP="00996E13">
      <w:pPr>
        <w:spacing w:after="0" w:line="240" w:lineRule="auto"/>
        <w:jc w:val="both"/>
        <w:rPr>
          <w:rFonts w:ascii="Times New Roman" w:eastAsia="Times New Roman" w:hAnsi="Times New Roman"/>
          <w:sz w:val="24"/>
          <w:szCs w:val="24"/>
          <w:lang w:val="ro-MD" w:eastAsia="ru-RU"/>
        </w:rPr>
      </w:pP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Conducătorul de proiect __________/</w:t>
      </w:r>
      <w:r w:rsidR="009C31A6" w:rsidRPr="005A4993">
        <w:rPr>
          <w:rFonts w:ascii="Times New Roman" w:eastAsia="Times New Roman" w:hAnsi="Times New Roman"/>
          <w:sz w:val="24"/>
          <w:szCs w:val="24"/>
          <w:lang w:val="ro-MD" w:eastAsia="ru-RU"/>
        </w:rPr>
        <w:t>CUȘNIR Valeriu</w:t>
      </w: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w:t>
      </w:r>
    </w:p>
    <w:p w:rsidR="00996E13" w:rsidRPr="005A4993" w:rsidRDefault="00996E13" w:rsidP="00996E13">
      <w:pPr>
        <w:spacing w:after="0" w:line="240" w:lineRule="auto"/>
        <w:jc w:val="both"/>
        <w:rPr>
          <w:rFonts w:ascii="Times New Roman" w:eastAsia="Times New Roman" w:hAnsi="Times New Roman"/>
          <w:sz w:val="24"/>
          <w:szCs w:val="24"/>
          <w:lang w:val="ro-MD" w:eastAsia="ru-RU"/>
        </w:rPr>
      </w:pPr>
    </w:p>
    <w:p w:rsidR="009C31A6" w:rsidRPr="005A4993" w:rsidRDefault="00996E13" w:rsidP="00996E13">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xml:space="preserve">Data: </w:t>
      </w:r>
      <w:r w:rsidR="00EA2B27" w:rsidRPr="005A4993">
        <w:rPr>
          <w:rFonts w:ascii="Times New Roman" w:eastAsia="Times New Roman" w:hAnsi="Times New Roman"/>
          <w:sz w:val="24"/>
          <w:szCs w:val="24"/>
          <w:lang w:val="ro-MD" w:eastAsia="ru-RU"/>
        </w:rPr>
        <w:t>25</w:t>
      </w:r>
      <w:r w:rsidR="009C31A6" w:rsidRPr="005A4993">
        <w:rPr>
          <w:rFonts w:ascii="Times New Roman" w:eastAsia="Times New Roman" w:hAnsi="Times New Roman"/>
          <w:sz w:val="24"/>
          <w:szCs w:val="24"/>
          <w:lang w:val="ro-MD" w:eastAsia="ru-RU"/>
        </w:rPr>
        <w:t xml:space="preserve"> noiembrie 2020</w:t>
      </w:r>
    </w:p>
    <w:p w:rsidR="009C31A6" w:rsidRPr="005A4993" w:rsidRDefault="009C31A6" w:rsidP="00996E13">
      <w:pPr>
        <w:spacing w:after="0" w:line="240" w:lineRule="auto"/>
        <w:jc w:val="both"/>
        <w:rPr>
          <w:rFonts w:ascii="Times New Roman" w:eastAsia="Times New Roman" w:hAnsi="Times New Roman"/>
          <w:sz w:val="24"/>
          <w:szCs w:val="24"/>
          <w:lang w:val="ro-MD" w:eastAsia="ru-RU"/>
        </w:rPr>
      </w:pPr>
    </w:p>
    <w:p w:rsidR="00996E13" w:rsidRPr="005A4993" w:rsidRDefault="00996E13" w:rsidP="00996E13">
      <w:pPr>
        <w:spacing w:after="0" w:line="240" w:lineRule="auto"/>
        <w:jc w:val="both"/>
        <w:rPr>
          <w:rFonts w:ascii="Times New Roman" w:eastAsia="Times New Roman" w:hAnsi="Times New Roman"/>
          <w:sz w:val="24"/>
          <w:szCs w:val="24"/>
          <w:u w:val="single"/>
          <w:lang w:val="ro-MD" w:eastAsia="ru-RU"/>
        </w:rPr>
      </w:pPr>
      <w:r w:rsidRPr="005A4993">
        <w:rPr>
          <w:rFonts w:ascii="Times New Roman" w:eastAsia="Times New Roman" w:hAnsi="Times New Roman"/>
          <w:sz w:val="24"/>
          <w:szCs w:val="24"/>
          <w:u w:val="single"/>
          <w:lang w:val="ro-MD" w:eastAsia="ru-RU"/>
        </w:rPr>
        <w:t>LŞ</w:t>
      </w:r>
    </w:p>
    <w:p w:rsidR="00996E13" w:rsidRPr="005A4993" w:rsidRDefault="00996E13" w:rsidP="00996E13">
      <w:pPr>
        <w:rPr>
          <w:rFonts w:ascii="Times New Roman" w:hAnsi="Times New Roman"/>
          <w:b/>
          <w:sz w:val="24"/>
          <w:szCs w:val="24"/>
          <w:lang w:val="ro-MD"/>
        </w:rPr>
      </w:pPr>
      <w:r w:rsidRPr="005A4993">
        <w:rPr>
          <w:rFonts w:ascii="Times New Roman" w:hAnsi="Times New Roman"/>
          <w:b/>
          <w:sz w:val="24"/>
          <w:szCs w:val="24"/>
          <w:lang w:val="ro-MD"/>
        </w:rPr>
        <w:br w:type="page"/>
      </w:r>
    </w:p>
    <w:p w:rsidR="00AC4802" w:rsidRPr="005A4993" w:rsidRDefault="00AC4802" w:rsidP="00AC4802">
      <w:pPr>
        <w:spacing w:after="0" w:line="360" w:lineRule="auto"/>
        <w:jc w:val="center"/>
        <w:rPr>
          <w:rFonts w:ascii="Times New Roman" w:hAnsi="Times New Roman"/>
          <w:b/>
          <w:sz w:val="24"/>
          <w:szCs w:val="24"/>
        </w:rPr>
      </w:pPr>
      <w:r w:rsidRPr="005A4993">
        <w:rPr>
          <w:rFonts w:ascii="Times New Roman" w:hAnsi="Times New Roman"/>
          <w:b/>
          <w:sz w:val="24"/>
          <w:szCs w:val="24"/>
        </w:rPr>
        <w:t>Componența echipei proiectului</w:t>
      </w:r>
    </w:p>
    <w:p w:rsidR="00AC4802" w:rsidRPr="005A4993" w:rsidRDefault="00AC4802" w:rsidP="00AC4802">
      <w:pPr>
        <w:rPr>
          <w:rFonts w:ascii="Times New Roman" w:hAnsi="Times New Roman"/>
          <w:sz w:val="24"/>
          <w:szCs w:val="24"/>
          <w:lang w:val="fr-FR"/>
        </w:rPr>
      </w:pPr>
      <w:r w:rsidRPr="005A4993">
        <w:rPr>
          <w:rFonts w:ascii="Times New Roman" w:hAnsi="Times New Roman"/>
          <w:b/>
          <w:sz w:val="24"/>
          <w:szCs w:val="24"/>
        </w:rPr>
        <w:t xml:space="preserve">Cifrul proiectului </w:t>
      </w:r>
      <w:r w:rsidRPr="005A4993">
        <w:rPr>
          <w:rFonts w:ascii="Times New Roman" w:hAnsi="Times New Roman"/>
          <w:b/>
          <w:sz w:val="24"/>
          <w:szCs w:val="24"/>
          <w:lang w:val="fr-FR"/>
        </w:rPr>
        <w:t>20.80009.1606.05</w:t>
      </w:r>
      <w:r w:rsidRPr="005A4993">
        <w:rPr>
          <w:rFonts w:ascii="Times New Roman" w:hAnsi="Times New Roman"/>
          <w:sz w:val="24"/>
          <w:szCs w:val="24"/>
          <w:lang w:val="fr-FR"/>
        </w:rPr>
        <w:t> </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272"/>
        <w:gridCol w:w="2850"/>
        <w:gridCol w:w="1129"/>
        <w:gridCol w:w="1251"/>
        <w:gridCol w:w="1882"/>
        <w:gridCol w:w="1230"/>
        <w:gridCol w:w="60"/>
        <w:gridCol w:w="68"/>
        <w:gridCol w:w="1232"/>
        <w:gridCol w:w="10"/>
      </w:tblGrid>
      <w:tr w:rsidR="00AC4802" w:rsidRPr="005A4993" w:rsidTr="00EA2B27">
        <w:tc>
          <w:tcPr>
            <w:tcW w:w="5000" w:type="pct"/>
            <w:gridSpan w:val="11"/>
            <w:tcBorders>
              <w:left w:val="single" w:sz="4" w:space="0" w:color="auto"/>
            </w:tcBorders>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Echipa proiectului conform contractului de finanțare (la semnarea contractului)</w:t>
            </w:r>
          </w:p>
        </w:tc>
      </w:tr>
      <w:tr w:rsidR="00AC4802" w:rsidRPr="005A4993" w:rsidTr="00EA2B27">
        <w:tc>
          <w:tcPr>
            <w:tcW w:w="287" w:type="pct"/>
            <w:gridSpan w:val="2"/>
            <w:tcBorders>
              <w:left w:val="single" w:sz="4" w:space="0" w:color="auto"/>
            </w:tcBorders>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Nr</w:t>
            </w:r>
          </w:p>
        </w:tc>
        <w:tc>
          <w:tcPr>
            <w:tcW w:w="1383" w:type="pct"/>
            <w:tcBorders>
              <w:left w:val="single" w:sz="4" w:space="0" w:color="auto"/>
            </w:tcBorders>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Nume, prenume (conform contractului de finanțare)</w:t>
            </w:r>
          </w:p>
          <w:p w:rsidR="00AC4802" w:rsidRPr="005A4993" w:rsidRDefault="00AC4802" w:rsidP="00EA2B27">
            <w:pPr>
              <w:spacing w:after="0" w:line="240" w:lineRule="auto"/>
              <w:jc w:val="center"/>
              <w:rPr>
                <w:rFonts w:ascii="Times New Roman" w:hAnsi="Times New Roman"/>
                <w:b/>
              </w:rPr>
            </w:pPr>
          </w:p>
        </w:tc>
        <w:tc>
          <w:tcPr>
            <w:tcW w:w="548" w:type="pct"/>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Anul nașterii</w:t>
            </w:r>
          </w:p>
        </w:tc>
        <w:tc>
          <w:tcPr>
            <w:tcW w:w="607" w:type="pct"/>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Titlul științific</w:t>
            </w:r>
          </w:p>
        </w:tc>
        <w:tc>
          <w:tcPr>
            <w:tcW w:w="913" w:type="pct"/>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Norma de muncă conform contractului</w:t>
            </w:r>
          </w:p>
        </w:tc>
        <w:tc>
          <w:tcPr>
            <w:tcW w:w="659" w:type="pct"/>
            <w:gridSpan w:val="3"/>
            <w:shd w:val="clear" w:color="auto" w:fill="auto"/>
            <w:vAlign w:val="center"/>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Data angajării</w:t>
            </w:r>
          </w:p>
        </w:tc>
        <w:tc>
          <w:tcPr>
            <w:tcW w:w="603" w:type="pct"/>
            <w:gridSpan w:val="2"/>
            <w:shd w:val="clear" w:color="auto" w:fill="auto"/>
          </w:tcPr>
          <w:p w:rsidR="00AC4802" w:rsidRPr="005A4993" w:rsidRDefault="00AC4802" w:rsidP="00EA2B27">
            <w:pPr>
              <w:spacing w:after="0" w:line="240" w:lineRule="auto"/>
              <w:jc w:val="center"/>
              <w:rPr>
                <w:rFonts w:ascii="Times New Roman" w:hAnsi="Times New Roman"/>
                <w:b/>
              </w:rPr>
            </w:pPr>
            <w:r w:rsidRPr="005A4993">
              <w:rPr>
                <w:rFonts w:ascii="Times New Roman" w:hAnsi="Times New Roman"/>
                <w:b/>
              </w:rPr>
              <w:t>Data eliberării</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Frunză Iurie</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1966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Smochină Andrei</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1946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Juc Victor</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1967</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Cușnir Valeriu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1958</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Balmuș Victor</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1957</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Berliba Viorel</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1975</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Costachi Gheorghe</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1941</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Guștiuc Andrei</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1970</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Sprincean Serghei</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Sosna Boris</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1954</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Osioanu Tudor</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1969</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0,75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Chirtoacă Leonid</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1967</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0,75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Tașcă Mihail</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1959</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Grama Dumitru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1943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Cucoș Diana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1979</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Nastas Andrei</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Chindibaliuc Oleana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1984</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Odainic Mariana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1981</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Cernomoreț Sergiu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Chirtoacă Natalia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Postică Alexandru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drd.</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Stefu Lilia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1995</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drd.</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Albu Natalia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1977</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0,75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Caraman Iurie</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1959</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Burian Alexandru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hab.</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Mîndru Valeriu</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1957</w:t>
            </w:r>
          </w:p>
        </w:tc>
        <w:tc>
          <w:tcPr>
            <w:tcW w:w="607" w:type="pct"/>
            <w:shd w:val="clear" w:color="auto" w:fill="auto"/>
          </w:tcPr>
          <w:p w:rsidR="00AC4802" w:rsidRPr="005A4993" w:rsidRDefault="00AC4802" w:rsidP="00EA2B27">
            <w:pPr>
              <w:spacing w:after="0" w:line="240" w:lineRule="auto"/>
              <w:ind w:hanging="111"/>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0,75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01.03.2020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Rusu Vitalie</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1974</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01.07.2020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sz w:val="24"/>
                <w:szCs w:val="24"/>
              </w:rPr>
              <w:t>Bencheci Marcel</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1971</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Tofan Eugenia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1963</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Mr.</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Guștiuc Ludmila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1980</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Mr.</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03.01.2020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Chiper Natalia</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1981</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01.07.2020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Cojocaru Rodion</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1976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01.06.2020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Sicinschi Constantin</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1989</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03.07.2020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Arseni Igor</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1987</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doctor șt.</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01.06.2020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c>
          <w:tcPr>
            <w:tcW w:w="287" w:type="pct"/>
            <w:gridSpan w:val="2"/>
            <w:tcBorders>
              <w:left w:val="single" w:sz="4" w:space="0" w:color="auto"/>
            </w:tcBorders>
            <w:shd w:val="clear" w:color="auto" w:fill="auto"/>
          </w:tcPr>
          <w:p w:rsidR="00AC4802" w:rsidRPr="005A4993" w:rsidRDefault="00AC4802" w:rsidP="00AC4802">
            <w:pPr>
              <w:pStyle w:val="Listparagraf"/>
              <w:numPr>
                <w:ilvl w:val="0"/>
                <w:numId w:val="42"/>
              </w:numPr>
              <w:spacing w:after="0"/>
              <w:ind w:left="34" w:hanging="73"/>
              <w:rPr>
                <w:rFonts w:ascii="Times New Roman" w:hAnsi="Times New Roman"/>
              </w:rPr>
            </w:pPr>
          </w:p>
        </w:tc>
        <w:tc>
          <w:tcPr>
            <w:tcW w:w="1383" w:type="pct"/>
            <w:tcBorders>
              <w:left w:val="single" w:sz="4" w:space="0" w:color="auto"/>
            </w:tcBorders>
            <w:shd w:val="clear" w:color="auto" w:fill="auto"/>
          </w:tcPr>
          <w:p w:rsidR="00AC4802" w:rsidRPr="005A4993" w:rsidRDefault="00AC4802" w:rsidP="00EA2B27">
            <w:pPr>
              <w:spacing w:after="0" w:line="240" w:lineRule="auto"/>
              <w:rPr>
                <w:rFonts w:ascii="Times New Roman" w:hAnsi="Times New Roman"/>
                <w:sz w:val="24"/>
                <w:szCs w:val="24"/>
              </w:rPr>
            </w:pPr>
            <w:r w:rsidRPr="005A4993">
              <w:rPr>
                <w:rFonts w:ascii="Times New Roman" w:hAnsi="Times New Roman"/>
                <w:sz w:val="24"/>
                <w:szCs w:val="24"/>
              </w:rPr>
              <w:t>Drăniceru Mihail</w:t>
            </w:r>
          </w:p>
        </w:tc>
        <w:tc>
          <w:tcPr>
            <w:tcW w:w="548"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1986</w:t>
            </w:r>
          </w:p>
        </w:tc>
        <w:tc>
          <w:tcPr>
            <w:tcW w:w="607" w:type="pct"/>
            <w:shd w:val="clear" w:color="auto" w:fill="auto"/>
          </w:tcPr>
          <w:p w:rsidR="00AC4802" w:rsidRPr="005A4993" w:rsidRDefault="00AC4802" w:rsidP="00EA2B27">
            <w:pPr>
              <w:spacing w:after="0" w:line="240" w:lineRule="auto"/>
              <w:ind w:hanging="116"/>
              <w:rPr>
                <w:rFonts w:ascii="Times New Roman" w:hAnsi="Times New Roman"/>
              </w:rPr>
            </w:pPr>
            <w:r w:rsidRPr="005A4993">
              <w:rPr>
                <w:rFonts w:ascii="Times New Roman" w:hAnsi="Times New Roman"/>
              </w:rPr>
              <w:t>drd.</w:t>
            </w:r>
          </w:p>
        </w:tc>
        <w:tc>
          <w:tcPr>
            <w:tcW w:w="913" w:type="pct"/>
            <w:shd w:val="clear" w:color="auto" w:fill="auto"/>
          </w:tcPr>
          <w:p w:rsidR="00AC4802" w:rsidRPr="005A4993" w:rsidRDefault="00AC4802" w:rsidP="00EA2B27">
            <w:pPr>
              <w:spacing w:after="0" w:line="240" w:lineRule="auto"/>
              <w:jc w:val="center"/>
              <w:rPr>
                <w:rFonts w:ascii="Times New Roman" w:hAnsi="Times New Roman"/>
              </w:rPr>
            </w:pPr>
            <w:r w:rsidRPr="005A4993">
              <w:rPr>
                <w:rFonts w:ascii="Times New Roman" w:hAnsi="Times New Roman"/>
              </w:rPr>
              <w:t>0,25</w:t>
            </w:r>
          </w:p>
        </w:tc>
        <w:tc>
          <w:tcPr>
            <w:tcW w:w="626" w:type="pct"/>
            <w:gridSpan w:val="2"/>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01.06.2020</w:t>
            </w:r>
          </w:p>
        </w:tc>
        <w:tc>
          <w:tcPr>
            <w:tcW w:w="636" w:type="pct"/>
            <w:gridSpan w:val="3"/>
            <w:shd w:val="clear" w:color="auto" w:fill="auto"/>
          </w:tcPr>
          <w:p w:rsidR="00AC4802" w:rsidRPr="005A4993" w:rsidRDefault="00AC4802" w:rsidP="00EA2B27">
            <w:pPr>
              <w:spacing w:after="0" w:line="240" w:lineRule="auto"/>
              <w:rPr>
                <w:rFonts w:ascii="Times New Roman" w:hAnsi="Times New Roman"/>
              </w:rPr>
            </w:pPr>
            <w:r w:rsidRPr="005A4993">
              <w:rPr>
                <w:rFonts w:ascii="Times New Roman" w:hAnsi="Times New Roman"/>
              </w:rPr>
              <w:t>31.12.2020</w:t>
            </w:r>
          </w:p>
        </w:tc>
      </w:tr>
      <w:tr w:rsidR="00AC4802" w:rsidRPr="005A4993" w:rsidTr="00EA2B27">
        <w:trPr>
          <w:gridBefore w:val="1"/>
          <w:gridAfter w:val="1"/>
          <w:wBefore w:w="155" w:type="pct"/>
          <w:wAfter w:w="4" w:type="pct"/>
        </w:trPr>
        <w:tc>
          <w:tcPr>
            <w:tcW w:w="4180" w:type="pct"/>
            <w:gridSpan w:val="6"/>
            <w:shd w:val="clear" w:color="auto" w:fill="auto"/>
            <w:vAlign w:val="center"/>
          </w:tcPr>
          <w:p w:rsidR="00AC4802" w:rsidRPr="005A4993" w:rsidRDefault="00AC4802" w:rsidP="00EA2B27">
            <w:pPr>
              <w:spacing w:after="0" w:line="240" w:lineRule="auto"/>
              <w:rPr>
                <w:rFonts w:ascii="Times New Roman" w:eastAsia="Times New Roman" w:hAnsi="Times New Roman"/>
                <w:szCs w:val="24"/>
                <w:lang w:eastAsia="ru-RU"/>
              </w:rPr>
            </w:pPr>
            <w:r w:rsidRPr="005A4993">
              <w:rPr>
                <w:rFonts w:ascii="Times New Roman" w:eastAsia="Times New Roman" w:hAnsi="Times New Roman"/>
                <w:szCs w:val="24"/>
                <w:lang w:eastAsia="ru-RU"/>
              </w:rPr>
              <w:t xml:space="preserve">Ponderea tinerilor (%) din numărul total al executorilor </w:t>
            </w:r>
            <w:r w:rsidRPr="005A4993">
              <w:rPr>
                <w:rFonts w:ascii="Times New Roman" w:eastAsia="Times New Roman" w:hAnsi="Times New Roman"/>
                <w:b/>
                <w:szCs w:val="24"/>
                <w:lang w:eastAsia="ru-RU"/>
              </w:rPr>
              <w:t>conform contractului de finanțare</w:t>
            </w:r>
          </w:p>
        </w:tc>
        <w:tc>
          <w:tcPr>
            <w:tcW w:w="660" w:type="pct"/>
            <w:gridSpan w:val="3"/>
            <w:shd w:val="clear" w:color="auto" w:fill="auto"/>
            <w:vAlign w:val="center"/>
          </w:tcPr>
          <w:p w:rsidR="00AC4802" w:rsidRPr="005A4993" w:rsidRDefault="00AC4802" w:rsidP="00EA2B27">
            <w:pPr>
              <w:spacing w:after="0" w:line="240" w:lineRule="auto"/>
              <w:jc w:val="center"/>
              <w:rPr>
                <w:rFonts w:ascii="Times New Roman" w:eastAsia="Times New Roman" w:hAnsi="Times New Roman"/>
                <w:szCs w:val="24"/>
                <w:lang w:eastAsia="ru-RU"/>
              </w:rPr>
            </w:pPr>
            <w:r w:rsidRPr="005A4993">
              <w:rPr>
                <w:rFonts w:ascii="Times New Roman" w:eastAsia="Times New Roman" w:hAnsi="Times New Roman"/>
                <w:szCs w:val="24"/>
                <w:lang w:eastAsia="ru-RU"/>
              </w:rPr>
              <w:t>14,28</w:t>
            </w:r>
          </w:p>
        </w:tc>
      </w:tr>
    </w:tbl>
    <w:p w:rsidR="00AC4802" w:rsidRPr="005A4993" w:rsidRDefault="00AC4802" w:rsidP="00AC4802">
      <w:pPr>
        <w:spacing w:after="0" w:line="240" w:lineRule="auto"/>
        <w:rPr>
          <w:rFonts w:ascii="Times New Roman" w:eastAsia="Times New Roman" w:hAnsi="Times New Roman"/>
          <w:sz w:val="24"/>
          <w:szCs w:val="24"/>
          <w:lang w:eastAsia="ru-RU"/>
        </w:rPr>
      </w:pPr>
    </w:p>
    <w:p w:rsidR="00AC4802" w:rsidRPr="005A4993" w:rsidRDefault="00AC4802" w:rsidP="00AC4802">
      <w:pPr>
        <w:spacing w:after="0" w:line="240" w:lineRule="auto"/>
        <w:rPr>
          <w:rFonts w:ascii="Times New Roman" w:eastAsia="Times New Roman" w:hAnsi="Times New Roman"/>
          <w:sz w:val="24"/>
          <w:szCs w:val="24"/>
          <w:lang w:val="ro-MD" w:eastAsia="ru-RU"/>
        </w:rPr>
      </w:pPr>
    </w:p>
    <w:p w:rsidR="00AC4802" w:rsidRPr="005A4993" w:rsidRDefault="00AC4802" w:rsidP="00AC4802">
      <w:pPr>
        <w:spacing w:after="0" w:line="240" w:lineRule="auto"/>
        <w:rPr>
          <w:rFonts w:ascii="Times New Roman" w:eastAsia="Times New Roman" w:hAnsi="Times New Roman"/>
          <w:sz w:val="24"/>
          <w:szCs w:val="24"/>
          <w:lang w:val="ro-MD" w:eastAsia="ru-RU"/>
        </w:rPr>
      </w:pPr>
    </w:p>
    <w:p w:rsidR="00AC4802" w:rsidRPr="005A4993" w:rsidRDefault="00AC4802" w:rsidP="00AC4802">
      <w:pPr>
        <w:spacing w:after="0" w:line="240" w:lineRule="auto"/>
        <w:rPr>
          <w:rFonts w:ascii="Times New Roman" w:eastAsia="Times New Roman" w:hAnsi="Times New Roman"/>
          <w:sz w:val="24"/>
          <w:szCs w:val="24"/>
          <w:lang w:val="ro-MD" w:eastAsia="ru-RU"/>
        </w:rPr>
      </w:pPr>
    </w:p>
    <w:p w:rsidR="00AC4802" w:rsidRPr="005A4993" w:rsidRDefault="00AC4802" w:rsidP="00AC4802">
      <w:pPr>
        <w:spacing w:after="0" w:line="240" w:lineRule="auto"/>
        <w:rPr>
          <w:rFonts w:ascii="Times New Roman" w:eastAsia="Times New Roman" w:hAnsi="Times New Roman"/>
          <w:sz w:val="24"/>
          <w:szCs w:val="24"/>
          <w:lang w:val="ro-MD" w:eastAsia="ru-RU"/>
        </w:rPr>
      </w:pPr>
    </w:p>
    <w:p w:rsidR="00AC4802" w:rsidRPr="005A4993" w:rsidRDefault="00AC4802" w:rsidP="00AC4802"/>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576"/>
        <w:gridCol w:w="1662"/>
        <w:gridCol w:w="1662"/>
        <w:gridCol w:w="1662"/>
        <w:gridCol w:w="1630"/>
      </w:tblGrid>
      <w:tr w:rsidR="00996E13" w:rsidRPr="005A4993" w:rsidTr="009E1237">
        <w:tc>
          <w:tcPr>
            <w:tcW w:w="5000" w:type="pct"/>
            <w:gridSpan w:val="6"/>
            <w:tcBorders>
              <w:left w:val="single" w:sz="4" w:space="0" w:color="auto"/>
            </w:tcBorders>
            <w:shd w:val="clear" w:color="auto" w:fill="auto"/>
            <w:vAlign w:val="center"/>
          </w:tcPr>
          <w:p w:rsidR="00996E13" w:rsidRPr="005A4993" w:rsidRDefault="00996E13" w:rsidP="009E1237">
            <w:pPr>
              <w:spacing w:after="0" w:line="240" w:lineRule="auto"/>
              <w:jc w:val="center"/>
              <w:rPr>
                <w:rFonts w:ascii="Times New Roman" w:hAnsi="Times New Roman"/>
                <w:b/>
                <w:szCs w:val="24"/>
                <w:lang w:val="ro-MD"/>
              </w:rPr>
            </w:pPr>
            <w:r w:rsidRPr="005A4993">
              <w:rPr>
                <w:rFonts w:ascii="Times New Roman" w:hAnsi="Times New Roman"/>
                <w:b/>
                <w:szCs w:val="24"/>
                <w:lang w:val="ro-MD"/>
              </w:rPr>
              <w:t>Modificări în componența echipei pe parcursul anului 2020</w:t>
            </w:r>
          </w:p>
        </w:tc>
      </w:tr>
      <w:tr w:rsidR="00996E13" w:rsidRPr="005A4993" w:rsidTr="009E1237">
        <w:tc>
          <w:tcPr>
            <w:tcW w:w="376" w:type="pct"/>
            <w:tcBorders>
              <w:left w:val="single" w:sz="4" w:space="0" w:color="auto"/>
            </w:tcBorders>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Nr</w:t>
            </w:r>
          </w:p>
        </w:tc>
        <w:tc>
          <w:tcPr>
            <w:tcW w:w="1296" w:type="pct"/>
            <w:tcBorders>
              <w:left w:val="single" w:sz="4" w:space="0" w:color="auto"/>
            </w:tcBorders>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 xml:space="preserve">Nume, prenume </w:t>
            </w:r>
          </w:p>
        </w:tc>
        <w:tc>
          <w:tcPr>
            <w:tcW w:w="836" w:type="pct"/>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Anul nașterii</w:t>
            </w:r>
          </w:p>
        </w:tc>
        <w:tc>
          <w:tcPr>
            <w:tcW w:w="836" w:type="pct"/>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Titlul științific</w:t>
            </w:r>
          </w:p>
        </w:tc>
        <w:tc>
          <w:tcPr>
            <w:tcW w:w="836" w:type="pct"/>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Norma de muncă conform contractului</w:t>
            </w:r>
          </w:p>
        </w:tc>
        <w:tc>
          <w:tcPr>
            <w:tcW w:w="820" w:type="pct"/>
            <w:shd w:val="clear" w:color="auto" w:fill="auto"/>
            <w:vAlign w:val="center"/>
          </w:tcPr>
          <w:p w:rsidR="00996E13" w:rsidRPr="005A4993" w:rsidRDefault="00996E13" w:rsidP="009E1237">
            <w:pPr>
              <w:spacing w:after="0" w:line="240" w:lineRule="auto"/>
              <w:jc w:val="center"/>
              <w:rPr>
                <w:rFonts w:ascii="Times New Roman" w:hAnsi="Times New Roman"/>
                <w:b/>
                <w:lang w:val="ro-MD"/>
              </w:rPr>
            </w:pPr>
            <w:r w:rsidRPr="005A4993">
              <w:rPr>
                <w:rFonts w:ascii="Times New Roman" w:hAnsi="Times New Roman"/>
                <w:b/>
                <w:lang w:val="ro-MD"/>
              </w:rPr>
              <w:t>Data angajării</w:t>
            </w: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r w:rsidR="00996E13" w:rsidRPr="005A4993" w:rsidTr="009E1237">
        <w:tc>
          <w:tcPr>
            <w:tcW w:w="376" w:type="pct"/>
            <w:tcBorders>
              <w:left w:val="single" w:sz="4" w:space="0" w:color="auto"/>
            </w:tcBorders>
            <w:shd w:val="clear" w:color="auto" w:fill="auto"/>
          </w:tcPr>
          <w:p w:rsidR="00996E13" w:rsidRPr="005A4993" w:rsidRDefault="00996E13" w:rsidP="00996E13">
            <w:pPr>
              <w:pStyle w:val="Listparagraf"/>
              <w:numPr>
                <w:ilvl w:val="0"/>
                <w:numId w:val="4"/>
              </w:numPr>
              <w:spacing w:after="0" w:line="259" w:lineRule="auto"/>
              <w:ind w:left="0" w:firstLine="0"/>
              <w:jc w:val="center"/>
              <w:rPr>
                <w:rFonts w:ascii="Times New Roman" w:hAnsi="Times New Roman"/>
                <w:lang w:val="ro-MD"/>
              </w:rPr>
            </w:pPr>
          </w:p>
        </w:tc>
        <w:tc>
          <w:tcPr>
            <w:tcW w:w="1296" w:type="pct"/>
            <w:tcBorders>
              <w:left w:val="single" w:sz="4" w:space="0" w:color="auto"/>
            </w:tcBorders>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36" w:type="pct"/>
            <w:shd w:val="clear" w:color="auto" w:fill="auto"/>
          </w:tcPr>
          <w:p w:rsidR="00996E13" w:rsidRPr="005A4993" w:rsidRDefault="00996E13" w:rsidP="009E1237">
            <w:pPr>
              <w:spacing w:after="0" w:line="240" w:lineRule="auto"/>
              <w:rPr>
                <w:rFonts w:ascii="Times New Roman" w:hAnsi="Times New Roman"/>
                <w:lang w:val="ro-MD"/>
              </w:rPr>
            </w:pPr>
          </w:p>
        </w:tc>
        <w:tc>
          <w:tcPr>
            <w:tcW w:w="820" w:type="pct"/>
            <w:shd w:val="clear" w:color="auto" w:fill="auto"/>
          </w:tcPr>
          <w:p w:rsidR="00996E13" w:rsidRPr="005A4993" w:rsidRDefault="00996E13" w:rsidP="009E1237">
            <w:pPr>
              <w:spacing w:after="0" w:line="240" w:lineRule="auto"/>
              <w:rPr>
                <w:rFonts w:ascii="Times New Roman" w:hAnsi="Times New Roman"/>
                <w:lang w:val="ro-MD"/>
              </w:rPr>
            </w:pPr>
          </w:p>
        </w:tc>
      </w:tr>
    </w:tbl>
    <w:p w:rsidR="00996E13" w:rsidRPr="005A4993" w:rsidRDefault="00996E13" w:rsidP="00996E13">
      <w:pPr>
        <w:spacing w:after="0" w:line="240" w:lineRule="auto"/>
        <w:rPr>
          <w:rFonts w:ascii="Times New Roman" w:eastAsia="Times New Roman" w:hAnsi="Times New Roman"/>
          <w:sz w:val="24"/>
          <w:szCs w:val="24"/>
          <w:lang w:val="ro-MD" w:eastAsia="ru-RU"/>
        </w:rPr>
      </w:pPr>
    </w:p>
    <w:p w:rsidR="00996E13" w:rsidRPr="005A4993" w:rsidRDefault="00996E13" w:rsidP="00996E13">
      <w:pPr>
        <w:spacing w:after="0" w:line="240" w:lineRule="auto"/>
        <w:rPr>
          <w:rFonts w:ascii="Times New Roman" w:eastAsia="Times New Roman" w:hAnsi="Times New Roman"/>
          <w:sz w:val="24"/>
          <w:szCs w:val="24"/>
          <w:lang w:val="ro-MD"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1"/>
        <w:gridCol w:w="1654"/>
      </w:tblGrid>
      <w:tr w:rsidR="00996E13" w:rsidRPr="005A4993" w:rsidTr="009E1237">
        <w:tc>
          <w:tcPr>
            <w:tcW w:w="4171" w:type="pct"/>
            <w:shd w:val="clear" w:color="auto" w:fill="auto"/>
            <w:vAlign w:val="center"/>
          </w:tcPr>
          <w:p w:rsidR="00996E13" w:rsidRPr="005A4993" w:rsidRDefault="00996E13" w:rsidP="009E1237">
            <w:pPr>
              <w:spacing w:after="0" w:line="240" w:lineRule="auto"/>
              <w:rPr>
                <w:rFonts w:ascii="Times New Roman" w:eastAsia="Times New Roman" w:hAnsi="Times New Roman"/>
                <w:szCs w:val="24"/>
                <w:lang w:val="ro-MD" w:eastAsia="ru-RU"/>
              </w:rPr>
            </w:pPr>
            <w:r w:rsidRPr="005A4993">
              <w:rPr>
                <w:rFonts w:ascii="Times New Roman" w:eastAsia="Times New Roman" w:hAnsi="Times New Roman"/>
                <w:szCs w:val="24"/>
                <w:lang w:val="ro-MD" w:eastAsia="ru-RU"/>
              </w:rPr>
              <w:t xml:space="preserve">Ponderea tinerilor (%) din numărul total al executorilor </w:t>
            </w:r>
            <w:r w:rsidRPr="005A4993">
              <w:rPr>
                <w:rFonts w:ascii="Times New Roman" w:eastAsia="Times New Roman" w:hAnsi="Times New Roman"/>
                <w:b/>
                <w:szCs w:val="24"/>
                <w:lang w:val="ro-MD" w:eastAsia="ru-RU"/>
              </w:rPr>
              <w:t>la data raportării</w:t>
            </w:r>
          </w:p>
        </w:tc>
        <w:tc>
          <w:tcPr>
            <w:tcW w:w="829" w:type="pct"/>
            <w:shd w:val="clear" w:color="auto" w:fill="auto"/>
            <w:vAlign w:val="center"/>
          </w:tcPr>
          <w:p w:rsidR="00996E13" w:rsidRPr="005A4993" w:rsidRDefault="00996E13" w:rsidP="009E1237">
            <w:pPr>
              <w:spacing w:after="0" w:line="240" w:lineRule="auto"/>
              <w:rPr>
                <w:rFonts w:ascii="Times New Roman" w:eastAsia="Times New Roman" w:hAnsi="Times New Roman"/>
                <w:szCs w:val="24"/>
                <w:lang w:val="ro-MD" w:eastAsia="ru-RU"/>
              </w:rPr>
            </w:pPr>
          </w:p>
        </w:tc>
      </w:tr>
    </w:tbl>
    <w:p w:rsidR="00996E13" w:rsidRPr="005A4993" w:rsidRDefault="00996E13" w:rsidP="00996E13">
      <w:pPr>
        <w:spacing w:after="0" w:line="240" w:lineRule="auto"/>
        <w:rPr>
          <w:rFonts w:ascii="Times New Roman" w:eastAsia="Times New Roman" w:hAnsi="Times New Roman"/>
          <w:sz w:val="24"/>
          <w:szCs w:val="24"/>
          <w:lang w:val="ro-MD" w:eastAsia="ru-RU"/>
        </w:rPr>
      </w:pPr>
    </w:p>
    <w:p w:rsidR="00996E13" w:rsidRPr="005A4993" w:rsidRDefault="00996E13" w:rsidP="00996E13">
      <w:pPr>
        <w:spacing w:after="0" w:line="240" w:lineRule="auto"/>
        <w:rPr>
          <w:rFonts w:ascii="Times New Roman" w:eastAsia="Times New Roman" w:hAnsi="Times New Roman"/>
          <w:sz w:val="24"/>
          <w:szCs w:val="24"/>
          <w:lang w:val="ro-MD" w:eastAsia="ru-RU"/>
        </w:rPr>
      </w:pP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Conducătorul organizației ___________/ JUC Victor</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Contabil șef __________/ LAZARENCO Tatiana</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Conducătorul de proiect __________/CUȘNIR Valeriu</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r w:rsidRPr="005A4993">
        <w:rPr>
          <w:rFonts w:ascii="Times New Roman" w:eastAsia="Times New Roman" w:hAnsi="Times New Roman"/>
          <w:sz w:val="24"/>
          <w:szCs w:val="24"/>
          <w:lang w:val="ro-MD" w:eastAsia="ru-RU"/>
        </w:rPr>
        <w:t xml:space="preserve">Data: </w:t>
      </w:r>
      <w:r w:rsidR="00EA2B27" w:rsidRPr="005A4993">
        <w:rPr>
          <w:rFonts w:ascii="Times New Roman" w:eastAsia="Times New Roman" w:hAnsi="Times New Roman"/>
          <w:sz w:val="24"/>
          <w:szCs w:val="24"/>
          <w:lang w:val="ro-MD" w:eastAsia="ru-RU"/>
        </w:rPr>
        <w:t>25</w:t>
      </w:r>
      <w:r w:rsidRPr="005A4993">
        <w:rPr>
          <w:rFonts w:ascii="Times New Roman" w:eastAsia="Times New Roman" w:hAnsi="Times New Roman"/>
          <w:sz w:val="24"/>
          <w:szCs w:val="24"/>
          <w:lang w:val="ro-MD" w:eastAsia="ru-RU"/>
        </w:rPr>
        <w:t xml:space="preserve"> noiembrie 2020</w:t>
      </w:r>
    </w:p>
    <w:p w:rsidR="009C31A6" w:rsidRPr="005A4993" w:rsidRDefault="009C31A6" w:rsidP="009C31A6">
      <w:pPr>
        <w:spacing w:after="0" w:line="240" w:lineRule="auto"/>
        <w:jc w:val="both"/>
        <w:rPr>
          <w:rFonts w:ascii="Times New Roman" w:eastAsia="Times New Roman" w:hAnsi="Times New Roman"/>
          <w:sz w:val="24"/>
          <w:szCs w:val="24"/>
          <w:lang w:val="ro-MD" w:eastAsia="ru-RU"/>
        </w:rPr>
      </w:pPr>
    </w:p>
    <w:p w:rsidR="009C31A6" w:rsidRPr="005A4993" w:rsidRDefault="009C31A6" w:rsidP="009C31A6">
      <w:pPr>
        <w:spacing w:after="0" w:line="240" w:lineRule="auto"/>
        <w:jc w:val="both"/>
        <w:rPr>
          <w:rFonts w:ascii="Times New Roman" w:eastAsia="Times New Roman" w:hAnsi="Times New Roman"/>
          <w:sz w:val="24"/>
          <w:szCs w:val="24"/>
          <w:u w:val="single"/>
          <w:lang w:val="ro-MD" w:eastAsia="ru-RU"/>
        </w:rPr>
      </w:pPr>
      <w:r w:rsidRPr="005A4993">
        <w:rPr>
          <w:rFonts w:ascii="Times New Roman" w:eastAsia="Times New Roman" w:hAnsi="Times New Roman"/>
          <w:sz w:val="24"/>
          <w:szCs w:val="24"/>
          <w:u w:val="single"/>
          <w:lang w:val="ro-MD" w:eastAsia="ru-RU"/>
        </w:rPr>
        <w:t>LŞ</w:t>
      </w:r>
    </w:p>
    <w:bookmarkEnd w:id="3"/>
    <w:p w:rsidR="00665C39" w:rsidRPr="005A4993" w:rsidRDefault="00665C39" w:rsidP="00AC4802">
      <w:pPr>
        <w:spacing w:after="0" w:line="360" w:lineRule="auto"/>
        <w:jc w:val="right"/>
        <w:rPr>
          <w:rFonts w:ascii="Times New Roman" w:hAnsi="Times New Roman"/>
          <w:lang w:val="ro-MD"/>
        </w:rPr>
      </w:pPr>
    </w:p>
    <w:sectPr w:rsidR="00665C39" w:rsidRPr="005A4993" w:rsidSect="009E1237">
      <w:footerReference w:type="default" r:id="rId36"/>
      <w:pgSz w:w="12240" w:h="15840"/>
      <w:pgMar w:top="900" w:right="1041"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2E" w:rsidRDefault="005F382E">
      <w:pPr>
        <w:spacing w:after="0" w:line="240" w:lineRule="auto"/>
      </w:pPr>
      <w:r>
        <w:separator/>
      </w:r>
    </w:p>
  </w:endnote>
  <w:endnote w:type="continuationSeparator" w:id="0">
    <w:p w:rsidR="005F382E" w:rsidRDefault="005F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843839"/>
      <w:docPartObj>
        <w:docPartGallery w:val="Page Numbers (Bottom of Page)"/>
        <w:docPartUnique/>
      </w:docPartObj>
    </w:sdtPr>
    <w:sdtEndPr/>
    <w:sdtContent>
      <w:p w:rsidR="00B066D6" w:rsidRDefault="00B066D6">
        <w:pPr>
          <w:pStyle w:val="Subsol"/>
          <w:jc w:val="center"/>
        </w:pPr>
        <w:r>
          <w:fldChar w:fldCharType="begin"/>
        </w:r>
        <w:r>
          <w:instrText>PAGE   \* MERGEFORMAT</w:instrText>
        </w:r>
        <w:r>
          <w:fldChar w:fldCharType="separate"/>
        </w:r>
        <w:r w:rsidR="0033741B" w:rsidRPr="0033741B">
          <w:rPr>
            <w:noProof/>
            <w:lang w:val="ru-RU"/>
          </w:rPr>
          <w:t>1</w:t>
        </w:r>
        <w:r>
          <w:fldChar w:fldCharType="end"/>
        </w:r>
      </w:p>
    </w:sdtContent>
  </w:sdt>
  <w:p w:rsidR="00B066D6" w:rsidRDefault="00B066D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2E" w:rsidRDefault="005F382E">
      <w:pPr>
        <w:spacing w:after="0" w:line="240" w:lineRule="auto"/>
      </w:pPr>
      <w:r>
        <w:separator/>
      </w:r>
    </w:p>
  </w:footnote>
  <w:footnote w:type="continuationSeparator" w:id="0">
    <w:p w:rsidR="005F382E" w:rsidRDefault="005F3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403"/>
    <w:multiLevelType w:val="hybridMultilevel"/>
    <w:tmpl w:val="148800D4"/>
    <w:lvl w:ilvl="0" w:tplc="F4C02DF2">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BE2181"/>
    <w:multiLevelType w:val="hybridMultilevel"/>
    <w:tmpl w:val="F924948E"/>
    <w:lvl w:ilvl="0" w:tplc="32DA4002">
      <w:start w:val="20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1F4309"/>
    <w:multiLevelType w:val="hybridMultilevel"/>
    <w:tmpl w:val="08B8C5AC"/>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E76D3"/>
    <w:multiLevelType w:val="hybridMultilevel"/>
    <w:tmpl w:val="EFEE44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DB3B78"/>
    <w:multiLevelType w:val="hybridMultilevel"/>
    <w:tmpl w:val="94F289A2"/>
    <w:lvl w:ilvl="0" w:tplc="0419000F">
      <w:start w:val="1"/>
      <w:numFmt w:val="decimal"/>
      <w:lvlText w:val="%1."/>
      <w:lvlJc w:val="left"/>
      <w:pPr>
        <w:ind w:left="1077" w:hanging="360"/>
      </w:pPr>
    </w:lvl>
    <w:lvl w:ilvl="1" w:tplc="B5E835CC">
      <w:start w:val="1"/>
      <w:numFmt w:val="lowerLetter"/>
      <w:lvlText w:val="%2)"/>
      <w:lvlJc w:val="left"/>
      <w:pPr>
        <w:ind w:left="1842" w:hanging="405"/>
      </w:pPr>
      <w:rPr>
        <w:rFonts w:hint="default"/>
        <w:b/>
      </w:r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5" w15:restartNumberingAfterBreak="0">
    <w:nsid w:val="0ADE1B7B"/>
    <w:multiLevelType w:val="multilevel"/>
    <w:tmpl w:val="1A92B1A6"/>
    <w:lvl w:ilvl="0">
      <w:start w:val="1"/>
      <w:numFmt w:val="decimal"/>
      <w:lvlText w:val="%1)"/>
      <w:lvlJc w:val="left"/>
      <w:pPr>
        <w:ind w:left="420" w:hanging="360"/>
      </w:pPr>
      <w:rPr>
        <w:rFonts w:hint="default"/>
        <w:b/>
        <w:color w:val="00B0F0"/>
      </w:rPr>
    </w:lvl>
    <w:lvl w:ilvl="1">
      <w:start w:val="3"/>
      <w:numFmt w:val="decimal"/>
      <w:isLgl/>
      <w:lvlText w:val="%1.%2."/>
      <w:lvlJc w:val="left"/>
      <w:pPr>
        <w:ind w:left="765"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10" w:hanging="1080"/>
      </w:pPr>
      <w:rPr>
        <w:rFonts w:hint="default"/>
      </w:rPr>
    </w:lvl>
    <w:lvl w:ilvl="7">
      <w:start w:val="1"/>
      <w:numFmt w:val="decimal"/>
      <w:isLgl/>
      <w:lvlText w:val="%1.%2.%3.%4.%5.%6.%7.%8."/>
      <w:lvlJc w:val="left"/>
      <w:pPr>
        <w:ind w:left="3915" w:hanging="1440"/>
      </w:pPr>
      <w:rPr>
        <w:rFonts w:hint="default"/>
      </w:rPr>
    </w:lvl>
    <w:lvl w:ilvl="8">
      <w:start w:val="1"/>
      <w:numFmt w:val="decimal"/>
      <w:isLgl/>
      <w:lvlText w:val="%1.%2.%3.%4.%5.%6.%7.%8.%9."/>
      <w:lvlJc w:val="left"/>
      <w:pPr>
        <w:ind w:left="4260" w:hanging="1440"/>
      </w:pPr>
      <w:rPr>
        <w:rFonts w:hint="default"/>
      </w:rPr>
    </w:lvl>
  </w:abstractNum>
  <w:abstractNum w:abstractNumId="6" w15:restartNumberingAfterBreak="0">
    <w:nsid w:val="0D4C53B6"/>
    <w:multiLevelType w:val="hybridMultilevel"/>
    <w:tmpl w:val="B164DEA8"/>
    <w:lvl w:ilvl="0" w:tplc="8DCC2FD8">
      <w:start w:val="1"/>
      <w:numFmt w:val="decimal"/>
      <w:lvlText w:val="%1."/>
      <w:lvlJc w:val="left"/>
      <w:pPr>
        <w:ind w:left="720" w:hanging="360"/>
      </w:pPr>
      <w:rPr>
        <w:rFonts w:hint="default"/>
        <w:b/>
        <w:i w:val="0"/>
        <w:color w:val="auto"/>
      </w:rPr>
    </w:lvl>
    <w:lvl w:ilvl="1" w:tplc="7E9A4DEA">
      <w:start w:val="1"/>
      <w:numFmt w:val="decimal"/>
      <w:lvlText w:val="%2."/>
      <w:lvlJc w:val="left"/>
      <w:pPr>
        <w:ind w:left="1440" w:hanging="360"/>
      </w:pPr>
      <w:rPr>
        <w:rFonts w:ascii="Times New Roman" w:eastAsia="Calibri" w:hAnsi="Times New Roman" w:cs="Times New Roman"/>
      </w:rPr>
    </w:lvl>
    <w:lvl w:ilvl="2" w:tplc="791E050C">
      <w:start w:val="8"/>
      <w:numFmt w:val="decimal"/>
      <w:lvlText w:val="%3"/>
      <w:lvlJc w:val="left"/>
      <w:pPr>
        <w:ind w:left="2340" w:hanging="360"/>
      </w:pPr>
      <w:rPr>
        <w:rFonts w:hint="default"/>
        <w:b/>
        <w:strike w:val="0"/>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DA24EE"/>
    <w:multiLevelType w:val="hybridMultilevel"/>
    <w:tmpl w:val="B650C928"/>
    <w:lvl w:ilvl="0" w:tplc="3182A9E2">
      <w:start w:val="1"/>
      <w:numFmt w:val="bullet"/>
      <w:lvlText w:val="-"/>
      <w:lvlJc w:val="left"/>
      <w:pPr>
        <w:ind w:left="720" w:hanging="360"/>
      </w:pPr>
      <w:rPr>
        <w:rFonts w:ascii="Times New Roman" w:eastAsia="Microsoft Sans Serif"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77069B1"/>
    <w:multiLevelType w:val="hybridMultilevel"/>
    <w:tmpl w:val="92EA9A3C"/>
    <w:lvl w:ilvl="0" w:tplc="6C7C3D86">
      <w:start w:val="1"/>
      <w:numFmt w:val="decimal"/>
      <w:lvlText w:val="%1."/>
      <w:lvlJc w:val="left"/>
      <w:pPr>
        <w:ind w:left="810" w:hanging="360"/>
      </w:pPr>
      <w:rPr>
        <w:rFonts w:hint="default"/>
        <w:b/>
        <w:strike w:val="0"/>
        <w:color w:val="auto"/>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227E02A2"/>
    <w:multiLevelType w:val="hybridMultilevel"/>
    <w:tmpl w:val="92EA9A3C"/>
    <w:lvl w:ilvl="0" w:tplc="6C7C3D86">
      <w:start w:val="1"/>
      <w:numFmt w:val="decimal"/>
      <w:lvlText w:val="%1."/>
      <w:lvlJc w:val="left"/>
      <w:pPr>
        <w:ind w:left="810" w:hanging="360"/>
      </w:pPr>
      <w:rPr>
        <w:rFonts w:hint="default"/>
        <w:b/>
        <w:strike w:val="0"/>
        <w:color w:val="auto"/>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282B412C"/>
    <w:multiLevelType w:val="hybridMultilevel"/>
    <w:tmpl w:val="9F667C5E"/>
    <w:lvl w:ilvl="0" w:tplc="97CE4976">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20024C"/>
    <w:multiLevelType w:val="hybridMultilevel"/>
    <w:tmpl w:val="8584C07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A5DD7"/>
    <w:multiLevelType w:val="hybridMultilevel"/>
    <w:tmpl w:val="74323AC8"/>
    <w:lvl w:ilvl="0" w:tplc="78E66F10">
      <w:start w:val="1"/>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2F06425E"/>
    <w:multiLevelType w:val="hybridMultilevel"/>
    <w:tmpl w:val="3206730C"/>
    <w:lvl w:ilvl="0" w:tplc="294C9BC4">
      <w:start w:val="1"/>
      <w:numFmt w:val="decimal"/>
      <w:lvlText w:val="%1."/>
      <w:lvlJc w:val="left"/>
      <w:pPr>
        <w:ind w:left="720" w:hanging="360"/>
      </w:pPr>
      <w:rPr>
        <w:rFonts w:ascii="Times New Roman" w:hAnsi="Times New Roman" w:cs="Times New Roman" w:hint="default"/>
        <w:strike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F557D9D"/>
    <w:multiLevelType w:val="hybridMultilevel"/>
    <w:tmpl w:val="7454550C"/>
    <w:lvl w:ilvl="0" w:tplc="04190011">
      <w:start w:val="1"/>
      <w:numFmt w:val="decimal"/>
      <w:lvlText w:val="%1)"/>
      <w:lvlJc w:val="left"/>
      <w:pPr>
        <w:ind w:left="720" w:hanging="360"/>
      </w:pPr>
      <w:rPr>
        <w:rFonts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1820B97"/>
    <w:multiLevelType w:val="hybridMultilevel"/>
    <w:tmpl w:val="6F56C89C"/>
    <w:lvl w:ilvl="0" w:tplc="AC9E99F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B4AE6"/>
    <w:multiLevelType w:val="hybridMultilevel"/>
    <w:tmpl w:val="211A2318"/>
    <w:lvl w:ilvl="0" w:tplc="8DCC2FD8">
      <w:start w:val="1"/>
      <w:numFmt w:val="decimal"/>
      <w:lvlText w:val="%1."/>
      <w:lvlJc w:val="left"/>
      <w:pPr>
        <w:ind w:left="720"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8863C7D"/>
    <w:multiLevelType w:val="hybridMultilevel"/>
    <w:tmpl w:val="61DE1324"/>
    <w:lvl w:ilvl="0" w:tplc="B9DCBC8C">
      <w:start w:val="1"/>
      <w:numFmt w:val="decimal"/>
      <w:lvlText w:val="%1)"/>
      <w:lvlJc w:val="left"/>
      <w:pPr>
        <w:ind w:left="720" w:hanging="360"/>
      </w:pPr>
      <w:rPr>
        <w:rFonts w:ascii="Times New Roman" w:eastAsia="Times New Roman" w:hAnsi="Times New Roman" w:cs="Times New Roman" w:hint="default"/>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1266BB"/>
    <w:multiLevelType w:val="hybridMultilevel"/>
    <w:tmpl w:val="804E9692"/>
    <w:lvl w:ilvl="0" w:tplc="006A294C">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D6050EA"/>
    <w:multiLevelType w:val="hybridMultilevel"/>
    <w:tmpl w:val="9A1A75A8"/>
    <w:lvl w:ilvl="0" w:tplc="2230E63A">
      <w:start w:val="1"/>
      <w:numFmt w:val="upperLetter"/>
      <w:lvlText w:val="%1."/>
      <w:lvlJc w:val="left"/>
      <w:pPr>
        <w:ind w:left="786" w:hanging="360"/>
      </w:pPr>
      <w:rPr>
        <w:rFonts w:hint="default"/>
        <w:b/>
        <w:i/>
        <w:color w:val="auto"/>
      </w:rPr>
    </w:lvl>
    <w:lvl w:ilvl="1" w:tplc="04180019" w:tentative="1">
      <w:start w:val="1"/>
      <w:numFmt w:val="lowerLetter"/>
      <w:lvlText w:val="%2."/>
      <w:lvlJc w:val="left"/>
      <w:pPr>
        <w:ind w:left="1439" w:hanging="360"/>
      </w:pPr>
    </w:lvl>
    <w:lvl w:ilvl="2" w:tplc="0418001B" w:tentative="1">
      <w:start w:val="1"/>
      <w:numFmt w:val="lowerRoman"/>
      <w:lvlText w:val="%3."/>
      <w:lvlJc w:val="right"/>
      <w:pPr>
        <w:ind w:left="2159" w:hanging="180"/>
      </w:pPr>
    </w:lvl>
    <w:lvl w:ilvl="3" w:tplc="0418000F" w:tentative="1">
      <w:start w:val="1"/>
      <w:numFmt w:val="decimal"/>
      <w:lvlText w:val="%4."/>
      <w:lvlJc w:val="left"/>
      <w:pPr>
        <w:ind w:left="2879" w:hanging="360"/>
      </w:pPr>
    </w:lvl>
    <w:lvl w:ilvl="4" w:tplc="04180019" w:tentative="1">
      <w:start w:val="1"/>
      <w:numFmt w:val="lowerLetter"/>
      <w:lvlText w:val="%5."/>
      <w:lvlJc w:val="left"/>
      <w:pPr>
        <w:ind w:left="3599" w:hanging="360"/>
      </w:pPr>
    </w:lvl>
    <w:lvl w:ilvl="5" w:tplc="0418001B" w:tentative="1">
      <w:start w:val="1"/>
      <w:numFmt w:val="lowerRoman"/>
      <w:lvlText w:val="%6."/>
      <w:lvlJc w:val="right"/>
      <w:pPr>
        <w:ind w:left="4319" w:hanging="180"/>
      </w:pPr>
    </w:lvl>
    <w:lvl w:ilvl="6" w:tplc="0418000F" w:tentative="1">
      <w:start w:val="1"/>
      <w:numFmt w:val="decimal"/>
      <w:lvlText w:val="%7."/>
      <w:lvlJc w:val="left"/>
      <w:pPr>
        <w:ind w:left="5039" w:hanging="360"/>
      </w:pPr>
    </w:lvl>
    <w:lvl w:ilvl="7" w:tplc="04180019" w:tentative="1">
      <w:start w:val="1"/>
      <w:numFmt w:val="lowerLetter"/>
      <w:lvlText w:val="%8."/>
      <w:lvlJc w:val="left"/>
      <w:pPr>
        <w:ind w:left="5759" w:hanging="360"/>
      </w:pPr>
    </w:lvl>
    <w:lvl w:ilvl="8" w:tplc="0418001B" w:tentative="1">
      <w:start w:val="1"/>
      <w:numFmt w:val="lowerRoman"/>
      <w:lvlText w:val="%9."/>
      <w:lvlJc w:val="right"/>
      <w:pPr>
        <w:ind w:left="6479" w:hanging="180"/>
      </w:pPr>
    </w:lvl>
  </w:abstractNum>
  <w:abstractNum w:abstractNumId="20" w15:restartNumberingAfterBreak="0">
    <w:nsid w:val="3DB75575"/>
    <w:multiLevelType w:val="hybridMultilevel"/>
    <w:tmpl w:val="CD805408"/>
    <w:lvl w:ilvl="0" w:tplc="0D62E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1EB14E2"/>
    <w:multiLevelType w:val="hybridMultilevel"/>
    <w:tmpl w:val="F7BCA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C344FB"/>
    <w:multiLevelType w:val="multilevel"/>
    <w:tmpl w:val="8A685CBA"/>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80" w:hanging="4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635307F"/>
    <w:multiLevelType w:val="hybridMultilevel"/>
    <w:tmpl w:val="1ED0857A"/>
    <w:lvl w:ilvl="0" w:tplc="049C4B52">
      <w:start w:val="1"/>
      <w:numFmt w:val="decimal"/>
      <w:lvlText w:val="%1."/>
      <w:lvlJc w:val="left"/>
      <w:pPr>
        <w:ind w:left="644" w:hanging="360"/>
      </w:pPr>
      <w:rPr>
        <w:rFonts w:ascii="Times New Roman" w:hAnsi="Times New Roman" w:cs="Times New Roman" w:hint="default"/>
        <w:i w:val="0"/>
        <w:strike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7DF6B6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B63264"/>
    <w:multiLevelType w:val="multilevel"/>
    <w:tmpl w:val="72709E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C4A774D"/>
    <w:multiLevelType w:val="hybridMultilevel"/>
    <w:tmpl w:val="A522B46E"/>
    <w:lvl w:ilvl="0" w:tplc="8B62C630">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C965E42"/>
    <w:multiLevelType w:val="hybridMultilevel"/>
    <w:tmpl w:val="399C6EE6"/>
    <w:lvl w:ilvl="0" w:tplc="0D026F12">
      <w:start w:val="1"/>
      <w:numFmt w:val="decimal"/>
      <w:lvlText w:val="%1."/>
      <w:lvlJc w:val="left"/>
      <w:pPr>
        <w:ind w:left="502" w:hanging="360"/>
      </w:pPr>
      <w:rPr>
        <w:i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15:restartNumberingAfterBreak="0">
    <w:nsid w:val="4E736767"/>
    <w:multiLevelType w:val="multilevel"/>
    <w:tmpl w:val="6F8603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4EE7B23"/>
    <w:multiLevelType w:val="hybridMultilevel"/>
    <w:tmpl w:val="8C9CA686"/>
    <w:lvl w:ilvl="0" w:tplc="8DCC2FD8">
      <w:start w:val="1"/>
      <w:numFmt w:val="decimal"/>
      <w:lvlText w:val="%1."/>
      <w:lvlJc w:val="left"/>
      <w:pPr>
        <w:ind w:left="720" w:hanging="360"/>
      </w:pPr>
      <w:rPr>
        <w:rFonts w:hint="default"/>
        <w:b/>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5FD189C"/>
    <w:multiLevelType w:val="hybridMultilevel"/>
    <w:tmpl w:val="EF16A5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80573CB"/>
    <w:multiLevelType w:val="hybridMultilevel"/>
    <w:tmpl w:val="07629B52"/>
    <w:lvl w:ilvl="0" w:tplc="26423256">
      <w:start w:val="1"/>
      <w:numFmt w:val="upperLetter"/>
      <w:lvlText w:val="%1."/>
      <w:lvlJc w:val="left"/>
      <w:pPr>
        <w:ind w:left="720" w:hanging="360"/>
      </w:pPr>
      <w:rPr>
        <w:rFonts w:ascii="Times New Roman" w:hAnsi="Times New Roman"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AB51A20"/>
    <w:multiLevelType w:val="hybridMultilevel"/>
    <w:tmpl w:val="027E0E78"/>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B512A5"/>
    <w:multiLevelType w:val="hybridMultilevel"/>
    <w:tmpl w:val="F2D68448"/>
    <w:lvl w:ilvl="0" w:tplc="3182A9E2">
      <w:start w:val="1"/>
      <w:numFmt w:val="bullet"/>
      <w:lvlText w:val="-"/>
      <w:lvlJc w:val="left"/>
      <w:pPr>
        <w:ind w:left="1080" w:hanging="360"/>
      </w:pPr>
      <w:rPr>
        <w:rFonts w:ascii="Times New Roman" w:eastAsia="Microsoft Sans Serif" w:hAnsi="Times New Roman"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5F21443D"/>
    <w:multiLevelType w:val="multilevel"/>
    <w:tmpl w:val="8500F828"/>
    <w:lvl w:ilvl="0">
      <w:start w:val="3"/>
      <w:numFmt w:val="decimal"/>
      <w:lvlText w:val="%1"/>
      <w:lvlJc w:val="left"/>
      <w:pPr>
        <w:ind w:left="393" w:hanging="360"/>
      </w:pPr>
      <w:rPr>
        <w:rFonts w:hint="default"/>
        <w:b/>
        <w:sz w:val="24"/>
      </w:rPr>
    </w:lvl>
    <w:lvl w:ilvl="1">
      <w:start w:val="6"/>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5" w15:restartNumberingAfterBreak="0">
    <w:nsid w:val="663E126F"/>
    <w:multiLevelType w:val="hybridMultilevel"/>
    <w:tmpl w:val="CC78D2E6"/>
    <w:lvl w:ilvl="0" w:tplc="041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7BE3B85"/>
    <w:multiLevelType w:val="hybridMultilevel"/>
    <w:tmpl w:val="A06E25EE"/>
    <w:lvl w:ilvl="0" w:tplc="8BB88116">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7D75FD4"/>
    <w:multiLevelType w:val="hybridMultilevel"/>
    <w:tmpl w:val="30F813B2"/>
    <w:lvl w:ilvl="0" w:tplc="0419000F">
      <w:start w:val="1"/>
      <w:numFmt w:val="decimal"/>
      <w:lvlText w:val="%1."/>
      <w:lvlJc w:val="left"/>
      <w:pPr>
        <w:ind w:left="1080" w:hanging="360"/>
      </w:pPr>
      <w:rPr>
        <w:rFonts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6FE02CEB"/>
    <w:multiLevelType w:val="hybridMultilevel"/>
    <w:tmpl w:val="77C66D5A"/>
    <w:lvl w:ilvl="0" w:tplc="6E9CCFA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A797B"/>
    <w:multiLevelType w:val="hybridMultilevel"/>
    <w:tmpl w:val="22047A9A"/>
    <w:lvl w:ilvl="0" w:tplc="02663CFA">
      <w:start w:val="1"/>
      <w:numFmt w:val="decimal"/>
      <w:lvlText w:val="%1."/>
      <w:lvlJc w:val="left"/>
      <w:pPr>
        <w:ind w:left="393" w:hanging="360"/>
      </w:pPr>
      <w:rPr>
        <w:rFonts w:hint="default"/>
        <w:b w:val="0"/>
        <w:i w:val="0"/>
      </w:rPr>
    </w:lvl>
    <w:lvl w:ilvl="1" w:tplc="04180019" w:tentative="1">
      <w:start w:val="1"/>
      <w:numFmt w:val="lowerLetter"/>
      <w:lvlText w:val="%2."/>
      <w:lvlJc w:val="left"/>
      <w:pPr>
        <w:ind w:left="1113" w:hanging="360"/>
      </w:pPr>
    </w:lvl>
    <w:lvl w:ilvl="2" w:tplc="0418001B" w:tentative="1">
      <w:start w:val="1"/>
      <w:numFmt w:val="lowerRoman"/>
      <w:lvlText w:val="%3."/>
      <w:lvlJc w:val="right"/>
      <w:pPr>
        <w:ind w:left="1833" w:hanging="180"/>
      </w:pPr>
    </w:lvl>
    <w:lvl w:ilvl="3" w:tplc="0418000F" w:tentative="1">
      <w:start w:val="1"/>
      <w:numFmt w:val="decimal"/>
      <w:lvlText w:val="%4."/>
      <w:lvlJc w:val="left"/>
      <w:pPr>
        <w:ind w:left="2553" w:hanging="360"/>
      </w:pPr>
    </w:lvl>
    <w:lvl w:ilvl="4" w:tplc="04180019" w:tentative="1">
      <w:start w:val="1"/>
      <w:numFmt w:val="lowerLetter"/>
      <w:lvlText w:val="%5."/>
      <w:lvlJc w:val="left"/>
      <w:pPr>
        <w:ind w:left="3273" w:hanging="360"/>
      </w:pPr>
    </w:lvl>
    <w:lvl w:ilvl="5" w:tplc="0418001B" w:tentative="1">
      <w:start w:val="1"/>
      <w:numFmt w:val="lowerRoman"/>
      <w:lvlText w:val="%6."/>
      <w:lvlJc w:val="right"/>
      <w:pPr>
        <w:ind w:left="3993" w:hanging="180"/>
      </w:pPr>
    </w:lvl>
    <w:lvl w:ilvl="6" w:tplc="0418000F" w:tentative="1">
      <w:start w:val="1"/>
      <w:numFmt w:val="decimal"/>
      <w:lvlText w:val="%7."/>
      <w:lvlJc w:val="left"/>
      <w:pPr>
        <w:ind w:left="4713" w:hanging="360"/>
      </w:pPr>
    </w:lvl>
    <w:lvl w:ilvl="7" w:tplc="04180019" w:tentative="1">
      <w:start w:val="1"/>
      <w:numFmt w:val="lowerLetter"/>
      <w:lvlText w:val="%8."/>
      <w:lvlJc w:val="left"/>
      <w:pPr>
        <w:ind w:left="5433" w:hanging="360"/>
      </w:pPr>
    </w:lvl>
    <w:lvl w:ilvl="8" w:tplc="0418001B" w:tentative="1">
      <w:start w:val="1"/>
      <w:numFmt w:val="lowerRoman"/>
      <w:lvlText w:val="%9."/>
      <w:lvlJc w:val="right"/>
      <w:pPr>
        <w:ind w:left="6153" w:hanging="180"/>
      </w:pPr>
    </w:lvl>
  </w:abstractNum>
  <w:abstractNum w:abstractNumId="40" w15:restartNumberingAfterBreak="0">
    <w:nsid w:val="721C62EB"/>
    <w:multiLevelType w:val="hybridMultilevel"/>
    <w:tmpl w:val="01D0D58A"/>
    <w:lvl w:ilvl="0" w:tplc="79CA9B0E">
      <w:start w:val="1"/>
      <w:numFmt w:val="decimal"/>
      <w:lvlText w:val="%1)"/>
      <w:lvlJc w:val="left"/>
      <w:pPr>
        <w:ind w:left="753" w:hanging="360"/>
      </w:pPr>
      <w:rPr>
        <w:rFonts w:hint="default"/>
        <w:b/>
        <w:sz w:val="24"/>
      </w:rPr>
    </w:lvl>
    <w:lvl w:ilvl="1" w:tplc="04180019" w:tentative="1">
      <w:start w:val="1"/>
      <w:numFmt w:val="lowerLetter"/>
      <w:lvlText w:val="%2."/>
      <w:lvlJc w:val="left"/>
      <w:pPr>
        <w:ind w:left="1473" w:hanging="360"/>
      </w:pPr>
    </w:lvl>
    <w:lvl w:ilvl="2" w:tplc="0418001B" w:tentative="1">
      <w:start w:val="1"/>
      <w:numFmt w:val="lowerRoman"/>
      <w:lvlText w:val="%3."/>
      <w:lvlJc w:val="right"/>
      <w:pPr>
        <w:ind w:left="2193" w:hanging="180"/>
      </w:pPr>
    </w:lvl>
    <w:lvl w:ilvl="3" w:tplc="0418000F" w:tentative="1">
      <w:start w:val="1"/>
      <w:numFmt w:val="decimal"/>
      <w:lvlText w:val="%4."/>
      <w:lvlJc w:val="left"/>
      <w:pPr>
        <w:ind w:left="2913" w:hanging="360"/>
      </w:pPr>
    </w:lvl>
    <w:lvl w:ilvl="4" w:tplc="04180019" w:tentative="1">
      <w:start w:val="1"/>
      <w:numFmt w:val="lowerLetter"/>
      <w:lvlText w:val="%5."/>
      <w:lvlJc w:val="left"/>
      <w:pPr>
        <w:ind w:left="3633" w:hanging="360"/>
      </w:pPr>
    </w:lvl>
    <w:lvl w:ilvl="5" w:tplc="0418001B" w:tentative="1">
      <w:start w:val="1"/>
      <w:numFmt w:val="lowerRoman"/>
      <w:lvlText w:val="%6."/>
      <w:lvlJc w:val="right"/>
      <w:pPr>
        <w:ind w:left="4353" w:hanging="180"/>
      </w:pPr>
    </w:lvl>
    <w:lvl w:ilvl="6" w:tplc="0418000F" w:tentative="1">
      <w:start w:val="1"/>
      <w:numFmt w:val="decimal"/>
      <w:lvlText w:val="%7."/>
      <w:lvlJc w:val="left"/>
      <w:pPr>
        <w:ind w:left="5073" w:hanging="360"/>
      </w:pPr>
    </w:lvl>
    <w:lvl w:ilvl="7" w:tplc="04180019" w:tentative="1">
      <w:start w:val="1"/>
      <w:numFmt w:val="lowerLetter"/>
      <w:lvlText w:val="%8."/>
      <w:lvlJc w:val="left"/>
      <w:pPr>
        <w:ind w:left="5793" w:hanging="360"/>
      </w:pPr>
    </w:lvl>
    <w:lvl w:ilvl="8" w:tplc="0418001B" w:tentative="1">
      <w:start w:val="1"/>
      <w:numFmt w:val="lowerRoman"/>
      <w:lvlText w:val="%9."/>
      <w:lvlJc w:val="right"/>
      <w:pPr>
        <w:ind w:left="6513" w:hanging="180"/>
      </w:pPr>
    </w:lvl>
  </w:abstractNum>
  <w:abstractNum w:abstractNumId="41" w15:restartNumberingAfterBreak="0">
    <w:nsid w:val="76102382"/>
    <w:multiLevelType w:val="hybridMultilevel"/>
    <w:tmpl w:val="A14EBAA4"/>
    <w:lvl w:ilvl="0" w:tplc="A7BED440">
      <w:start w:val="1"/>
      <w:numFmt w:val="decimal"/>
      <w:lvlText w:val="%1."/>
      <w:lvlJc w:val="left"/>
      <w:pPr>
        <w:tabs>
          <w:tab w:val="num" w:pos="493"/>
        </w:tabs>
        <w:ind w:left="-227" w:firstLine="227"/>
      </w:pPr>
      <w:rPr>
        <w:rFonts w:hint="default"/>
        <w:b w:val="0"/>
        <w:i w:val="0"/>
        <w:color w:val="auto"/>
        <w:sz w:val="24"/>
        <w:szCs w:val="24"/>
      </w:rPr>
    </w:lvl>
    <w:lvl w:ilvl="1" w:tplc="04190001">
      <w:start w:val="1"/>
      <w:numFmt w:val="bullet"/>
      <w:lvlText w:val=""/>
      <w:lvlJc w:val="left"/>
      <w:pPr>
        <w:tabs>
          <w:tab w:val="num" w:pos="1440"/>
        </w:tabs>
        <w:ind w:left="1440" w:hanging="360"/>
      </w:pPr>
      <w:rPr>
        <w:rFonts w:ascii="Symbol" w:hAnsi="Symbol" w:hint="default"/>
        <w:b w:val="0"/>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BDD25C0"/>
    <w:multiLevelType w:val="hybridMultilevel"/>
    <w:tmpl w:val="047A1F56"/>
    <w:lvl w:ilvl="0" w:tplc="0419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3" w15:restartNumberingAfterBreak="0">
    <w:nsid w:val="7DD93D57"/>
    <w:multiLevelType w:val="hybridMultilevel"/>
    <w:tmpl w:val="3904BEC0"/>
    <w:lvl w:ilvl="0" w:tplc="7F041BEE">
      <w:start w:val="1"/>
      <w:numFmt w:val="decimal"/>
      <w:lvlText w:val="%1."/>
      <w:lvlJc w:val="left"/>
      <w:pPr>
        <w:ind w:left="360" w:hanging="360"/>
      </w:pPr>
      <w:rPr>
        <w:rFonts w:hint="default"/>
        <w:b w:val="0"/>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1"/>
  </w:num>
  <w:num w:numId="3">
    <w:abstractNumId w:val="21"/>
  </w:num>
  <w:num w:numId="4">
    <w:abstractNumId w:val="24"/>
  </w:num>
  <w:num w:numId="5">
    <w:abstractNumId w:val="15"/>
  </w:num>
  <w:num w:numId="6">
    <w:abstractNumId w:val="4"/>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6"/>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4"/>
  </w:num>
  <w:num w:numId="15">
    <w:abstractNumId w:val="40"/>
  </w:num>
  <w:num w:numId="16">
    <w:abstractNumId w:val="39"/>
  </w:num>
  <w:num w:numId="17">
    <w:abstractNumId w:val="22"/>
  </w:num>
  <w:num w:numId="18">
    <w:abstractNumId w:val="36"/>
  </w:num>
  <w:num w:numId="19">
    <w:abstractNumId w:val="6"/>
  </w:num>
  <w:num w:numId="20">
    <w:abstractNumId w:val="27"/>
  </w:num>
  <w:num w:numId="21">
    <w:abstractNumId w:val="29"/>
  </w:num>
  <w:num w:numId="22">
    <w:abstractNumId w:val="13"/>
  </w:num>
  <w:num w:numId="23">
    <w:abstractNumId w:val="35"/>
  </w:num>
  <w:num w:numId="24">
    <w:abstractNumId w:val="32"/>
  </w:num>
  <w:num w:numId="25">
    <w:abstractNumId w:val="18"/>
  </w:num>
  <w:num w:numId="26">
    <w:abstractNumId w:val="20"/>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9"/>
  </w:num>
  <w:num w:numId="31">
    <w:abstractNumId w:val="43"/>
  </w:num>
  <w:num w:numId="32">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8"/>
  </w:num>
  <w:num w:numId="35">
    <w:abstractNumId w:val="30"/>
  </w:num>
  <w:num w:numId="36">
    <w:abstractNumId w:val="14"/>
  </w:num>
  <w:num w:numId="37">
    <w:abstractNumId w:val="1"/>
  </w:num>
  <w:num w:numId="38">
    <w:abstractNumId w:val="38"/>
  </w:num>
  <w:num w:numId="39">
    <w:abstractNumId w:val="3"/>
  </w:num>
  <w:num w:numId="40">
    <w:abstractNumId w:val="0"/>
  </w:num>
  <w:num w:numId="41">
    <w:abstractNumId w:val="33"/>
  </w:num>
  <w:num w:numId="42">
    <w:abstractNumId w:val="2"/>
  </w:num>
  <w:num w:numId="43">
    <w:abstractNumId w:val="10"/>
  </w:num>
  <w:num w:numId="44">
    <w:abstractNumId w:val="42"/>
  </w:num>
  <w:num w:numId="45">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B1"/>
    <w:rsid w:val="00015E5B"/>
    <w:rsid w:val="00034E95"/>
    <w:rsid w:val="0003647B"/>
    <w:rsid w:val="00042428"/>
    <w:rsid w:val="0006446C"/>
    <w:rsid w:val="000765FE"/>
    <w:rsid w:val="000C6455"/>
    <w:rsid w:val="000C764B"/>
    <w:rsid w:val="000D4B04"/>
    <w:rsid w:val="000F3954"/>
    <w:rsid w:val="00137C77"/>
    <w:rsid w:val="00172D32"/>
    <w:rsid w:val="00182819"/>
    <w:rsid w:val="001A3373"/>
    <w:rsid w:val="001B61D0"/>
    <w:rsid w:val="001B72D1"/>
    <w:rsid w:val="001B7869"/>
    <w:rsid w:val="001C28CB"/>
    <w:rsid w:val="001C5389"/>
    <w:rsid w:val="001D3E61"/>
    <w:rsid w:val="001D451F"/>
    <w:rsid w:val="001E174D"/>
    <w:rsid w:val="001E32CC"/>
    <w:rsid w:val="00214ED8"/>
    <w:rsid w:val="002179FB"/>
    <w:rsid w:val="00225B8C"/>
    <w:rsid w:val="002400E2"/>
    <w:rsid w:val="002818C4"/>
    <w:rsid w:val="00281A5B"/>
    <w:rsid w:val="002A1BB1"/>
    <w:rsid w:val="002A434F"/>
    <w:rsid w:val="002B2275"/>
    <w:rsid w:val="002C6FAE"/>
    <w:rsid w:val="002F7C32"/>
    <w:rsid w:val="00304A29"/>
    <w:rsid w:val="00310E56"/>
    <w:rsid w:val="003116B4"/>
    <w:rsid w:val="00332B8A"/>
    <w:rsid w:val="0033741B"/>
    <w:rsid w:val="00346510"/>
    <w:rsid w:val="00364CC1"/>
    <w:rsid w:val="00381FC3"/>
    <w:rsid w:val="003868BB"/>
    <w:rsid w:val="00391D11"/>
    <w:rsid w:val="003935EF"/>
    <w:rsid w:val="0039517D"/>
    <w:rsid w:val="003A593E"/>
    <w:rsid w:val="003C75CD"/>
    <w:rsid w:val="003E0DD5"/>
    <w:rsid w:val="003E2176"/>
    <w:rsid w:val="003E4A7D"/>
    <w:rsid w:val="003F546A"/>
    <w:rsid w:val="003F742A"/>
    <w:rsid w:val="00404423"/>
    <w:rsid w:val="00410C17"/>
    <w:rsid w:val="00422637"/>
    <w:rsid w:val="004365B7"/>
    <w:rsid w:val="004922EF"/>
    <w:rsid w:val="004B59A5"/>
    <w:rsid w:val="004D7262"/>
    <w:rsid w:val="004F43B8"/>
    <w:rsid w:val="005069CE"/>
    <w:rsid w:val="0053562F"/>
    <w:rsid w:val="005A4993"/>
    <w:rsid w:val="005B2CD4"/>
    <w:rsid w:val="005F382E"/>
    <w:rsid w:val="005F46E1"/>
    <w:rsid w:val="00612D92"/>
    <w:rsid w:val="00637B1C"/>
    <w:rsid w:val="00651312"/>
    <w:rsid w:val="00665C39"/>
    <w:rsid w:val="006853D8"/>
    <w:rsid w:val="006A00BE"/>
    <w:rsid w:val="006D2C8E"/>
    <w:rsid w:val="006E54AA"/>
    <w:rsid w:val="007053B3"/>
    <w:rsid w:val="007151C1"/>
    <w:rsid w:val="00731929"/>
    <w:rsid w:val="007328CF"/>
    <w:rsid w:val="007356B5"/>
    <w:rsid w:val="007414EE"/>
    <w:rsid w:val="00745896"/>
    <w:rsid w:val="007631C8"/>
    <w:rsid w:val="00764A1D"/>
    <w:rsid w:val="0077214A"/>
    <w:rsid w:val="00772FB6"/>
    <w:rsid w:val="00795D94"/>
    <w:rsid w:val="007D6F3F"/>
    <w:rsid w:val="007F53AA"/>
    <w:rsid w:val="007F6909"/>
    <w:rsid w:val="008108DF"/>
    <w:rsid w:val="00824BBF"/>
    <w:rsid w:val="0083012E"/>
    <w:rsid w:val="00865463"/>
    <w:rsid w:val="008727A0"/>
    <w:rsid w:val="00876422"/>
    <w:rsid w:val="008A4BAF"/>
    <w:rsid w:val="008A5A0C"/>
    <w:rsid w:val="008C2687"/>
    <w:rsid w:val="008C61E4"/>
    <w:rsid w:val="008E7075"/>
    <w:rsid w:val="008F16AF"/>
    <w:rsid w:val="00907FEC"/>
    <w:rsid w:val="00936FAE"/>
    <w:rsid w:val="009424CF"/>
    <w:rsid w:val="00961403"/>
    <w:rsid w:val="009705D5"/>
    <w:rsid w:val="0097145F"/>
    <w:rsid w:val="00980F1F"/>
    <w:rsid w:val="009856B8"/>
    <w:rsid w:val="00990FCD"/>
    <w:rsid w:val="00996E13"/>
    <w:rsid w:val="009A340D"/>
    <w:rsid w:val="009B0146"/>
    <w:rsid w:val="009C31A6"/>
    <w:rsid w:val="009C698A"/>
    <w:rsid w:val="009D4297"/>
    <w:rsid w:val="009D669E"/>
    <w:rsid w:val="009E1237"/>
    <w:rsid w:val="009F499E"/>
    <w:rsid w:val="009F7726"/>
    <w:rsid w:val="00A121CB"/>
    <w:rsid w:val="00A3681F"/>
    <w:rsid w:val="00A735A5"/>
    <w:rsid w:val="00AA3437"/>
    <w:rsid w:val="00AA6CB0"/>
    <w:rsid w:val="00AB4216"/>
    <w:rsid w:val="00AC4802"/>
    <w:rsid w:val="00AD4FC8"/>
    <w:rsid w:val="00AE2369"/>
    <w:rsid w:val="00B01ABD"/>
    <w:rsid w:val="00B066D6"/>
    <w:rsid w:val="00B12D05"/>
    <w:rsid w:val="00B1425F"/>
    <w:rsid w:val="00B233EC"/>
    <w:rsid w:val="00B37CE8"/>
    <w:rsid w:val="00B403F8"/>
    <w:rsid w:val="00B46050"/>
    <w:rsid w:val="00B5358A"/>
    <w:rsid w:val="00B56CBA"/>
    <w:rsid w:val="00B6525A"/>
    <w:rsid w:val="00B809A1"/>
    <w:rsid w:val="00B80B71"/>
    <w:rsid w:val="00B81558"/>
    <w:rsid w:val="00B841AF"/>
    <w:rsid w:val="00BA2900"/>
    <w:rsid w:val="00C12F4B"/>
    <w:rsid w:val="00C151D6"/>
    <w:rsid w:val="00C24CF7"/>
    <w:rsid w:val="00C609EF"/>
    <w:rsid w:val="00C60BC7"/>
    <w:rsid w:val="00C70C3F"/>
    <w:rsid w:val="00C85FEE"/>
    <w:rsid w:val="00CB3D4C"/>
    <w:rsid w:val="00CC0964"/>
    <w:rsid w:val="00CC30DE"/>
    <w:rsid w:val="00CD133A"/>
    <w:rsid w:val="00D038F0"/>
    <w:rsid w:val="00D209C8"/>
    <w:rsid w:val="00D30793"/>
    <w:rsid w:val="00D40FF9"/>
    <w:rsid w:val="00D617F5"/>
    <w:rsid w:val="00D77C19"/>
    <w:rsid w:val="00DA70ED"/>
    <w:rsid w:val="00DD0D2D"/>
    <w:rsid w:val="00DD660F"/>
    <w:rsid w:val="00DF27AE"/>
    <w:rsid w:val="00E10F6F"/>
    <w:rsid w:val="00E160D7"/>
    <w:rsid w:val="00E32D5A"/>
    <w:rsid w:val="00E438DC"/>
    <w:rsid w:val="00E46DEA"/>
    <w:rsid w:val="00E47186"/>
    <w:rsid w:val="00E57326"/>
    <w:rsid w:val="00E96A7D"/>
    <w:rsid w:val="00EA2B27"/>
    <w:rsid w:val="00EC13C3"/>
    <w:rsid w:val="00EC16D7"/>
    <w:rsid w:val="00ED0EAB"/>
    <w:rsid w:val="00EF34A6"/>
    <w:rsid w:val="00F40168"/>
    <w:rsid w:val="00F678DA"/>
    <w:rsid w:val="00FA1F6D"/>
    <w:rsid w:val="00FA2747"/>
    <w:rsid w:val="00FA2889"/>
    <w:rsid w:val="00FB1892"/>
    <w:rsid w:val="00FB1B9D"/>
    <w:rsid w:val="00FB5083"/>
    <w:rsid w:val="00FB6D3F"/>
    <w:rsid w:val="00FC6DA7"/>
    <w:rsid w:val="00FD46BA"/>
    <w:rsid w:val="00FD4BBE"/>
    <w:rsid w:val="00FE6B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084AC-BBF5-4B9C-AFE4-0CCE1949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13"/>
    <w:pPr>
      <w:spacing w:after="160" w:line="259" w:lineRule="auto"/>
    </w:pPr>
    <w:rPr>
      <w:rFonts w:ascii="Calibri" w:eastAsia="Calibri" w:hAnsi="Calibri" w:cs="Times New Roman"/>
      <w:lang w:val="en-US"/>
    </w:rPr>
  </w:style>
  <w:style w:type="paragraph" w:styleId="Titlu1">
    <w:name w:val="heading 1"/>
    <w:basedOn w:val="Normal"/>
    <w:next w:val="Normal"/>
    <w:link w:val="Titlu1Caracter"/>
    <w:uiPriority w:val="9"/>
    <w:qFormat/>
    <w:rsid w:val="007053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506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8C2687"/>
    <w:pPr>
      <w:keepNext/>
      <w:spacing w:before="240" w:after="60" w:line="240" w:lineRule="auto"/>
      <w:outlineLvl w:val="2"/>
    </w:pPr>
    <w:rPr>
      <w:rFonts w:ascii="Calibri Light" w:eastAsia="Times New Roman" w:hAnsi="Calibri Light"/>
      <w:b/>
      <w:bCs/>
      <w:sz w:val="26"/>
      <w:szCs w:val="26"/>
      <w:lang w:val="x-none" w:eastAsia="x-none"/>
    </w:rPr>
  </w:style>
  <w:style w:type="paragraph" w:styleId="Titlu5">
    <w:name w:val="heading 5"/>
    <w:basedOn w:val="Normal"/>
    <w:next w:val="Normal"/>
    <w:link w:val="Titlu5Caracter"/>
    <w:qFormat/>
    <w:rsid w:val="00137C77"/>
    <w:pPr>
      <w:keepNext/>
      <w:spacing w:after="0" w:line="240" w:lineRule="auto"/>
      <w:jc w:val="center"/>
      <w:outlineLvl w:val="4"/>
    </w:pPr>
    <w:rPr>
      <w:rFonts w:ascii="Times New Roman" w:eastAsia="Times New Roman" w:hAnsi="Times New Roman"/>
      <w:b/>
      <w:bCs/>
      <w:spacing w:val="20"/>
      <w:szCs w:val="20"/>
      <w:lang w:val="ro-MD"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uiPriority w:val="22"/>
    <w:qFormat/>
    <w:rsid w:val="00996E13"/>
    <w:rPr>
      <w:b/>
      <w:bCs/>
    </w:rPr>
  </w:style>
  <w:style w:type="paragraph" w:styleId="Listparagraf">
    <w:name w:val="List Paragraph"/>
    <w:aliases w:val="List Paragraph 1,Scriptoria bullet points"/>
    <w:basedOn w:val="Normal"/>
    <w:link w:val="ListparagrafCaracter"/>
    <w:uiPriority w:val="34"/>
    <w:qFormat/>
    <w:rsid w:val="00996E13"/>
    <w:pPr>
      <w:spacing w:line="254" w:lineRule="auto"/>
      <w:ind w:left="720"/>
      <w:contextualSpacing/>
    </w:pPr>
    <w:rPr>
      <w:lang w:val="ru-RU"/>
    </w:rPr>
  </w:style>
  <w:style w:type="character" w:styleId="Hyperlink">
    <w:name w:val="Hyperlink"/>
    <w:uiPriority w:val="99"/>
    <w:unhideWhenUsed/>
    <w:rsid w:val="00996E13"/>
    <w:rPr>
      <w:color w:val="0000FF"/>
      <w:u w:val="single"/>
    </w:rPr>
  </w:style>
  <w:style w:type="paragraph" w:styleId="Frspaiere">
    <w:name w:val="No Spacing"/>
    <w:link w:val="FrspaiereCaracter"/>
    <w:uiPriority w:val="1"/>
    <w:qFormat/>
    <w:rsid w:val="00996E13"/>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paragraph" w:styleId="Subsol">
    <w:name w:val="footer"/>
    <w:basedOn w:val="Normal"/>
    <w:link w:val="SubsolCaracter"/>
    <w:uiPriority w:val="99"/>
    <w:unhideWhenUsed/>
    <w:rsid w:val="00996E1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96E13"/>
    <w:rPr>
      <w:rFonts w:ascii="Calibri" w:eastAsia="Calibri" w:hAnsi="Calibri" w:cs="Times New Roman"/>
      <w:lang w:val="en-US"/>
    </w:rPr>
  </w:style>
  <w:style w:type="character" w:customStyle="1" w:styleId="FrspaiereCaracter">
    <w:name w:val="Fără spațiere Caracter"/>
    <w:link w:val="Frspaiere"/>
    <w:uiPriority w:val="1"/>
    <w:rsid w:val="00996E13"/>
    <w:rPr>
      <w:rFonts w:ascii="Microsoft Sans Serif" w:eastAsia="Microsoft Sans Serif" w:hAnsi="Microsoft Sans Serif" w:cs="Microsoft Sans Serif"/>
      <w:color w:val="000000"/>
      <w:sz w:val="24"/>
      <w:szCs w:val="24"/>
      <w:lang w:eastAsia="ro-RO" w:bidi="ro-RO"/>
    </w:rPr>
  </w:style>
  <w:style w:type="paragraph" w:customStyle="1" w:styleId="Frspaiere1">
    <w:name w:val="Fără spațiere1"/>
    <w:basedOn w:val="Normal"/>
    <w:uiPriority w:val="1"/>
    <w:qFormat/>
    <w:rsid w:val="00214ED8"/>
    <w:pPr>
      <w:spacing w:after="0" w:line="240" w:lineRule="auto"/>
    </w:pPr>
    <w:rPr>
      <w:rFonts w:eastAsia="SimSun"/>
      <w:sz w:val="24"/>
      <w:szCs w:val="32"/>
      <w:lang w:bidi="en-US"/>
    </w:rPr>
  </w:style>
  <w:style w:type="paragraph" w:customStyle="1" w:styleId="text">
    <w:name w:val="text"/>
    <w:basedOn w:val="Normal"/>
    <w:uiPriority w:val="99"/>
    <w:rsid w:val="00214ED8"/>
    <w:pPr>
      <w:spacing w:before="100" w:beforeAutospacing="1" w:after="100" w:afterAutospacing="1" w:line="288" w:lineRule="auto"/>
    </w:pPr>
    <w:rPr>
      <w:rFonts w:ascii="Arial" w:eastAsia="Times New Roman" w:hAnsi="Arial" w:cs="Arial"/>
      <w:color w:val="333333"/>
      <w:sz w:val="26"/>
      <w:szCs w:val="26"/>
      <w:lang w:val="ru-RU" w:eastAsia="ru-RU"/>
    </w:rPr>
  </w:style>
  <w:style w:type="character" w:customStyle="1" w:styleId="ListparagrafCaracter">
    <w:name w:val="Listă paragraf Caracter"/>
    <w:aliases w:val="List Paragraph 1 Caracter,Scriptoria bullet points Caracter"/>
    <w:link w:val="Listparagraf"/>
    <w:uiPriority w:val="34"/>
    <w:locked/>
    <w:rsid w:val="00137C77"/>
    <w:rPr>
      <w:rFonts w:ascii="Calibri" w:eastAsia="Calibri" w:hAnsi="Calibri" w:cs="Times New Roman"/>
      <w:lang w:val="ru-RU"/>
    </w:rPr>
  </w:style>
  <w:style w:type="character" w:customStyle="1" w:styleId="src-art-title">
    <w:name w:val="src-art-title"/>
    <w:rsid w:val="00137C77"/>
  </w:style>
  <w:style w:type="character" w:customStyle="1" w:styleId="wmi-callto">
    <w:name w:val="wmi-callto"/>
    <w:basedOn w:val="Fontdeparagrafimplicit"/>
    <w:rsid w:val="00137C77"/>
  </w:style>
  <w:style w:type="character" w:customStyle="1" w:styleId="Titlu5Caracter">
    <w:name w:val="Titlu 5 Caracter"/>
    <w:basedOn w:val="Fontdeparagrafimplicit"/>
    <w:link w:val="Titlu5"/>
    <w:rsid w:val="00137C77"/>
    <w:rPr>
      <w:rFonts w:ascii="Times New Roman" w:eastAsia="Times New Roman" w:hAnsi="Times New Roman" w:cs="Times New Roman"/>
      <w:b/>
      <w:bCs/>
      <w:spacing w:val="20"/>
      <w:szCs w:val="20"/>
      <w:lang w:val="ro-MD" w:eastAsia="x-none"/>
    </w:rPr>
  </w:style>
  <w:style w:type="paragraph" w:customStyle="1" w:styleId="1">
    <w:name w:val="Без интервала1"/>
    <w:qFormat/>
    <w:rsid w:val="00137C77"/>
    <w:pPr>
      <w:spacing w:after="0" w:line="240" w:lineRule="auto"/>
    </w:pPr>
    <w:rPr>
      <w:rFonts w:ascii="Calibri" w:eastAsia="Calibri" w:hAnsi="Calibri" w:cs="Times New Roman"/>
    </w:rPr>
  </w:style>
  <w:style w:type="character" w:customStyle="1" w:styleId="Bodytext212ptNotBold">
    <w:name w:val="Body text (2) + 12 pt;Not Bold"/>
    <w:rsid w:val="00015E5B"/>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styleId="Accentuat">
    <w:name w:val="Emphasis"/>
    <w:uiPriority w:val="20"/>
    <w:qFormat/>
    <w:rsid w:val="00D40FF9"/>
    <w:rPr>
      <w:i/>
      <w:iCs/>
    </w:rPr>
  </w:style>
  <w:style w:type="character" w:customStyle="1" w:styleId="Titlu2Caracter">
    <w:name w:val="Titlu 2 Caracter"/>
    <w:basedOn w:val="Fontdeparagrafimplicit"/>
    <w:link w:val="Titlu2"/>
    <w:uiPriority w:val="9"/>
    <w:rsid w:val="005069CE"/>
    <w:rPr>
      <w:rFonts w:asciiTheme="majorHAnsi" w:eastAsiaTheme="majorEastAsia" w:hAnsiTheme="majorHAnsi" w:cstheme="majorBidi"/>
      <w:b/>
      <w:bCs/>
      <w:color w:val="4F81BD" w:themeColor="accent1"/>
      <w:sz w:val="26"/>
      <w:szCs w:val="26"/>
      <w:lang w:val="en-US"/>
    </w:rPr>
  </w:style>
  <w:style w:type="character" w:customStyle="1" w:styleId="a">
    <w:name w:val="a"/>
    <w:basedOn w:val="Fontdeparagrafimplicit"/>
    <w:rsid w:val="00C70C3F"/>
  </w:style>
  <w:style w:type="character" w:customStyle="1" w:styleId="l7">
    <w:name w:val="l7"/>
    <w:basedOn w:val="Fontdeparagrafimplicit"/>
    <w:rsid w:val="00C70C3F"/>
  </w:style>
  <w:style w:type="character" w:customStyle="1" w:styleId="l6">
    <w:name w:val="l6"/>
    <w:basedOn w:val="Fontdeparagrafimplicit"/>
    <w:rsid w:val="00C70C3F"/>
  </w:style>
  <w:style w:type="character" w:customStyle="1" w:styleId="l8">
    <w:name w:val="l8"/>
    <w:basedOn w:val="Fontdeparagrafimplicit"/>
    <w:rsid w:val="00C70C3F"/>
  </w:style>
  <w:style w:type="character" w:customStyle="1" w:styleId="l9">
    <w:name w:val="l9"/>
    <w:basedOn w:val="Fontdeparagrafimplicit"/>
    <w:rsid w:val="00C70C3F"/>
  </w:style>
  <w:style w:type="paragraph" w:customStyle="1" w:styleId="2015">
    <w:name w:val="список работ 2015"/>
    <w:basedOn w:val="Normal"/>
    <w:link w:val="20150"/>
    <w:uiPriority w:val="99"/>
    <w:rsid w:val="009E1237"/>
    <w:pPr>
      <w:widowControl w:val="0"/>
      <w:tabs>
        <w:tab w:val="num" w:pos="1326"/>
      </w:tabs>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val="ru-RU"/>
    </w:rPr>
  </w:style>
  <w:style w:type="character" w:customStyle="1" w:styleId="20150">
    <w:name w:val="список работ 2015 Знак"/>
    <w:link w:val="2015"/>
    <w:uiPriority w:val="99"/>
    <w:locked/>
    <w:rsid w:val="009E1237"/>
    <w:rPr>
      <w:rFonts w:ascii="Times New Roman" w:eastAsia="Times New Roman" w:hAnsi="Times New Roman" w:cs="Times New Roman"/>
      <w:sz w:val="20"/>
      <w:szCs w:val="20"/>
      <w:lang w:val="ru-RU"/>
    </w:rPr>
  </w:style>
  <w:style w:type="character" w:styleId="HyperlinkParcurs">
    <w:name w:val="FollowedHyperlink"/>
    <w:basedOn w:val="Fontdeparagrafimplicit"/>
    <w:uiPriority w:val="99"/>
    <w:semiHidden/>
    <w:unhideWhenUsed/>
    <w:rsid w:val="00404423"/>
    <w:rPr>
      <w:color w:val="800080" w:themeColor="followedHyperlink"/>
      <w:u w:val="single"/>
    </w:rPr>
  </w:style>
  <w:style w:type="character" w:customStyle="1" w:styleId="InternetLink">
    <w:name w:val="Internet Link"/>
    <w:rsid w:val="00B12D05"/>
    <w:rPr>
      <w:color w:val="0000FF"/>
      <w:u w:val="single"/>
    </w:rPr>
  </w:style>
  <w:style w:type="character" w:customStyle="1" w:styleId="Titlu3Caracter">
    <w:name w:val="Titlu 3 Caracter"/>
    <w:basedOn w:val="Fontdeparagrafimplicit"/>
    <w:link w:val="Titlu3"/>
    <w:uiPriority w:val="9"/>
    <w:rsid w:val="008C2687"/>
    <w:rPr>
      <w:rFonts w:ascii="Calibri Light" w:eastAsia="Times New Roman" w:hAnsi="Calibri Light" w:cs="Times New Roman"/>
      <w:b/>
      <w:bCs/>
      <w:sz w:val="26"/>
      <w:szCs w:val="26"/>
      <w:lang w:val="x-none" w:eastAsia="x-none"/>
    </w:rPr>
  </w:style>
  <w:style w:type="character" w:customStyle="1" w:styleId="ui--blog-link">
    <w:name w:val="ui--blog-link"/>
    <w:rsid w:val="008C2687"/>
  </w:style>
  <w:style w:type="character" w:customStyle="1" w:styleId="Titlu1Caracter">
    <w:name w:val="Titlu 1 Caracter"/>
    <w:basedOn w:val="Fontdeparagrafimplicit"/>
    <w:link w:val="Titlu1"/>
    <w:uiPriority w:val="9"/>
    <w:rsid w:val="007053B3"/>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8A5A0C"/>
    <w:pPr>
      <w:spacing w:before="100" w:beforeAutospacing="1" w:after="100" w:afterAutospacing="1" w:line="240" w:lineRule="auto"/>
    </w:pPr>
    <w:rPr>
      <w:rFonts w:ascii="Times New Roman" w:eastAsia="Times New Roman" w:hAnsi="Times New Roman"/>
      <w:sz w:val="24"/>
      <w:szCs w:val="24"/>
      <w:lang w:val="ro-RO" w:eastAsia="ro-RO"/>
    </w:rPr>
  </w:style>
  <w:style w:type="paragraph" w:styleId="TextnBalon">
    <w:name w:val="Balloon Text"/>
    <w:basedOn w:val="Normal"/>
    <w:link w:val="TextnBalonCaracter"/>
    <w:uiPriority w:val="99"/>
    <w:semiHidden/>
    <w:unhideWhenUsed/>
    <w:rsid w:val="008A5A0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A5A0C"/>
    <w:rPr>
      <w:rFonts w:ascii="Tahoma" w:eastAsia="Calibri" w:hAnsi="Tahoma" w:cs="Tahoma"/>
      <w:sz w:val="16"/>
      <w:szCs w:val="16"/>
      <w:lang w:val="en-US"/>
    </w:rPr>
  </w:style>
  <w:style w:type="character" w:customStyle="1" w:styleId="Bodytext212pt">
    <w:name w:val="Body text (2) + 12 pt"/>
    <w:aliases w:val="Not Bold"/>
    <w:basedOn w:val="Fontdeparagrafimplicit"/>
    <w:rsid w:val="00FA288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o-RO" w:eastAsia="ro-RO" w:bidi="ro-RO"/>
    </w:rPr>
  </w:style>
  <w:style w:type="table" w:styleId="Tabelgril">
    <w:name w:val="Table Grid"/>
    <w:basedOn w:val="TabelNormal"/>
    <w:uiPriority w:val="59"/>
    <w:rsid w:val="00FA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8bf8a64b8551e1msonormal">
    <w:name w:val="228bf8a64b8551e1msonormal"/>
    <w:basedOn w:val="Normal"/>
    <w:rsid w:val="00A121CB"/>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js-extracted-address">
    <w:name w:val="js-extracted-address"/>
    <w:basedOn w:val="Fontdeparagrafimplicit"/>
    <w:rsid w:val="00A121CB"/>
  </w:style>
  <w:style w:type="character" w:customStyle="1" w:styleId="mail-message-map-nobreak">
    <w:name w:val="mail-message-map-nobreak"/>
    <w:basedOn w:val="Fontdeparagrafimplicit"/>
    <w:rsid w:val="00A121CB"/>
  </w:style>
  <w:style w:type="paragraph" w:customStyle="1" w:styleId="596c916d8da307fbydp157b85bamsonormal">
    <w:name w:val="596c916d8da307fbydp157b85bamsonormal"/>
    <w:basedOn w:val="Normal"/>
    <w:uiPriority w:val="99"/>
    <w:rsid w:val="000D4B04"/>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10">
    <w:name w:val="Абзац списка1"/>
    <w:basedOn w:val="Normal"/>
    <w:uiPriority w:val="99"/>
    <w:rsid w:val="000D4B04"/>
    <w:pPr>
      <w:suppressAutoHyphens/>
      <w:spacing w:after="0" w:line="240" w:lineRule="auto"/>
      <w:ind w:left="720"/>
      <w:contextualSpacing/>
    </w:pPr>
    <w:rPr>
      <w:rFonts w:ascii="Times New Roman" w:hAnsi="Times New Roman"/>
      <w:sz w:val="24"/>
      <w:szCs w:val="24"/>
      <w:lang w:val="ru-RU" w:eastAsia="zh-CN"/>
    </w:rPr>
  </w:style>
  <w:style w:type="paragraph" w:customStyle="1" w:styleId="a0">
    <w:name w:val="По умолчанию"/>
    <w:rsid w:val="00B01ABD"/>
    <w:pPr>
      <w:pBdr>
        <w:top w:val="none" w:sz="0" w:space="0" w:color="000000"/>
        <w:left w:val="none" w:sz="0" w:space="0" w:color="000000"/>
        <w:bottom w:val="none" w:sz="0" w:space="0" w:color="000000"/>
        <w:right w:val="none" w:sz="0" w:space="0" w:color="000000"/>
      </w:pBdr>
      <w:suppressAutoHyphens/>
      <w:spacing w:after="0" w:line="240" w:lineRule="auto"/>
    </w:pPr>
    <w:rPr>
      <w:rFonts w:ascii="Helvetica" w:eastAsia="Helvetica" w:hAnsi="Helvetica" w:cs="Helvetica"/>
      <w:color w:val="000000"/>
      <w:lang w:eastAsia="zh-CN"/>
    </w:rPr>
  </w:style>
  <w:style w:type="paragraph" w:styleId="Corptext">
    <w:name w:val="Body Text"/>
    <w:basedOn w:val="Normal"/>
    <w:link w:val="CorptextCaracter"/>
    <w:uiPriority w:val="99"/>
    <w:unhideWhenUsed/>
    <w:rsid w:val="00F40168"/>
    <w:pPr>
      <w:spacing w:after="120" w:line="240" w:lineRule="auto"/>
    </w:pPr>
    <w:rPr>
      <w:rFonts w:ascii="Times New Roman" w:eastAsia="Times New Roman" w:hAnsi="Times New Roman"/>
      <w:sz w:val="24"/>
      <w:szCs w:val="24"/>
      <w:lang w:val="ru-RU" w:eastAsia="ru-RU"/>
    </w:rPr>
  </w:style>
  <w:style w:type="character" w:customStyle="1" w:styleId="CorptextCaracter">
    <w:name w:val="Corp text Caracter"/>
    <w:basedOn w:val="Fontdeparagrafimplicit"/>
    <w:link w:val="Corptext"/>
    <w:uiPriority w:val="99"/>
    <w:rsid w:val="00F40168"/>
    <w:rPr>
      <w:rFonts w:ascii="Times New Roman" w:eastAsia="Times New Roman" w:hAnsi="Times New Roman" w:cs="Times New Roman"/>
      <w:sz w:val="24"/>
      <w:szCs w:val="24"/>
      <w:lang w:val="ru-RU" w:eastAsia="ru-RU"/>
    </w:rPr>
  </w:style>
  <w:style w:type="paragraph" w:customStyle="1" w:styleId="Default">
    <w:name w:val="Default"/>
    <w:rsid w:val="000C645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Bodytext4">
    <w:name w:val="Body text (4)"/>
    <w:uiPriority w:val="99"/>
    <w:rsid w:val="001C5389"/>
    <w:rPr>
      <w:rFonts w:ascii="Times New Roman" w:hAnsi="Times New Roman"/>
      <w:b/>
      <w:color w:val="000000"/>
      <w:spacing w:val="-10"/>
      <w:w w:val="100"/>
      <w:position w:val="0"/>
      <w:sz w:val="46"/>
      <w:u w:val="none"/>
      <w:lang w:val="ru-RU" w:eastAsia="ru-RU"/>
    </w:rPr>
  </w:style>
  <w:style w:type="character" w:customStyle="1" w:styleId="Heading3">
    <w:name w:val="Heading #3"/>
    <w:uiPriority w:val="99"/>
    <w:rsid w:val="001C5389"/>
    <w:rPr>
      <w:rFonts w:ascii="Times New Roman" w:hAnsi="Times New Roman"/>
      <w:b/>
      <w:color w:val="000000"/>
      <w:spacing w:val="0"/>
      <w:w w:val="100"/>
      <w:position w:val="0"/>
      <w:sz w:val="21"/>
      <w:u w:val="none"/>
      <w:lang w:val="ru-RU" w:eastAsia="ru-RU"/>
    </w:rPr>
  </w:style>
  <w:style w:type="character" w:customStyle="1" w:styleId="Bodytext7">
    <w:name w:val="Body text (7)"/>
    <w:uiPriority w:val="99"/>
    <w:rsid w:val="001C5389"/>
    <w:rPr>
      <w:rFonts w:ascii="Times New Roman" w:hAnsi="Times New Roman"/>
      <w:color w:val="000000"/>
      <w:spacing w:val="0"/>
      <w:w w:val="100"/>
      <w:position w:val="0"/>
      <w:sz w:val="15"/>
      <w:u w:val="none"/>
      <w:lang w:val="ru-RU" w:eastAsia="ru-RU"/>
    </w:rPr>
  </w:style>
  <w:style w:type="character" w:styleId="Accentuareintens">
    <w:name w:val="Intense Emphasis"/>
    <w:uiPriority w:val="21"/>
    <w:qFormat/>
    <w:rsid w:val="001C5389"/>
    <w:rPr>
      <w:i/>
      <w:iCs/>
      <w:color w:val="5B9BD5"/>
    </w:rPr>
  </w:style>
  <w:style w:type="paragraph" w:styleId="Antet">
    <w:name w:val="header"/>
    <w:basedOn w:val="Normal"/>
    <w:link w:val="AntetCaracter"/>
    <w:rsid w:val="00FE6B44"/>
    <w:pPr>
      <w:tabs>
        <w:tab w:val="center" w:pos="4536"/>
        <w:tab w:val="right" w:pos="9072"/>
      </w:tabs>
      <w:spacing w:after="0" w:line="240" w:lineRule="auto"/>
    </w:pPr>
    <w:rPr>
      <w:rFonts w:ascii="Times New Roman" w:eastAsia="Times New Roman" w:hAnsi="Times New Roman"/>
      <w:sz w:val="26"/>
      <w:szCs w:val="20"/>
      <w:lang w:val="ro-RO" w:eastAsia="x-none"/>
    </w:rPr>
  </w:style>
  <w:style w:type="character" w:customStyle="1" w:styleId="AntetCaracter">
    <w:name w:val="Antet Caracter"/>
    <w:basedOn w:val="Fontdeparagrafimplicit"/>
    <w:link w:val="Antet"/>
    <w:rsid w:val="00FE6B44"/>
    <w:rPr>
      <w:rFonts w:ascii="Times New Roman" w:eastAsia="Times New Roman" w:hAnsi="Times New Roman" w:cs="Times New Roman"/>
      <w:sz w:val="26"/>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4967">
      <w:bodyDiv w:val="1"/>
      <w:marLeft w:val="0"/>
      <w:marRight w:val="0"/>
      <w:marTop w:val="0"/>
      <w:marBottom w:val="0"/>
      <w:divBdr>
        <w:top w:val="none" w:sz="0" w:space="0" w:color="auto"/>
        <w:left w:val="none" w:sz="0" w:space="0" w:color="auto"/>
        <w:bottom w:val="none" w:sz="0" w:space="0" w:color="auto"/>
        <w:right w:val="none" w:sz="0" w:space="0" w:color="auto"/>
      </w:divBdr>
    </w:div>
    <w:div w:id="1032346817">
      <w:bodyDiv w:val="1"/>
      <w:marLeft w:val="0"/>
      <w:marRight w:val="0"/>
      <w:marTop w:val="0"/>
      <w:marBottom w:val="0"/>
      <w:divBdr>
        <w:top w:val="none" w:sz="0" w:space="0" w:color="auto"/>
        <w:left w:val="none" w:sz="0" w:space="0" w:color="auto"/>
        <w:bottom w:val="none" w:sz="0" w:space="0" w:color="auto"/>
        <w:right w:val="none" w:sz="0" w:space="0" w:color="auto"/>
      </w:divBdr>
      <w:divsChild>
        <w:div w:id="717903151">
          <w:marLeft w:val="0"/>
          <w:marRight w:val="0"/>
          <w:marTop w:val="0"/>
          <w:marBottom w:val="0"/>
          <w:divBdr>
            <w:top w:val="none" w:sz="0" w:space="0" w:color="auto"/>
            <w:left w:val="none" w:sz="0" w:space="0" w:color="auto"/>
            <w:bottom w:val="none" w:sz="0" w:space="0" w:color="auto"/>
            <w:right w:val="none" w:sz="0" w:space="0" w:color="auto"/>
          </w:divBdr>
        </w:div>
        <w:div w:id="440496351">
          <w:marLeft w:val="0"/>
          <w:marRight w:val="0"/>
          <w:marTop w:val="0"/>
          <w:marBottom w:val="0"/>
          <w:divBdr>
            <w:top w:val="none" w:sz="0" w:space="0" w:color="auto"/>
            <w:left w:val="none" w:sz="0" w:space="0" w:color="auto"/>
            <w:bottom w:val="none" w:sz="0" w:space="0" w:color="auto"/>
            <w:right w:val="none" w:sz="0" w:space="0" w:color="auto"/>
          </w:divBdr>
        </w:div>
      </w:divsChild>
    </w:div>
    <w:div w:id="1487092746">
      <w:bodyDiv w:val="1"/>
      <w:marLeft w:val="0"/>
      <w:marRight w:val="0"/>
      <w:marTop w:val="0"/>
      <w:marBottom w:val="0"/>
      <w:divBdr>
        <w:top w:val="none" w:sz="0" w:space="0" w:color="auto"/>
        <w:left w:val="none" w:sz="0" w:space="0" w:color="auto"/>
        <w:bottom w:val="none" w:sz="0" w:space="0" w:color="auto"/>
        <w:right w:val="none" w:sz="0" w:space="0" w:color="auto"/>
      </w:divBdr>
      <w:divsChild>
        <w:div w:id="1040210044">
          <w:marLeft w:val="0"/>
          <w:marRight w:val="150"/>
          <w:marTop w:val="0"/>
          <w:marBottom w:val="0"/>
          <w:divBdr>
            <w:top w:val="none" w:sz="0" w:space="0" w:color="auto"/>
            <w:left w:val="none" w:sz="0" w:space="0" w:color="auto"/>
            <w:bottom w:val="none" w:sz="0" w:space="0" w:color="auto"/>
            <w:right w:val="none" w:sz="0" w:space="0" w:color="auto"/>
          </w:divBdr>
          <w:divsChild>
            <w:div w:id="20665857">
              <w:marLeft w:val="0"/>
              <w:marRight w:val="0"/>
              <w:marTop w:val="225"/>
              <w:marBottom w:val="150"/>
              <w:divBdr>
                <w:top w:val="none" w:sz="0" w:space="0" w:color="auto"/>
                <w:left w:val="none" w:sz="0" w:space="0" w:color="auto"/>
                <w:bottom w:val="none" w:sz="0" w:space="0" w:color="auto"/>
                <w:right w:val="none" w:sz="0" w:space="0" w:color="auto"/>
              </w:divBdr>
              <w:divsChild>
                <w:div w:id="1843930528">
                  <w:marLeft w:val="0"/>
                  <w:marRight w:val="0"/>
                  <w:marTop w:val="0"/>
                  <w:marBottom w:val="0"/>
                  <w:divBdr>
                    <w:top w:val="none" w:sz="0" w:space="0" w:color="auto"/>
                    <w:left w:val="none" w:sz="0" w:space="0" w:color="auto"/>
                    <w:bottom w:val="none" w:sz="0" w:space="0" w:color="auto"/>
                    <w:right w:val="none" w:sz="0" w:space="0" w:color="auto"/>
                  </w:divBdr>
                  <w:divsChild>
                    <w:div w:id="141627973">
                      <w:marLeft w:val="0"/>
                      <w:marRight w:val="0"/>
                      <w:marTop w:val="0"/>
                      <w:marBottom w:val="0"/>
                      <w:divBdr>
                        <w:top w:val="none" w:sz="0" w:space="0" w:color="auto"/>
                        <w:left w:val="none" w:sz="0" w:space="0" w:color="auto"/>
                        <w:bottom w:val="none" w:sz="0" w:space="0" w:color="auto"/>
                        <w:right w:val="none" w:sz="0" w:space="0" w:color="auto"/>
                      </w:divBdr>
                      <w:divsChild>
                        <w:div w:id="1305963895">
                          <w:marLeft w:val="0"/>
                          <w:marRight w:val="0"/>
                          <w:marTop w:val="0"/>
                          <w:marBottom w:val="0"/>
                          <w:divBdr>
                            <w:top w:val="none" w:sz="0" w:space="0" w:color="auto"/>
                            <w:left w:val="none" w:sz="0" w:space="0" w:color="auto"/>
                            <w:bottom w:val="none" w:sz="0" w:space="0" w:color="auto"/>
                            <w:right w:val="none" w:sz="0" w:space="0" w:color="auto"/>
                          </w:divBdr>
                          <w:divsChild>
                            <w:div w:id="4466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3332">
              <w:marLeft w:val="0"/>
              <w:marRight w:val="0"/>
              <w:marTop w:val="0"/>
              <w:marBottom w:val="0"/>
              <w:divBdr>
                <w:top w:val="none" w:sz="0" w:space="0" w:color="auto"/>
                <w:left w:val="none" w:sz="0" w:space="0" w:color="auto"/>
                <w:bottom w:val="none" w:sz="0" w:space="0" w:color="auto"/>
                <w:right w:val="none" w:sz="0" w:space="0" w:color="auto"/>
              </w:divBdr>
              <w:divsChild>
                <w:div w:id="590969290">
                  <w:marLeft w:val="0"/>
                  <w:marRight w:val="0"/>
                  <w:marTop w:val="0"/>
                  <w:marBottom w:val="0"/>
                  <w:divBdr>
                    <w:top w:val="none" w:sz="0" w:space="0" w:color="auto"/>
                    <w:left w:val="none" w:sz="0" w:space="0" w:color="auto"/>
                    <w:bottom w:val="none" w:sz="0" w:space="0" w:color="auto"/>
                    <w:right w:val="none" w:sz="0" w:space="0" w:color="auto"/>
                  </w:divBdr>
                  <w:divsChild>
                    <w:div w:id="805783470">
                      <w:marLeft w:val="0"/>
                      <w:marRight w:val="0"/>
                      <w:marTop w:val="0"/>
                      <w:marBottom w:val="0"/>
                      <w:divBdr>
                        <w:top w:val="none" w:sz="0" w:space="0" w:color="auto"/>
                        <w:left w:val="none" w:sz="0" w:space="0" w:color="auto"/>
                        <w:bottom w:val="none" w:sz="0" w:space="0" w:color="auto"/>
                        <w:right w:val="none" w:sz="0" w:space="0" w:color="auto"/>
                      </w:divBdr>
                      <w:divsChild>
                        <w:div w:id="105740561">
                          <w:marLeft w:val="0"/>
                          <w:marRight w:val="0"/>
                          <w:marTop w:val="0"/>
                          <w:marBottom w:val="0"/>
                          <w:divBdr>
                            <w:top w:val="none" w:sz="0" w:space="0" w:color="auto"/>
                            <w:left w:val="none" w:sz="0" w:space="0" w:color="auto"/>
                            <w:bottom w:val="none" w:sz="0" w:space="0" w:color="auto"/>
                            <w:right w:val="none" w:sz="0" w:space="0" w:color="auto"/>
                          </w:divBdr>
                        </w:div>
                      </w:divsChild>
                    </w:div>
                    <w:div w:id="401485521">
                      <w:marLeft w:val="0"/>
                      <w:marRight w:val="0"/>
                      <w:marTop w:val="0"/>
                      <w:marBottom w:val="0"/>
                      <w:divBdr>
                        <w:top w:val="none" w:sz="0" w:space="0" w:color="auto"/>
                        <w:left w:val="none" w:sz="0" w:space="0" w:color="auto"/>
                        <w:bottom w:val="none" w:sz="0" w:space="0" w:color="auto"/>
                        <w:right w:val="none" w:sz="0" w:space="0" w:color="auto"/>
                      </w:divBdr>
                      <w:divsChild>
                        <w:div w:id="15844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3473">
          <w:marLeft w:val="255"/>
          <w:marRight w:val="255"/>
          <w:marTop w:val="255"/>
          <w:marBottom w:val="255"/>
          <w:divBdr>
            <w:top w:val="none" w:sz="0" w:space="0" w:color="auto"/>
            <w:left w:val="none" w:sz="0" w:space="0" w:color="auto"/>
            <w:bottom w:val="none" w:sz="0" w:space="0" w:color="auto"/>
            <w:right w:val="none" w:sz="0" w:space="0" w:color="auto"/>
          </w:divBdr>
          <w:divsChild>
            <w:div w:id="1831099866">
              <w:marLeft w:val="0"/>
              <w:marRight w:val="0"/>
              <w:marTop w:val="0"/>
              <w:marBottom w:val="0"/>
              <w:divBdr>
                <w:top w:val="none" w:sz="0" w:space="0" w:color="auto"/>
                <w:left w:val="none" w:sz="0" w:space="0" w:color="auto"/>
                <w:bottom w:val="none" w:sz="0" w:space="0" w:color="auto"/>
                <w:right w:val="none" w:sz="0" w:space="0" w:color="auto"/>
              </w:divBdr>
              <w:divsChild>
                <w:div w:id="168298139">
                  <w:marLeft w:val="0"/>
                  <w:marRight w:val="0"/>
                  <w:marTop w:val="0"/>
                  <w:marBottom w:val="0"/>
                  <w:divBdr>
                    <w:top w:val="none" w:sz="0" w:space="0" w:color="auto"/>
                    <w:left w:val="none" w:sz="0" w:space="0" w:color="auto"/>
                    <w:bottom w:val="none" w:sz="0" w:space="0" w:color="auto"/>
                    <w:right w:val="none" w:sz="0" w:space="0" w:color="auto"/>
                  </w:divBdr>
                  <w:divsChild>
                    <w:div w:id="1769808161">
                      <w:marLeft w:val="0"/>
                      <w:marRight w:val="0"/>
                      <w:marTop w:val="0"/>
                      <w:marBottom w:val="0"/>
                      <w:divBdr>
                        <w:top w:val="none" w:sz="0" w:space="0" w:color="auto"/>
                        <w:left w:val="none" w:sz="0" w:space="0" w:color="auto"/>
                        <w:bottom w:val="none" w:sz="0" w:space="0" w:color="auto"/>
                        <w:right w:val="none" w:sz="0" w:space="0" w:color="auto"/>
                      </w:divBdr>
                      <w:divsChild>
                        <w:div w:id="928346299">
                          <w:marLeft w:val="0"/>
                          <w:marRight w:val="0"/>
                          <w:marTop w:val="0"/>
                          <w:marBottom w:val="0"/>
                          <w:divBdr>
                            <w:top w:val="none" w:sz="0" w:space="0" w:color="auto"/>
                            <w:left w:val="none" w:sz="0" w:space="0" w:color="auto"/>
                            <w:bottom w:val="none" w:sz="0" w:space="0" w:color="auto"/>
                            <w:right w:val="none" w:sz="0" w:space="0" w:color="auto"/>
                          </w:divBdr>
                          <w:divsChild>
                            <w:div w:id="1637220790">
                              <w:marLeft w:val="0"/>
                              <w:marRight w:val="0"/>
                              <w:marTop w:val="0"/>
                              <w:marBottom w:val="0"/>
                              <w:divBdr>
                                <w:top w:val="none" w:sz="0" w:space="0" w:color="auto"/>
                                <w:left w:val="none" w:sz="0" w:space="0" w:color="auto"/>
                                <w:bottom w:val="none" w:sz="0" w:space="0" w:color="auto"/>
                                <w:right w:val="none" w:sz="0" w:space="0" w:color="auto"/>
                              </w:divBdr>
                              <w:divsChild>
                                <w:div w:id="1319654015">
                                  <w:marLeft w:val="0"/>
                                  <w:marRight w:val="0"/>
                                  <w:marTop w:val="0"/>
                                  <w:marBottom w:val="0"/>
                                  <w:divBdr>
                                    <w:top w:val="none" w:sz="0" w:space="0" w:color="auto"/>
                                    <w:left w:val="none" w:sz="0" w:space="0" w:color="auto"/>
                                    <w:bottom w:val="none" w:sz="0" w:space="0" w:color="auto"/>
                                    <w:right w:val="none" w:sz="0" w:space="0" w:color="auto"/>
                                  </w:divBdr>
                                  <w:divsChild>
                                    <w:div w:id="903679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61547">
      <w:bodyDiv w:val="1"/>
      <w:marLeft w:val="0"/>
      <w:marRight w:val="0"/>
      <w:marTop w:val="0"/>
      <w:marBottom w:val="0"/>
      <w:divBdr>
        <w:top w:val="none" w:sz="0" w:space="0" w:color="auto"/>
        <w:left w:val="none" w:sz="0" w:space="0" w:color="auto"/>
        <w:bottom w:val="none" w:sz="0" w:space="0" w:color="auto"/>
        <w:right w:val="none" w:sz="0" w:space="0" w:color="auto"/>
      </w:divBdr>
      <w:divsChild>
        <w:div w:id="1574896744">
          <w:marLeft w:val="0"/>
          <w:marRight w:val="150"/>
          <w:marTop w:val="0"/>
          <w:marBottom w:val="0"/>
          <w:divBdr>
            <w:top w:val="none" w:sz="0" w:space="0" w:color="auto"/>
            <w:left w:val="none" w:sz="0" w:space="0" w:color="auto"/>
            <w:bottom w:val="none" w:sz="0" w:space="0" w:color="auto"/>
            <w:right w:val="none" w:sz="0" w:space="0" w:color="auto"/>
          </w:divBdr>
          <w:divsChild>
            <w:div w:id="1446579513">
              <w:marLeft w:val="0"/>
              <w:marRight w:val="0"/>
              <w:marTop w:val="225"/>
              <w:marBottom w:val="150"/>
              <w:divBdr>
                <w:top w:val="none" w:sz="0" w:space="0" w:color="auto"/>
                <w:left w:val="none" w:sz="0" w:space="0" w:color="auto"/>
                <w:bottom w:val="none" w:sz="0" w:space="0" w:color="auto"/>
                <w:right w:val="none" w:sz="0" w:space="0" w:color="auto"/>
              </w:divBdr>
              <w:divsChild>
                <w:div w:id="127364102">
                  <w:marLeft w:val="0"/>
                  <w:marRight w:val="0"/>
                  <w:marTop w:val="0"/>
                  <w:marBottom w:val="0"/>
                  <w:divBdr>
                    <w:top w:val="none" w:sz="0" w:space="0" w:color="auto"/>
                    <w:left w:val="none" w:sz="0" w:space="0" w:color="auto"/>
                    <w:bottom w:val="none" w:sz="0" w:space="0" w:color="auto"/>
                    <w:right w:val="none" w:sz="0" w:space="0" w:color="auto"/>
                  </w:divBdr>
                  <w:divsChild>
                    <w:div w:id="1429497536">
                      <w:marLeft w:val="0"/>
                      <w:marRight w:val="0"/>
                      <w:marTop w:val="0"/>
                      <w:marBottom w:val="0"/>
                      <w:divBdr>
                        <w:top w:val="none" w:sz="0" w:space="0" w:color="auto"/>
                        <w:left w:val="none" w:sz="0" w:space="0" w:color="auto"/>
                        <w:bottom w:val="none" w:sz="0" w:space="0" w:color="auto"/>
                        <w:right w:val="none" w:sz="0" w:space="0" w:color="auto"/>
                      </w:divBdr>
                      <w:divsChild>
                        <w:div w:id="368261393">
                          <w:marLeft w:val="0"/>
                          <w:marRight w:val="0"/>
                          <w:marTop w:val="0"/>
                          <w:marBottom w:val="0"/>
                          <w:divBdr>
                            <w:top w:val="none" w:sz="0" w:space="0" w:color="auto"/>
                            <w:left w:val="none" w:sz="0" w:space="0" w:color="auto"/>
                            <w:bottom w:val="none" w:sz="0" w:space="0" w:color="auto"/>
                            <w:right w:val="none" w:sz="0" w:space="0" w:color="auto"/>
                          </w:divBdr>
                          <w:divsChild>
                            <w:div w:id="13217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351">
              <w:marLeft w:val="0"/>
              <w:marRight w:val="0"/>
              <w:marTop w:val="0"/>
              <w:marBottom w:val="0"/>
              <w:divBdr>
                <w:top w:val="none" w:sz="0" w:space="0" w:color="auto"/>
                <w:left w:val="none" w:sz="0" w:space="0" w:color="auto"/>
                <w:bottom w:val="none" w:sz="0" w:space="0" w:color="auto"/>
                <w:right w:val="none" w:sz="0" w:space="0" w:color="auto"/>
              </w:divBdr>
              <w:divsChild>
                <w:div w:id="1638610357">
                  <w:marLeft w:val="0"/>
                  <w:marRight w:val="0"/>
                  <w:marTop w:val="0"/>
                  <w:marBottom w:val="0"/>
                  <w:divBdr>
                    <w:top w:val="none" w:sz="0" w:space="0" w:color="auto"/>
                    <w:left w:val="none" w:sz="0" w:space="0" w:color="auto"/>
                    <w:bottom w:val="none" w:sz="0" w:space="0" w:color="auto"/>
                    <w:right w:val="none" w:sz="0" w:space="0" w:color="auto"/>
                  </w:divBdr>
                  <w:divsChild>
                    <w:div w:id="546911366">
                      <w:marLeft w:val="0"/>
                      <w:marRight w:val="0"/>
                      <w:marTop w:val="0"/>
                      <w:marBottom w:val="0"/>
                      <w:divBdr>
                        <w:top w:val="none" w:sz="0" w:space="0" w:color="auto"/>
                        <w:left w:val="none" w:sz="0" w:space="0" w:color="auto"/>
                        <w:bottom w:val="none" w:sz="0" w:space="0" w:color="auto"/>
                        <w:right w:val="none" w:sz="0" w:space="0" w:color="auto"/>
                      </w:divBdr>
                      <w:divsChild>
                        <w:div w:id="1238973545">
                          <w:marLeft w:val="0"/>
                          <w:marRight w:val="0"/>
                          <w:marTop w:val="0"/>
                          <w:marBottom w:val="0"/>
                          <w:divBdr>
                            <w:top w:val="none" w:sz="0" w:space="0" w:color="auto"/>
                            <w:left w:val="none" w:sz="0" w:space="0" w:color="auto"/>
                            <w:bottom w:val="none" w:sz="0" w:space="0" w:color="auto"/>
                            <w:right w:val="none" w:sz="0" w:space="0" w:color="auto"/>
                          </w:divBdr>
                        </w:div>
                      </w:divsChild>
                    </w:div>
                    <w:div w:id="807548027">
                      <w:marLeft w:val="0"/>
                      <w:marRight w:val="0"/>
                      <w:marTop w:val="0"/>
                      <w:marBottom w:val="0"/>
                      <w:divBdr>
                        <w:top w:val="none" w:sz="0" w:space="0" w:color="auto"/>
                        <w:left w:val="none" w:sz="0" w:space="0" w:color="auto"/>
                        <w:bottom w:val="none" w:sz="0" w:space="0" w:color="auto"/>
                        <w:right w:val="none" w:sz="0" w:space="0" w:color="auto"/>
                      </w:divBdr>
                      <w:divsChild>
                        <w:div w:id="14291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433860">
          <w:marLeft w:val="255"/>
          <w:marRight w:val="255"/>
          <w:marTop w:val="255"/>
          <w:marBottom w:val="255"/>
          <w:divBdr>
            <w:top w:val="none" w:sz="0" w:space="0" w:color="auto"/>
            <w:left w:val="none" w:sz="0" w:space="0" w:color="auto"/>
            <w:bottom w:val="none" w:sz="0" w:space="0" w:color="auto"/>
            <w:right w:val="none" w:sz="0" w:space="0" w:color="auto"/>
          </w:divBdr>
          <w:divsChild>
            <w:div w:id="2045010473">
              <w:marLeft w:val="0"/>
              <w:marRight w:val="0"/>
              <w:marTop w:val="0"/>
              <w:marBottom w:val="0"/>
              <w:divBdr>
                <w:top w:val="none" w:sz="0" w:space="0" w:color="auto"/>
                <w:left w:val="none" w:sz="0" w:space="0" w:color="auto"/>
                <w:bottom w:val="none" w:sz="0" w:space="0" w:color="auto"/>
                <w:right w:val="none" w:sz="0" w:space="0" w:color="auto"/>
              </w:divBdr>
              <w:divsChild>
                <w:div w:id="1741126838">
                  <w:marLeft w:val="0"/>
                  <w:marRight w:val="0"/>
                  <w:marTop w:val="0"/>
                  <w:marBottom w:val="0"/>
                  <w:divBdr>
                    <w:top w:val="none" w:sz="0" w:space="0" w:color="auto"/>
                    <w:left w:val="none" w:sz="0" w:space="0" w:color="auto"/>
                    <w:bottom w:val="none" w:sz="0" w:space="0" w:color="auto"/>
                    <w:right w:val="none" w:sz="0" w:space="0" w:color="auto"/>
                  </w:divBdr>
                  <w:divsChild>
                    <w:div w:id="677853584">
                      <w:marLeft w:val="0"/>
                      <w:marRight w:val="0"/>
                      <w:marTop w:val="0"/>
                      <w:marBottom w:val="0"/>
                      <w:divBdr>
                        <w:top w:val="none" w:sz="0" w:space="0" w:color="auto"/>
                        <w:left w:val="none" w:sz="0" w:space="0" w:color="auto"/>
                        <w:bottom w:val="none" w:sz="0" w:space="0" w:color="auto"/>
                        <w:right w:val="none" w:sz="0" w:space="0" w:color="auto"/>
                      </w:divBdr>
                      <w:divsChild>
                        <w:div w:id="113408913">
                          <w:marLeft w:val="0"/>
                          <w:marRight w:val="0"/>
                          <w:marTop w:val="0"/>
                          <w:marBottom w:val="0"/>
                          <w:divBdr>
                            <w:top w:val="none" w:sz="0" w:space="0" w:color="auto"/>
                            <w:left w:val="none" w:sz="0" w:space="0" w:color="auto"/>
                            <w:bottom w:val="none" w:sz="0" w:space="0" w:color="auto"/>
                            <w:right w:val="none" w:sz="0" w:space="0" w:color="auto"/>
                          </w:divBdr>
                          <w:divsChild>
                            <w:div w:id="1838881560">
                              <w:marLeft w:val="0"/>
                              <w:marRight w:val="0"/>
                              <w:marTop w:val="0"/>
                              <w:marBottom w:val="0"/>
                              <w:divBdr>
                                <w:top w:val="none" w:sz="0" w:space="0" w:color="auto"/>
                                <w:left w:val="none" w:sz="0" w:space="0" w:color="auto"/>
                                <w:bottom w:val="none" w:sz="0" w:space="0" w:color="auto"/>
                                <w:right w:val="none" w:sz="0" w:space="0" w:color="auto"/>
                              </w:divBdr>
                              <w:divsChild>
                                <w:div w:id="1111703459">
                                  <w:marLeft w:val="0"/>
                                  <w:marRight w:val="0"/>
                                  <w:marTop w:val="0"/>
                                  <w:marBottom w:val="0"/>
                                  <w:divBdr>
                                    <w:top w:val="none" w:sz="0" w:space="0" w:color="auto"/>
                                    <w:left w:val="none" w:sz="0" w:space="0" w:color="auto"/>
                                    <w:bottom w:val="none" w:sz="0" w:space="0" w:color="auto"/>
                                    <w:right w:val="none" w:sz="0" w:space="0" w:color="auto"/>
                                  </w:divBdr>
                                  <w:divsChild>
                                    <w:div w:id="5944374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10318">
      <w:bodyDiv w:val="1"/>
      <w:marLeft w:val="0"/>
      <w:marRight w:val="0"/>
      <w:marTop w:val="0"/>
      <w:marBottom w:val="0"/>
      <w:divBdr>
        <w:top w:val="none" w:sz="0" w:space="0" w:color="auto"/>
        <w:left w:val="none" w:sz="0" w:space="0" w:color="auto"/>
        <w:bottom w:val="none" w:sz="0" w:space="0" w:color="auto"/>
        <w:right w:val="none" w:sz="0" w:space="0" w:color="auto"/>
      </w:divBdr>
      <w:divsChild>
        <w:div w:id="570507313">
          <w:marLeft w:val="0"/>
          <w:marRight w:val="0"/>
          <w:marTop w:val="0"/>
          <w:marBottom w:val="0"/>
          <w:divBdr>
            <w:top w:val="none" w:sz="0" w:space="0" w:color="auto"/>
            <w:left w:val="none" w:sz="0" w:space="0" w:color="auto"/>
            <w:bottom w:val="none" w:sz="0" w:space="0" w:color="auto"/>
            <w:right w:val="none" w:sz="0" w:space="0" w:color="auto"/>
          </w:divBdr>
        </w:div>
        <w:div w:id="672530769">
          <w:marLeft w:val="0"/>
          <w:marRight w:val="0"/>
          <w:marTop w:val="0"/>
          <w:marBottom w:val="0"/>
          <w:divBdr>
            <w:top w:val="none" w:sz="0" w:space="0" w:color="auto"/>
            <w:left w:val="none" w:sz="0" w:space="0" w:color="auto"/>
            <w:bottom w:val="none" w:sz="0" w:space="0" w:color="auto"/>
            <w:right w:val="none" w:sz="0" w:space="0" w:color="auto"/>
          </w:divBdr>
        </w:div>
        <w:div w:id="64424596">
          <w:marLeft w:val="0"/>
          <w:marRight w:val="0"/>
          <w:marTop w:val="0"/>
          <w:marBottom w:val="0"/>
          <w:divBdr>
            <w:top w:val="none" w:sz="0" w:space="0" w:color="auto"/>
            <w:left w:val="none" w:sz="0" w:space="0" w:color="auto"/>
            <w:bottom w:val="none" w:sz="0" w:space="0" w:color="auto"/>
            <w:right w:val="none" w:sz="0" w:space="0" w:color="auto"/>
          </w:divBdr>
        </w:div>
        <w:div w:id="156795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bn.idsi.md/ro/vizualizare_articol/98175" TargetMode="External"/><Relationship Id="rId18" Type="http://schemas.openxmlformats.org/officeDocument/2006/relationships/hyperlink" Target="https://ulim.md/sju/nr-1-2-2020/transparenta-bugetara-in-republica-moldova/" TargetMode="External"/><Relationship Id="rId26" Type="http://schemas.openxmlformats.org/officeDocument/2006/relationships/hyperlink" Target="http://www.promolex.md" TargetMode="External"/><Relationship Id="rId21" Type="http://schemas.openxmlformats.org/officeDocument/2006/relationships/hyperlink" Target="http://sd-vp.info/2020/soderzhanie-zhurnala-" TargetMode="External"/><Relationship Id="rId34" Type="http://schemas.openxmlformats.org/officeDocument/2006/relationships/hyperlink" Target="http://academy.police.md/1333" TargetMode="External"/><Relationship Id="rId7" Type="http://schemas.openxmlformats.org/officeDocument/2006/relationships/endnotes" Target="endnotes.xml"/><Relationship Id="rId12" Type="http://schemas.openxmlformats.org/officeDocument/2006/relationships/hyperlink" Target="http://aap.gov.md/files/publicatii/revista/20/106.pdf" TargetMode="External"/><Relationship Id="rId17" Type="http://schemas.openxmlformats.org/officeDocument/2006/relationships/hyperlink" Target="https://ulim.md/sju/nr-3-4-2019/impozitul-pe-venit-al-persoanei-fizice-aspecte-teoretice-si-normative/" TargetMode="External"/><Relationship Id="rId25" Type="http://schemas.openxmlformats.org/officeDocument/2006/relationships/hyperlink" Target="http://www.promolex.md" TargetMode="External"/><Relationship Id="rId33" Type="http://schemas.openxmlformats.org/officeDocument/2006/relationships/hyperlink" Target="http://patrimoniu.asm.md/?p=454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bn.idsi.md/sites/default/files/imag_file/137-145.pdf" TargetMode="External"/><Relationship Id="rId20" Type="http://schemas.openxmlformats.org/officeDocument/2006/relationships/hyperlink" Target="https://ibn.idsi.md/ro/vizualizare_articol/105251" TargetMode="External"/><Relationship Id="rId29" Type="http://schemas.openxmlformats.org/officeDocument/2006/relationships/hyperlink" Target="https://ibn.idsi.md/sites/default/files/imag_file/205-211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n.idsi.md/sites/default/files/imag_file/23-31_7.pdf" TargetMode="External"/><Relationship Id="rId24" Type="http://schemas.openxmlformats.org/officeDocument/2006/relationships/hyperlink" Target="http://www.promolex.md" TargetMode="External"/><Relationship Id="rId32" Type="http://schemas.openxmlformats.org/officeDocument/2006/relationships/hyperlink" Target="http://www.uab.ro/sesiuni_2018/educatia_din_perspectiva_valorilo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cademy.police.md/assets/files/revista/anale_st_nr_11_2020.pdf" TargetMode="External"/><Relationship Id="rId23" Type="http://schemas.openxmlformats.org/officeDocument/2006/relationships/hyperlink" Target="http://www.promolex.md" TargetMode="External"/><Relationship Id="rId28" Type="http://schemas.openxmlformats.org/officeDocument/2006/relationships/hyperlink" Target="http://uab.ro/aeternitas/index.php" TargetMode="External"/><Relationship Id="rId36" Type="http://schemas.openxmlformats.org/officeDocument/2006/relationships/footer" Target="footer1.xml"/><Relationship Id="rId10" Type="http://schemas.openxmlformats.org/officeDocument/2006/relationships/hyperlink" Target="http://jldc.uab.ro/index.php?pagina=pg&amp;id=12&amp;l=en" TargetMode="External"/><Relationship Id="rId19" Type="http://schemas.openxmlformats.org/officeDocument/2006/relationships/hyperlink" Target="https://ulim.md/sju/nr-3-4-2019/impozitul-pe-venit-al-persoanei-fizice-aspecte-teoretice-si-normative/" TargetMode="External"/><Relationship Id="rId31" Type="http://schemas.openxmlformats.org/officeDocument/2006/relationships/hyperlink" Target="https://sis.md/sites/default/files/comunicate/fisiere/Materialele%20conferintei%202020_1.pdf" TargetMode="External"/><Relationship Id="rId4" Type="http://schemas.openxmlformats.org/officeDocument/2006/relationships/settings" Target="settings.xml"/><Relationship Id="rId9" Type="http://schemas.openxmlformats.org/officeDocument/2006/relationships/hyperlink" Target="http://www.cbjis.ugal.ro/index.php/cbjis/issue/view/6" TargetMode="External"/><Relationship Id="rId14" Type="http://schemas.openxmlformats.org/officeDocument/2006/relationships/hyperlink" Target="https://ibn.idsi.md/sites/default/files/imag_file/70-77_8.pdf" TargetMode="External"/><Relationship Id="rId22" Type="http://schemas.openxmlformats.org/officeDocument/2006/relationships/hyperlink" Target="http://icjp.asm.md/content/studiu-impactul-pandemiei-coronavirus-de-tip-nou-reconfigurarea-direc%C8%9Biilor-strategice-de" TargetMode="External"/><Relationship Id="rId27" Type="http://schemas.openxmlformats.org/officeDocument/2006/relationships/hyperlink" Target="https://fmv.euba.sk/www_write/files/veda-vyskum/konferencia-smolenice/2019/Smolenice_2019_Final.pdf" TargetMode="External"/><Relationship Id="rId30" Type="http://schemas.openxmlformats.org/officeDocument/2006/relationships/hyperlink" Target="http://aap.gov.md/files/publicatii/conferinte/2020/tpap_2020.pdf" TargetMode="External"/><Relationship Id="rId35" Type="http://schemas.openxmlformats.org/officeDocument/2006/relationships/hyperlink" Target="http://soros.md/files/publications/documents/Procedurile%20Standard%20RO.pdf" TargetMode="External"/><Relationship Id="rId8" Type="http://schemas.openxmlformats.org/officeDocument/2006/relationships/hyperlink" Target="https://classroom.google.com/c/MTYzNzkzODExMjM4?cjc=6v4lhy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AA18-A216-4566-80BF-A61414A0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14741</Words>
  <Characters>85501</Characters>
  <Application>Microsoft Office Word</Application>
  <DocSecurity>0</DocSecurity>
  <Lines>712</Lines>
  <Paragraphs>200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Windows User</cp:lastModifiedBy>
  <cp:revision>2</cp:revision>
  <dcterms:created xsi:type="dcterms:W3CDTF">2020-12-02T07:48:00Z</dcterms:created>
  <dcterms:modified xsi:type="dcterms:W3CDTF">2020-12-02T07:48:00Z</dcterms:modified>
</cp:coreProperties>
</file>